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4F4" w:rsidRPr="00D80F6C" w:rsidRDefault="00EE64F4" w:rsidP="00EE64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0F6C">
        <w:rPr>
          <w:rFonts w:ascii="Times New Roman" w:hAnsi="Times New Roman" w:cs="Times New Roman"/>
          <w:b/>
          <w:sz w:val="28"/>
          <w:szCs w:val="28"/>
        </w:rPr>
        <w:t>ДИАГНОСТИЧЕСКАЯ РАБОТА</w:t>
      </w:r>
    </w:p>
    <w:p w:rsidR="00EE64F4" w:rsidRPr="00D80F6C" w:rsidRDefault="00EE64F4" w:rsidP="00EE64F4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D80F6C">
        <w:rPr>
          <w:rFonts w:ascii="Times New Roman" w:hAnsi="Times New Roman" w:cs="Times New Roman"/>
          <w:sz w:val="24"/>
          <w:szCs w:val="24"/>
        </w:rPr>
        <w:t>По дисциплине «МЕТРОЛОГИЯ</w:t>
      </w:r>
      <w:r w:rsidR="004D1C5D">
        <w:rPr>
          <w:rFonts w:ascii="Times New Roman" w:hAnsi="Times New Roman" w:cs="Times New Roman"/>
          <w:sz w:val="24"/>
          <w:szCs w:val="24"/>
        </w:rPr>
        <w:t xml:space="preserve"> И</w:t>
      </w:r>
      <w:r w:rsidRPr="00D80F6C">
        <w:rPr>
          <w:rFonts w:ascii="Times New Roman" w:hAnsi="Times New Roman" w:cs="Times New Roman"/>
          <w:sz w:val="24"/>
          <w:szCs w:val="24"/>
        </w:rPr>
        <w:t xml:space="preserve"> СТАНДАРТИЗАЦИЯ »</w:t>
      </w:r>
      <w:r w:rsidRPr="00D80F6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EE64F4" w:rsidRPr="00D80F6C" w:rsidRDefault="00EE64F4" w:rsidP="00EE64F4">
      <w:pPr>
        <w:jc w:val="center"/>
        <w:rPr>
          <w:rFonts w:ascii="Times New Roman" w:hAnsi="Times New Roman" w:cs="Times New Roman"/>
          <w:sz w:val="24"/>
          <w:szCs w:val="24"/>
        </w:rPr>
      </w:pPr>
      <w:r w:rsidRPr="00D80F6C">
        <w:rPr>
          <w:rFonts w:ascii="Times New Roman" w:hAnsi="Times New Roman" w:cs="Times New Roman"/>
          <w:sz w:val="24"/>
          <w:szCs w:val="24"/>
          <w:lang w:eastAsia="ru-RU"/>
        </w:rPr>
        <w:t>По специальности 23.02.0</w:t>
      </w:r>
      <w:r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D80F6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EE64F4" w:rsidRPr="00D80F6C" w:rsidRDefault="00EE64F4" w:rsidP="004D1C5D">
      <w:pPr>
        <w:jc w:val="center"/>
        <w:rPr>
          <w:rFonts w:ascii="Times New Roman" w:hAnsi="Times New Roman" w:cs="Times New Roman"/>
          <w:sz w:val="24"/>
          <w:szCs w:val="24"/>
        </w:rPr>
      </w:pPr>
      <w:r w:rsidRPr="00D80F6C">
        <w:rPr>
          <w:rFonts w:ascii="Times New Roman" w:hAnsi="Times New Roman" w:cs="Times New Roman"/>
          <w:sz w:val="24"/>
          <w:szCs w:val="24"/>
        </w:rPr>
        <w:t>Формируемые компетенции  0К 01</w:t>
      </w:r>
      <w:r w:rsidR="00C767AA">
        <w:rPr>
          <w:rFonts w:ascii="Times New Roman" w:hAnsi="Times New Roman" w:cs="Times New Roman"/>
          <w:sz w:val="24"/>
          <w:szCs w:val="24"/>
        </w:rPr>
        <w:t xml:space="preserve">, ОК 02, ПК </w:t>
      </w:r>
      <w:r w:rsidRPr="00D80F6C">
        <w:rPr>
          <w:rFonts w:ascii="Times New Roman" w:hAnsi="Times New Roman" w:cs="Times New Roman"/>
          <w:sz w:val="24"/>
          <w:szCs w:val="24"/>
        </w:rPr>
        <w:t>2.2,2.3</w:t>
      </w:r>
      <w:r w:rsidR="00C767AA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EE64F4" w:rsidRDefault="00EE64F4" w:rsidP="00EE64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A5E5F">
        <w:rPr>
          <w:rFonts w:ascii="Times New Roman" w:hAnsi="Times New Roman"/>
          <w:b/>
          <w:bCs/>
          <w:sz w:val="24"/>
          <w:szCs w:val="24"/>
        </w:rPr>
        <w:t>Вариант 1</w:t>
      </w:r>
    </w:p>
    <w:p w:rsidR="00EE64F4" w:rsidRPr="00AA5E5F" w:rsidRDefault="00EE64F4" w:rsidP="00EE64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E64F4" w:rsidRDefault="00EE64F4" w:rsidP="00EE64F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Блок </w:t>
      </w:r>
      <w:r w:rsidRPr="00AA5E5F">
        <w:rPr>
          <w:rFonts w:ascii="Times New Roman" w:hAnsi="Times New Roman"/>
          <w:sz w:val="24"/>
          <w:szCs w:val="24"/>
        </w:rPr>
        <w:t xml:space="preserve"> 1</w:t>
      </w:r>
    </w:p>
    <w:p w:rsidR="00EE64F4" w:rsidRPr="00AA5E5F" w:rsidRDefault="00EE64F4" w:rsidP="00EE64F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E64F4" w:rsidRPr="00AA5E5F" w:rsidRDefault="00EE64F4" w:rsidP="00EE64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Выберите один</w:t>
      </w:r>
      <w:r w:rsidRPr="00AA5E5F">
        <w:rPr>
          <w:rFonts w:ascii="Times New Roman" w:hAnsi="Times New Roman"/>
          <w:sz w:val="24"/>
          <w:szCs w:val="24"/>
        </w:rPr>
        <w:t xml:space="preserve">  верный ответ:</w:t>
      </w:r>
    </w:p>
    <w:p w:rsidR="00EE64F4" w:rsidRPr="00AA5E5F" w:rsidRDefault="00EE64F4" w:rsidP="00EE64F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Наука об измерениях, методах и средствах обеспечения единства и способах достижения требуемой точности 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а) стандартизация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б) метрология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геодезия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инженерная графика</w:t>
      </w:r>
    </w:p>
    <w:p w:rsidR="00EE64F4" w:rsidRPr="00AA5E5F" w:rsidRDefault="00EE64F4" w:rsidP="00EE64F4">
      <w:pPr>
        <w:spacing w:after="0" w:line="240" w:lineRule="auto"/>
        <w:ind w:hanging="54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2. Совокупность операций, имеющих целью определить значение величины</w:t>
      </w:r>
    </w:p>
    <w:p w:rsidR="00EE64F4" w:rsidRPr="00AA5E5F" w:rsidRDefault="00EE64F4" w:rsidP="00EE64F4">
      <w:pPr>
        <w:spacing w:after="0" w:line="240" w:lineRule="auto"/>
        <w:ind w:left="-180" w:hanging="54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поверка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б) калибровка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диагностирование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г) измерение </w:t>
      </w:r>
    </w:p>
    <w:p w:rsidR="00EE64F4" w:rsidRPr="00AA5E5F" w:rsidRDefault="00EE64F4" w:rsidP="00EE64F4">
      <w:pPr>
        <w:spacing w:after="0" w:line="240" w:lineRule="auto"/>
        <w:ind w:left="-182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AA5E5F">
        <w:rPr>
          <w:rFonts w:ascii="Times New Roman" w:hAnsi="Times New Roman"/>
          <w:sz w:val="24"/>
          <w:szCs w:val="24"/>
        </w:rPr>
        <w:t>. Расшифруйте МОЗМ:</w:t>
      </w:r>
    </w:p>
    <w:p w:rsidR="00EE64F4" w:rsidRPr="00AA5E5F" w:rsidRDefault="00EE64F4" w:rsidP="00EE64F4">
      <w:pPr>
        <w:spacing w:after="0" w:line="240" w:lineRule="auto"/>
        <w:ind w:left="-182" w:hanging="357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Метрологическая организация законов по метрологии</w:t>
      </w:r>
    </w:p>
    <w:p w:rsidR="00EE64F4" w:rsidRPr="00AA5E5F" w:rsidRDefault="00EE64F4" w:rsidP="00EE64F4">
      <w:pPr>
        <w:spacing w:after="0" w:line="240" w:lineRule="auto"/>
        <w:ind w:left="-182" w:hanging="357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Международная организация законодательной метрологии</w:t>
      </w:r>
    </w:p>
    <w:p w:rsidR="00EE64F4" w:rsidRPr="00AA5E5F" w:rsidRDefault="00EE64F4" w:rsidP="00EE64F4">
      <w:pPr>
        <w:spacing w:after="0" w:line="240" w:lineRule="auto"/>
        <w:ind w:left="-182" w:hanging="357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Межведомственное объединение законов по метрологии</w:t>
      </w:r>
    </w:p>
    <w:p w:rsidR="00EE64F4" w:rsidRPr="00AA5E5F" w:rsidRDefault="00EE64F4" w:rsidP="00EE64F4">
      <w:pPr>
        <w:spacing w:after="0" w:line="240" w:lineRule="auto"/>
        <w:ind w:left="-182" w:hanging="357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Методы образования законов метрологии</w:t>
      </w:r>
    </w:p>
    <w:p w:rsidR="00EE64F4" w:rsidRPr="00AA5E5F" w:rsidRDefault="00EE64F4" w:rsidP="00EE64F4">
      <w:pPr>
        <w:spacing w:after="0" w:line="240" w:lineRule="auto"/>
        <w:ind w:left="-182" w:hanging="357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</w:t>
      </w:r>
      <w:r w:rsidRPr="00AA5E5F">
        <w:rPr>
          <w:rFonts w:ascii="Times New Roman" w:hAnsi="Times New Roman"/>
          <w:sz w:val="24"/>
          <w:szCs w:val="24"/>
        </w:rPr>
        <w:t xml:space="preserve">. Эталон, утвержденный в качестве  </w:t>
      </w:r>
      <w:proofErr w:type="gramStart"/>
      <w:r w:rsidRPr="00AA5E5F">
        <w:rPr>
          <w:rFonts w:ascii="Times New Roman" w:hAnsi="Times New Roman"/>
          <w:sz w:val="24"/>
          <w:szCs w:val="24"/>
        </w:rPr>
        <w:t>исходного</w:t>
      </w:r>
      <w:proofErr w:type="gramEnd"/>
      <w:r w:rsidRPr="00AA5E5F">
        <w:rPr>
          <w:rFonts w:ascii="Times New Roman" w:hAnsi="Times New Roman"/>
          <w:sz w:val="24"/>
          <w:szCs w:val="24"/>
        </w:rPr>
        <w:t xml:space="preserve"> для страны  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государственный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научный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межгосударственный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международный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AA5E5F">
        <w:rPr>
          <w:rFonts w:ascii="Times New Roman" w:hAnsi="Times New Roman"/>
          <w:sz w:val="24"/>
          <w:szCs w:val="24"/>
        </w:rPr>
        <w:t>. Средство измерений, предназначенное для воспроизведения физических величин заданных размеров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мера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б) измерительный прибор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измерительный преобразователь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г) измерительная установка  </w:t>
      </w:r>
    </w:p>
    <w:p w:rsidR="00EE64F4" w:rsidRPr="00D864F5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D864F5">
        <w:rPr>
          <w:rFonts w:ascii="Times New Roman" w:hAnsi="Times New Roman" w:cs="Times New Roman"/>
          <w:sz w:val="24"/>
          <w:szCs w:val="24"/>
        </w:rPr>
        <w:t>. Стандартизация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64F5">
        <w:rPr>
          <w:rFonts w:ascii="Times New Roman" w:hAnsi="Times New Roman" w:cs="Times New Roman"/>
          <w:sz w:val="24"/>
          <w:szCs w:val="24"/>
        </w:rPr>
        <w:t>- это</w:t>
      </w:r>
    </w:p>
    <w:p w:rsidR="00EE64F4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а) </w:t>
      </w:r>
      <w:r>
        <w:rPr>
          <w:rFonts w:ascii="Times New Roman" w:hAnsi="Times New Roman"/>
          <w:sz w:val="24"/>
          <w:szCs w:val="24"/>
        </w:rPr>
        <w:t>документ, принятый органами власти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б) </w:t>
      </w:r>
      <w:r>
        <w:rPr>
          <w:rFonts w:ascii="Times New Roman" w:hAnsi="Times New Roman"/>
          <w:sz w:val="24"/>
          <w:szCs w:val="24"/>
        </w:rPr>
        <w:t>совокупность взаимосвязанных стандартов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</w:t>
      </w:r>
      <w:r>
        <w:rPr>
          <w:rFonts w:ascii="Times New Roman" w:hAnsi="Times New Roman"/>
          <w:sz w:val="24"/>
          <w:szCs w:val="24"/>
        </w:rPr>
        <w:t xml:space="preserve"> деятельность по установлению норм, правил, характеристик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</w:t>
      </w:r>
      <w:r>
        <w:rPr>
          <w:rFonts w:ascii="Times New Roman" w:hAnsi="Times New Roman"/>
          <w:sz w:val="24"/>
          <w:szCs w:val="24"/>
        </w:rPr>
        <w:t xml:space="preserve"> документ, в котором устанавливаются характеристики продукции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AA5E5F">
        <w:rPr>
          <w:rFonts w:ascii="Times New Roman" w:hAnsi="Times New Roman"/>
          <w:sz w:val="24"/>
          <w:szCs w:val="24"/>
        </w:rPr>
        <w:t>. Безопасность продукции, работ и услуг для окружающей среды, жизни и здоровья людей – это  ……….. стандартизации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технология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задача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цель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структура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AA5E5F">
        <w:rPr>
          <w:rFonts w:ascii="Times New Roman" w:hAnsi="Times New Roman"/>
          <w:sz w:val="24"/>
          <w:szCs w:val="24"/>
        </w:rPr>
        <w:t>. Основной вид взыскания, применяемый за нарушение требований стандартов и других нормативных документов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lastRenderedPageBreak/>
        <w:t>а) запрет реализации продукции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>б) штраф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предписание об устранении выявленных нарушений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лишение лицензии</w:t>
      </w:r>
    </w:p>
    <w:p w:rsidR="00EE64F4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AA5E5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Название международной организации, занимающейся выпуском стандартов:</w:t>
      </w:r>
    </w:p>
    <w:p w:rsidR="00EE64F4" w:rsidRPr="00D80F6C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а)</w:t>
      </w:r>
      <w:r w:rsidRPr="00D80F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ISO</w:t>
      </w:r>
    </w:p>
    <w:p w:rsidR="00EE64F4" w:rsidRPr="00D80F6C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>б)</w:t>
      </w:r>
      <w:r w:rsidRPr="00D80F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IEC</w:t>
      </w:r>
    </w:p>
    <w:p w:rsidR="00EE64F4" w:rsidRPr="00D80F6C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</w:t>
      </w:r>
      <w:r w:rsidRPr="00D80F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EAC</w:t>
      </w:r>
    </w:p>
    <w:p w:rsidR="00EE64F4" w:rsidRPr="00D80F6C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г) </w:t>
      </w:r>
      <w:r>
        <w:rPr>
          <w:rFonts w:ascii="Times New Roman" w:hAnsi="Times New Roman"/>
          <w:sz w:val="24"/>
          <w:szCs w:val="24"/>
          <w:lang w:val="en-US"/>
        </w:rPr>
        <w:t>CEN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</w:t>
      </w:r>
      <w:r w:rsidRPr="00AA5E5F">
        <w:rPr>
          <w:rFonts w:ascii="Times New Roman" w:hAnsi="Times New Roman"/>
          <w:sz w:val="24"/>
          <w:szCs w:val="24"/>
        </w:rPr>
        <w:t>. Разрабатывается на  продукцию, работы, услуги, имеющую межотраслевое значение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стандарт предприятий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б) </w:t>
      </w:r>
      <w:r>
        <w:rPr>
          <w:rFonts w:ascii="Times New Roman" w:hAnsi="Times New Roman"/>
          <w:sz w:val="24"/>
          <w:szCs w:val="24"/>
        </w:rPr>
        <w:t>национальны</w:t>
      </w:r>
      <w:proofErr w:type="gramStart"/>
      <w:r>
        <w:rPr>
          <w:rFonts w:ascii="Times New Roman" w:hAnsi="Times New Roman"/>
          <w:sz w:val="24"/>
          <w:szCs w:val="24"/>
        </w:rPr>
        <w:t>й(</w:t>
      </w:r>
      <w:proofErr w:type="gramEnd"/>
      <w:r>
        <w:rPr>
          <w:rFonts w:ascii="Times New Roman" w:hAnsi="Times New Roman"/>
          <w:sz w:val="24"/>
          <w:szCs w:val="24"/>
        </w:rPr>
        <w:t>государственный)</w:t>
      </w:r>
      <w:r w:rsidRPr="00AA5E5F">
        <w:rPr>
          <w:rFonts w:ascii="Times New Roman" w:hAnsi="Times New Roman"/>
          <w:sz w:val="24"/>
          <w:szCs w:val="24"/>
        </w:rPr>
        <w:t xml:space="preserve"> стандарт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в) стандарт научно-технических, инженерных обществ и других общественных объединений  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международный стандарт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Pr="00AA5E5F">
        <w:rPr>
          <w:rFonts w:ascii="Times New Roman" w:hAnsi="Times New Roman"/>
          <w:sz w:val="24"/>
          <w:szCs w:val="24"/>
        </w:rPr>
        <w:t>. Использование типовых технологических процессов – основа системы стандартов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а) ССБТ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ЕСКД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ab/>
        <w:t>в) ЕСТД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ЕСКК</w:t>
      </w:r>
    </w:p>
    <w:p w:rsidR="00EE64F4" w:rsidRPr="00AA5E5F" w:rsidRDefault="00EE64F4" w:rsidP="00EE64F4">
      <w:pPr>
        <w:spacing w:after="0" w:line="240" w:lineRule="auto"/>
        <w:ind w:left="-142" w:hanging="398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2</w:t>
      </w:r>
      <w:r w:rsidRPr="00AA5E5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en-US"/>
        </w:rPr>
        <w:t>C</w:t>
      </w:r>
      <w:r>
        <w:rPr>
          <w:rFonts w:ascii="Times New Roman" w:hAnsi="Times New Roman"/>
          <w:sz w:val="24"/>
          <w:szCs w:val="24"/>
        </w:rPr>
        <w:t>ведение разнообразия форм объектов одинакового функционального назначения к единообразию</w:t>
      </w:r>
      <w:r w:rsidRPr="00AA5E5F">
        <w:rPr>
          <w:rFonts w:ascii="Times New Roman" w:hAnsi="Times New Roman"/>
          <w:sz w:val="24"/>
          <w:szCs w:val="24"/>
        </w:rPr>
        <w:t xml:space="preserve"> 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а) </w:t>
      </w:r>
      <w:proofErr w:type="spellStart"/>
      <w:r>
        <w:rPr>
          <w:rFonts w:ascii="Times New Roman" w:hAnsi="Times New Roman"/>
          <w:sz w:val="24"/>
          <w:szCs w:val="24"/>
        </w:rPr>
        <w:t>агрегатирование</w:t>
      </w:r>
      <w:proofErr w:type="spellEnd"/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б) </w:t>
      </w:r>
      <w:r>
        <w:rPr>
          <w:rFonts w:ascii="Times New Roman" w:hAnsi="Times New Roman"/>
          <w:sz w:val="24"/>
          <w:szCs w:val="24"/>
        </w:rPr>
        <w:t>унификация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в) </w:t>
      </w:r>
      <w:r>
        <w:rPr>
          <w:rFonts w:ascii="Times New Roman" w:hAnsi="Times New Roman"/>
          <w:sz w:val="24"/>
          <w:szCs w:val="24"/>
        </w:rPr>
        <w:t>взаимозаменяемость</w:t>
      </w:r>
    </w:p>
    <w:p w:rsidR="00EE64F4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и</w:t>
      </w:r>
      <w:r>
        <w:rPr>
          <w:rFonts w:ascii="Times New Roman" w:hAnsi="Times New Roman"/>
          <w:sz w:val="24"/>
          <w:szCs w:val="24"/>
        </w:rPr>
        <w:t>змерение</w:t>
      </w:r>
    </w:p>
    <w:p w:rsidR="00EE64F4" w:rsidRDefault="00EE64F4" w:rsidP="00EE64F4">
      <w:pPr>
        <w:spacing w:after="0" w:line="240" w:lineRule="auto"/>
        <w:ind w:left="-142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 Метод стандартизации, заключающийся в отборе таких конкретных объектов, которые признаются целесообразными для дальнейшего производства и применения в общественном производстве</w:t>
      </w: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а) </w:t>
      </w:r>
      <w:proofErr w:type="spellStart"/>
      <w:r>
        <w:rPr>
          <w:rFonts w:ascii="Times New Roman" w:hAnsi="Times New Roman"/>
          <w:sz w:val="24"/>
          <w:szCs w:val="24"/>
        </w:rPr>
        <w:t>симплификация</w:t>
      </w:r>
      <w:proofErr w:type="spellEnd"/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б) селекция</w:t>
      </w: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в) оптимизация</w:t>
      </w: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г) типизация</w:t>
      </w: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 Объектом стандартизации не является:</w:t>
      </w: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а) продукция</w:t>
      </w: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б) услуга</w:t>
      </w: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в) процесс</w:t>
      </w: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г) транспорт</w:t>
      </w: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15. </w:t>
      </w:r>
      <w:r w:rsidR="002F0D8D">
        <w:rPr>
          <w:rFonts w:ascii="Times New Roman" w:hAnsi="Times New Roman"/>
          <w:sz w:val="24"/>
          <w:szCs w:val="24"/>
        </w:rPr>
        <w:t>Количественная характеристика одного или нескольких свой</w:t>
      </w:r>
      <w:proofErr w:type="gramStart"/>
      <w:r w:rsidR="002F0D8D">
        <w:rPr>
          <w:rFonts w:ascii="Times New Roman" w:hAnsi="Times New Roman"/>
          <w:sz w:val="24"/>
          <w:szCs w:val="24"/>
        </w:rPr>
        <w:t>ств пр</w:t>
      </w:r>
      <w:proofErr w:type="gramEnd"/>
      <w:r w:rsidR="002F0D8D">
        <w:rPr>
          <w:rFonts w:ascii="Times New Roman" w:hAnsi="Times New Roman"/>
          <w:sz w:val="24"/>
          <w:szCs w:val="24"/>
        </w:rPr>
        <w:t>одукции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а) </w:t>
      </w:r>
      <w:r w:rsidR="002F0D8D">
        <w:rPr>
          <w:rFonts w:ascii="Times New Roman" w:hAnsi="Times New Roman"/>
          <w:sz w:val="24"/>
          <w:szCs w:val="24"/>
        </w:rPr>
        <w:t>показатель качества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б) </w:t>
      </w:r>
      <w:r w:rsidR="002F0D8D">
        <w:rPr>
          <w:rFonts w:ascii="Times New Roman" w:hAnsi="Times New Roman"/>
          <w:sz w:val="24"/>
          <w:szCs w:val="24"/>
        </w:rPr>
        <w:t>качественный показатель</w:t>
      </w:r>
    </w:p>
    <w:p w:rsidR="000537C9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в)</w:t>
      </w:r>
      <w:r w:rsidR="000537C9">
        <w:rPr>
          <w:rFonts w:ascii="Times New Roman" w:hAnsi="Times New Roman"/>
          <w:sz w:val="24"/>
          <w:szCs w:val="24"/>
        </w:rPr>
        <w:t xml:space="preserve"> </w:t>
      </w:r>
      <w:r w:rsidR="002F0D8D">
        <w:rPr>
          <w:rFonts w:ascii="Times New Roman" w:hAnsi="Times New Roman"/>
          <w:sz w:val="24"/>
          <w:szCs w:val="24"/>
        </w:rPr>
        <w:t>оценочный показатель</w:t>
      </w:r>
    </w:p>
    <w:p w:rsidR="000537C9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г)  </w:t>
      </w:r>
      <w:r w:rsidR="002F0D8D">
        <w:rPr>
          <w:rFonts w:ascii="Times New Roman" w:hAnsi="Times New Roman"/>
          <w:sz w:val="24"/>
          <w:szCs w:val="24"/>
        </w:rPr>
        <w:t>множественный показатель</w:t>
      </w: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16. </w:t>
      </w:r>
      <w:r w:rsidR="000537C9">
        <w:rPr>
          <w:rFonts w:ascii="Times New Roman" w:hAnsi="Times New Roman"/>
          <w:sz w:val="24"/>
          <w:szCs w:val="24"/>
        </w:rPr>
        <w:t xml:space="preserve"> Международная система СИ принята </w:t>
      </w:r>
      <w:proofErr w:type="gramStart"/>
      <w:r w:rsidR="000537C9">
        <w:rPr>
          <w:rFonts w:ascii="Times New Roman" w:hAnsi="Times New Roman"/>
          <w:sz w:val="24"/>
          <w:szCs w:val="24"/>
        </w:rPr>
        <w:t>в</w:t>
      </w:r>
      <w:proofErr w:type="gramEnd"/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а) </w:t>
      </w:r>
      <w:r w:rsidR="000537C9">
        <w:rPr>
          <w:rFonts w:ascii="Times New Roman" w:hAnsi="Times New Roman"/>
          <w:sz w:val="24"/>
          <w:szCs w:val="24"/>
        </w:rPr>
        <w:t>Москва</w:t>
      </w: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б) </w:t>
      </w:r>
      <w:r w:rsidR="000537C9">
        <w:rPr>
          <w:rFonts w:ascii="Times New Roman" w:hAnsi="Times New Roman"/>
          <w:sz w:val="24"/>
          <w:szCs w:val="24"/>
        </w:rPr>
        <w:t>Париж</w:t>
      </w: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в) </w:t>
      </w:r>
      <w:r w:rsidR="000537C9">
        <w:rPr>
          <w:rFonts w:ascii="Times New Roman" w:hAnsi="Times New Roman"/>
          <w:sz w:val="24"/>
          <w:szCs w:val="24"/>
        </w:rPr>
        <w:t>Вена</w:t>
      </w: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г) </w:t>
      </w:r>
      <w:r w:rsidR="000537C9">
        <w:rPr>
          <w:rFonts w:ascii="Times New Roman" w:hAnsi="Times New Roman"/>
          <w:sz w:val="24"/>
          <w:szCs w:val="24"/>
        </w:rPr>
        <w:t>Рим</w:t>
      </w:r>
      <w:r>
        <w:rPr>
          <w:rFonts w:ascii="Times New Roman" w:hAnsi="Times New Roman"/>
          <w:sz w:val="24"/>
          <w:szCs w:val="24"/>
        </w:rPr>
        <w:t xml:space="preserve">     </w:t>
      </w: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</w:p>
    <w:p w:rsidR="00EE64F4" w:rsidRDefault="00EE64F4" w:rsidP="00EE64F4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</w:p>
    <w:p w:rsidR="000537C9" w:rsidRDefault="000537C9" w:rsidP="00EE64F4">
      <w:pPr>
        <w:spacing w:after="0" w:line="240" w:lineRule="auto"/>
        <w:ind w:left="-180"/>
        <w:jc w:val="center"/>
        <w:rPr>
          <w:rFonts w:ascii="Times New Roman" w:hAnsi="Times New Roman"/>
          <w:sz w:val="24"/>
          <w:szCs w:val="24"/>
        </w:rPr>
      </w:pPr>
    </w:p>
    <w:p w:rsidR="000537C9" w:rsidRDefault="000537C9" w:rsidP="00EE64F4">
      <w:pPr>
        <w:spacing w:after="0" w:line="240" w:lineRule="auto"/>
        <w:ind w:left="-180"/>
        <w:jc w:val="center"/>
        <w:rPr>
          <w:rFonts w:ascii="Times New Roman" w:hAnsi="Times New Roman"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Блок 2</w:t>
      </w: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sz w:val="24"/>
          <w:szCs w:val="24"/>
        </w:rPr>
      </w:pP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1. Установить соответствие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1) среднее время погрузочно-разгрузочных работ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2) прочность ткани</w:t>
      </w:r>
    </w:p>
    <w:p w:rsidR="00EE64F4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3) средний  ресурс</w:t>
      </w:r>
    </w:p>
    <w:p w:rsidR="00B214BA" w:rsidRPr="00AA5E5F" w:rsidRDefault="00B214BA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4) прибыль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  <w:t>а) показатель назначения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  <w:t>б) показатель надежности</w:t>
      </w:r>
    </w:p>
    <w:p w:rsidR="00EE64F4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  <w:t>в) показатель транспортабельности</w:t>
      </w:r>
    </w:p>
    <w:p w:rsidR="00B214BA" w:rsidRDefault="00B214BA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г) экономический показатель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2. Построить логическую цепочку «Петли качества»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контроль и испытания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утилизация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материально- техническое снабжение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проектирование и  разработка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д) подготовка производства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е) упаковка и хранение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ж) производство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з) реализация и распределение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и) техническая помощь и  обслуживание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к) монтаж и эксплуатация </w:t>
      </w:r>
    </w:p>
    <w:p w:rsidR="00B214BA" w:rsidRDefault="00EE64F4" w:rsidP="00B214BA">
      <w:pPr>
        <w:spacing w:after="0" w:line="240" w:lineRule="auto"/>
        <w:ind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B214BA">
        <w:rPr>
          <w:rFonts w:ascii="Times New Roman" w:hAnsi="Times New Roman"/>
          <w:sz w:val="24"/>
          <w:szCs w:val="24"/>
        </w:rPr>
        <w:t xml:space="preserve">Установите соответствие между физическими величинами и единицами физических величина </w:t>
      </w:r>
      <w:proofErr w:type="gramStart"/>
      <w:r w:rsidR="00B214BA">
        <w:rPr>
          <w:rFonts w:ascii="Times New Roman" w:hAnsi="Times New Roman"/>
          <w:sz w:val="24"/>
          <w:szCs w:val="24"/>
        </w:rPr>
        <w:t>основании</w:t>
      </w:r>
      <w:proofErr w:type="gramEnd"/>
      <w:r w:rsidR="00B214BA">
        <w:rPr>
          <w:rFonts w:ascii="Times New Roman" w:hAnsi="Times New Roman"/>
          <w:sz w:val="24"/>
          <w:szCs w:val="24"/>
        </w:rPr>
        <w:t xml:space="preserve"> системы СИ:</w:t>
      </w:r>
    </w:p>
    <w:tbl>
      <w:tblPr>
        <w:tblStyle w:val="a3"/>
        <w:tblW w:w="9782" w:type="dxa"/>
        <w:tblInd w:w="-176" w:type="dxa"/>
        <w:tblLook w:val="04A0" w:firstRow="1" w:lastRow="0" w:firstColumn="1" w:lastColumn="0" w:noHBand="0" w:noVBand="1"/>
      </w:tblPr>
      <w:tblGrid>
        <w:gridCol w:w="731"/>
        <w:gridCol w:w="4231"/>
        <w:gridCol w:w="709"/>
        <w:gridCol w:w="4111"/>
      </w:tblGrid>
      <w:tr w:rsidR="00B214BA" w:rsidTr="00D6066D">
        <w:trPr>
          <w:trHeight w:val="270"/>
        </w:trPr>
        <w:tc>
          <w:tcPr>
            <w:tcW w:w="731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B214BA" w:rsidRDefault="00B214BA" w:rsidP="00B214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Масса</w:t>
            </w:r>
          </w:p>
        </w:tc>
        <w:tc>
          <w:tcPr>
            <w:tcW w:w="709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B214BA" w:rsidRPr="00764B79" w:rsidRDefault="00B214BA" w:rsidP="00D6066D">
            <w:pPr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м/с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B214BA" w:rsidTr="00D6066D">
        <w:trPr>
          <w:trHeight w:val="270"/>
        </w:trPr>
        <w:tc>
          <w:tcPr>
            <w:tcW w:w="731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B214BA" w:rsidRDefault="009833D8" w:rsidP="009833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Термодинамическая температура</w:t>
            </w:r>
          </w:p>
        </w:tc>
        <w:tc>
          <w:tcPr>
            <w:tcW w:w="709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B214BA" w:rsidRPr="004B034C" w:rsidRDefault="009833D8" w:rsidP="00D606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</w:tr>
      <w:tr w:rsidR="00B214BA" w:rsidTr="00D6066D">
        <w:trPr>
          <w:trHeight w:val="270"/>
        </w:trPr>
        <w:tc>
          <w:tcPr>
            <w:tcW w:w="731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</w:t>
            </w:r>
          </w:p>
        </w:tc>
        <w:tc>
          <w:tcPr>
            <w:tcW w:w="709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B214BA" w:rsidRPr="004B034C" w:rsidRDefault="00B214BA" w:rsidP="00B214B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</w:tr>
      <w:tr w:rsidR="00B214BA" w:rsidTr="00D6066D">
        <w:trPr>
          <w:trHeight w:val="285"/>
        </w:trPr>
        <w:tc>
          <w:tcPr>
            <w:tcW w:w="731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Ускорение</w:t>
            </w:r>
          </w:p>
        </w:tc>
        <w:tc>
          <w:tcPr>
            <w:tcW w:w="709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B214BA" w:rsidRPr="004B034C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</w:tr>
    </w:tbl>
    <w:p w:rsidR="00B214BA" w:rsidRDefault="00B214BA" w:rsidP="00EE64F4">
      <w:pPr>
        <w:spacing w:after="0" w:line="240" w:lineRule="auto"/>
        <w:ind w:hanging="567"/>
        <w:rPr>
          <w:rFonts w:ascii="Times New Roman" w:hAnsi="Times New Roman"/>
          <w:sz w:val="24"/>
          <w:szCs w:val="24"/>
        </w:rPr>
      </w:pPr>
    </w:p>
    <w:p w:rsidR="00EE64F4" w:rsidRDefault="00EE64F4" w:rsidP="00EE64F4">
      <w:pPr>
        <w:spacing w:after="0" w:line="240" w:lineRule="auto"/>
        <w:ind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Установите соответствие между аббревиатурой и полным названием стандартов:</w:t>
      </w:r>
    </w:p>
    <w:tbl>
      <w:tblPr>
        <w:tblStyle w:val="a3"/>
        <w:tblW w:w="9782" w:type="dxa"/>
        <w:tblInd w:w="-176" w:type="dxa"/>
        <w:tblLook w:val="04A0" w:firstRow="1" w:lastRow="0" w:firstColumn="1" w:lastColumn="0" w:noHBand="0" w:noVBand="1"/>
      </w:tblPr>
      <w:tblGrid>
        <w:gridCol w:w="731"/>
        <w:gridCol w:w="4231"/>
        <w:gridCol w:w="709"/>
        <w:gridCol w:w="4111"/>
      </w:tblGrid>
      <w:tr w:rsidR="00EE64F4" w:rsidTr="00EE64F4">
        <w:trPr>
          <w:trHeight w:val="270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Межгосударственный стандарт</w:t>
            </w:r>
          </w:p>
        </w:tc>
      </w:tr>
      <w:tr w:rsidR="00EE64F4" w:rsidTr="00EE64F4">
        <w:trPr>
          <w:trHeight w:val="270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Отраслевой стандарт</w:t>
            </w:r>
          </w:p>
        </w:tc>
      </w:tr>
      <w:tr w:rsidR="00EE64F4" w:rsidTr="00EE64F4">
        <w:trPr>
          <w:trHeight w:val="270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ОСТ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Национальны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й(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государственный) стандарт РФ</w:t>
            </w:r>
          </w:p>
        </w:tc>
      </w:tr>
      <w:tr w:rsidR="00EE64F4" w:rsidTr="00EE64F4">
        <w:trPr>
          <w:trHeight w:val="285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Стандарт организации</w:t>
            </w:r>
          </w:p>
        </w:tc>
      </w:tr>
    </w:tbl>
    <w:p w:rsidR="00EE64F4" w:rsidRDefault="00EE64F4" w:rsidP="00EE64F4">
      <w:pPr>
        <w:spacing w:after="0" w:line="240" w:lineRule="auto"/>
        <w:ind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5. Установите соответствие между термином и формой стандартизации</w:t>
      </w:r>
    </w:p>
    <w:tbl>
      <w:tblPr>
        <w:tblStyle w:val="a3"/>
        <w:tblW w:w="9782" w:type="dxa"/>
        <w:tblInd w:w="-176" w:type="dxa"/>
        <w:tblLook w:val="04A0" w:firstRow="1" w:lastRow="0" w:firstColumn="1" w:lastColumn="0" w:noHBand="0" w:noVBand="1"/>
      </w:tblPr>
      <w:tblGrid>
        <w:gridCol w:w="731"/>
        <w:gridCol w:w="4231"/>
        <w:gridCol w:w="709"/>
        <w:gridCol w:w="4111"/>
      </w:tblGrid>
      <w:tr w:rsidR="00EE64F4" w:rsidTr="00EE64F4">
        <w:trPr>
          <w:trHeight w:val="270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Типизация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EE64F4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Рациональное уменьшение числа типов, видов и  размеров объектов одинакового функционального назначения</w:t>
            </w:r>
          </w:p>
        </w:tc>
      </w:tr>
      <w:tr w:rsidR="00EE64F4" w:rsidTr="00EE64F4">
        <w:trPr>
          <w:trHeight w:val="270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Унификация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EE64F4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Деятельность по созданию типовых (образцовых) объектов – конструкций, технологических правил, форм документации</w:t>
            </w:r>
          </w:p>
        </w:tc>
      </w:tr>
      <w:tr w:rsidR="00EE64F4" w:rsidTr="00EE64F4">
        <w:trPr>
          <w:trHeight w:val="270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Агрегатирование</w:t>
            </w:r>
            <w:proofErr w:type="spellEnd"/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EE64F4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 создания новых машин, приборов и другого оборудования путем компоновки конечного изделия из ограниченного набора стандартных и унифицированных узлов и агрегатов, обладающих геометрической и агрегатов, обладающих геометрической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функциональной взаимозаменяемостью</w:t>
            </w:r>
          </w:p>
        </w:tc>
      </w:tr>
      <w:tr w:rsidR="00EE64F4" w:rsidTr="00EE64F4">
        <w:trPr>
          <w:trHeight w:val="285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Оптимизация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Нахождение оптимальных главных параметров, а также значений всех других показателей качества и экономичности</w:t>
            </w:r>
          </w:p>
        </w:tc>
      </w:tr>
    </w:tbl>
    <w:p w:rsidR="00EE64F4" w:rsidRDefault="00EE64F4" w:rsidP="00EE64F4">
      <w:pPr>
        <w:spacing w:after="0" w:line="240" w:lineRule="auto"/>
        <w:ind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Установите соответствие между эталоном и их назначением:</w:t>
      </w:r>
    </w:p>
    <w:tbl>
      <w:tblPr>
        <w:tblStyle w:val="a3"/>
        <w:tblW w:w="9782" w:type="dxa"/>
        <w:tblInd w:w="-176" w:type="dxa"/>
        <w:tblLook w:val="04A0" w:firstRow="1" w:lastRow="0" w:firstColumn="1" w:lastColumn="0" w:noHBand="0" w:noVBand="1"/>
      </w:tblPr>
      <w:tblGrid>
        <w:gridCol w:w="731"/>
        <w:gridCol w:w="4231"/>
        <w:gridCol w:w="709"/>
        <w:gridCol w:w="4111"/>
      </w:tblGrid>
      <w:tr w:rsidR="00EE64F4" w:rsidTr="00EE64F4">
        <w:trPr>
          <w:trHeight w:val="270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Рабочий эталон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EE64F4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Предназначен для  проверки сохранности государственного эталона и для замены его в случае порчи или утраты</w:t>
            </w:r>
          </w:p>
        </w:tc>
      </w:tr>
      <w:tr w:rsidR="00EE64F4" w:rsidTr="00EE64F4">
        <w:trPr>
          <w:trHeight w:val="270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Эталон-копия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EE64F4" w:rsidRDefault="00F37D27" w:rsidP="00F37D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EE64F4">
              <w:rPr>
                <w:rFonts w:ascii="Times New Roman" w:hAnsi="Times New Roman"/>
                <w:sz w:val="24"/>
                <w:szCs w:val="24"/>
              </w:rPr>
              <w:t>блада</w:t>
            </w:r>
            <w:r>
              <w:rPr>
                <w:rFonts w:ascii="Times New Roman" w:hAnsi="Times New Roman"/>
                <w:sz w:val="24"/>
                <w:szCs w:val="24"/>
              </w:rPr>
              <w:t>ет</w:t>
            </w:r>
            <w:r w:rsidR="00EE64F4">
              <w:rPr>
                <w:rFonts w:ascii="Times New Roman" w:hAnsi="Times New Roman"/>
                <w:sz w:val="24"/>
                <w:szCs w:val="24"/>
              </w:rPr>
              <w:t xml:space="preserve"> наивысшей точностью и хран</w:t>
            </w:r>
            <w:r>
              <w:rPr>
                <w:rFonts w:ascii="Times New Roman" w:hAnsi="Times New Roman"/>
                <w:sz w:val="24"/>
                <w:szCs w:val="24"/>
              </w:rPr>
              <w:t>ится</w:t>
            </w:r>
            <w:r w:rsidR="00EE64F4">
              <w:rPr>
                <w:rFonts w:ascii="Times New Roman" w:hAnsi="Times New Roman"/>
                <w:sz w:val="24"/>
                <w:szCs w:val="24"/>
              </w:rPr>
              <w:t xml:space="preserve"> в Международном бюро мер и весов  </w:t>
            </w:r>
          </w:p>
        </w:tc>
      </w:tr>
      <w:tr w:rsidR="00EE64F4" w:rsidTr="00EE64F4">
        <w:trPr>
          <w:trHeight w:val="270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Эталон-свидетель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EE64F4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Предназначен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для передачи размеров единиц рабочим эталонам</w:t>
            </w:r>
          </w:p>
        </w:tc>
      </w:tr>
      <w:tr w:rsidR="00EE64F4" w:rsidTr="00EE64F4">
        <w:trPr>
          <w:trHeight w:val="285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эталон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Воспринимают свой размер от вторичных эталонов – копий и служат для текущих метрологических работ</w:t>
            </w:r>
          </w:p>
        </w:tc>
      </w:tr>
    </w:tbl>
    <w:p w:rsidR="00EE64F4" w:rsidRDefault="00EE64F4" w:rsidP="00EE64F4">
      <w:pPr>
        <w:spacing w:after="0" w:line="240" w:lineRule="auto"/>
        <w:ind w:left="-284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Установите соответствие между названием приставок для кратных единиц системы СИ и значениями их десятичных множителей:</w:t>
      </w:r>
    </w:p>
    <w:tbl>
      <w:tblPr>
        <w:tblStyle w:val="a3"/>
        <w:tblW w:w="9782" w:type="dxa"/>
        <w:tblInd w:w="-176" w:type="dxa"/>
        <w:tblLook w:val="04A0" w:firstRow="1" w:lastRow="0" w:firstColumn="1" w:lastColumn="0" w:noHBand="0" w:noVBand="1"/>
      </w:tblPr>
      <w:tblGrid>
        <w:gridCol w:w="731"/>
        <w:gridCol w:w="4231"/>
        <w:gridCol w:w="709"/>
        <w:gridCol w:w="4111"/>
      </w:tblGrid>
      <w:tr w:rsidR="00EE64F4" w:rsidTr="00EE64F4">
        <w:trPr>
          <w:trHeight w:val="270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Гига</w:t>
            </w:r>
            <w:proofErr w:type="spellEnd"/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EE64F4" w:rsidRPr="004B034C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6</w:t>
            </w:r>
          </w:p>
        </w:tc>
      </w:tr>
      <w:tr w:rsidR="00EE64F4" w:rsidTr="00EE64F4">
        <w:trPr>
          <w:trHeight w:val="270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Мега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EE64F4" w:rsidRPr="004B034C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12</w:t>
            </w:r>
          </w:p>
        </w:tc>
      </w:tr>
      <w:tr w:rsidR="00EE64F4" w:rsidTr="00EE64F4">
        <w:trPr>
          <w:trHeight w:val="270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Тера</w:t>
            </w:r>
            <w:proofErr w:type="spellEnd"/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EE64F4" w:rsidRPr="004B034C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EE64F4" w:rsidTr="00EE64F4">
        <w:trPr>
          <w:trHeight w:val="285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Кило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EE64F4" w:rsidRPr="004B034C" w:rsidRDefault="00EE64F4" w:rsidP="00EE64F4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9</w:t>
            </w:r>
          </w:p>
        </w:tc>
      </w:tr>
    </w:tbl>
    <w:p w:rsidR="00EE64F4" w:rsidRDefault="00EE64F4" w:rsidP="00EE64F4">
      <w:pPr>
        <w:spacing w:after="0" w:line="240" w:lineRule="auto"/>
        <w:ind w:left="-284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Установите соответствие между физическими величинами и единицами физических величина </w:t>
      </w:r>
      <w:proofErr w:type="gramStart"/>
      <w:r>
        <w:rPr>
          <w:rFonts w:ascii="Times New Roman" w:hAnsi="Times New Roman"/>
          <w:sz w:val="24"/>
          <w:szCs w:val="24"/>
        </w:rPr>
        <w:t>основании</w:t>
      </w:r>
      <w:proofErr w:type="gramEnd"/>
      <w:r>
        <w:rPr>
          <w:rFonts w:ascii="Times New Roman" w:hAnsi="Times New Roman"/>
          <w:sz w:val="24"/>
          <w:szCs w:val="24"/>
        </w:rPr>
        <w:t xml:space="preserve"> системы СИ:</w:t>
      </w:r>
    </w:p>
    <w:tbl>
      <w:tblPr>
        <w:tblStyle w:val="a3"/>
        <w:tblW w:w="9782" w:type="dxa"/>
        <w:tblInd w:w="-176" w:type="dxa"/>
        <w:tblLook w:val="04A0" w:firstRow="1" w:lastRow="0" w:firstColumn="1" w:lastColumn="0" w:noHBand="0" w:noVBand="1"/>
      </w:tblPr>
      <w:tblGrid>
        <w:gridCol w:w="731"/>
        <w:gridCol w:w="4231"/>
        <w:gridCol w:w="709"/>
        <w:gridCol w:w="4111"/>
      </w:tblGrid>
      <w:tr w:rsidR="00EE64F4" w:rsidTr="00EE64F4">
        <w:trPr>
          <w:trHeight w:val="270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Плоский угол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EE64F4" w:rsidRPr="00764B79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EE64F4" w:rsidTr="00EE64F4">
        <w:trPr>
          <w:trHeight w:val="270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EE64F4" w:rsidRPr="004B034C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рад</w:t>
            </w:r>
          </w:p>
        </w:tc>
      </w:tr>
      <w:tr w:rsidR="00EE64F4" w:rsidTr="00EE64F4">
        <w:trPr>
          <w:trHeight w:val="270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EE64F4" w:rsidRPr="004B034C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кд</w:t>
            </w:r>
          </w:p>
        </w:tc>
      </w:tr>
      <w:tr w:rsidR="00EE64F4" w:rsidTr="00EE64F4">
        <w:trPr>
          <w:trHeight w:val="285"/>
        </w:trPr>
        <w:tc>
          <w:tcPr>
            <w:tcW w:w="7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Сила света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EE64F4" w:rsidRPr="004B034C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</w:tr>
    </w:tbl>
    <w:p w:rsidR="00EE64F4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Блок </w:t>
      </w:r>
      <w:r w:rsidRPr="00AA5E5F">
        <w:rPr>
          <w:rFonts w:ascii="Times New Roman" w:hAnsi="Times New Roman"/>
          <w:sz w:val="24"/>
          <w:szCs w:val="24"/>
        </w:rPr>
        <w:t xml:space="preserve"> 3</w:t>
      </w:r>
    </w:p>
    <w:p w:rsidR="00EE64F4" w:rsidRPr="00AA5E5F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sz w:val="24"/>
          <w:szCs w:val="24"/>
        </w:rPr>
      </w:pP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1. Определить абсолютную погрешность вольтметра, если показания прибора  </w:t>
      </w:r>
      <w:proofErr w:type="spellStart"/>
      <w:r w:rsidRPr="00AA5E5F">
        <w:rPr>
          <w:rFonts w:ascii="Times New Roman" w:hAnsi="Times New Roman"/>
          <w:sz w:val="24"/>
          <w:szCs w:val="24"/>
        </w:rPr>
        <w:t>Хп</w:t>
      </w:r>
      <w:proofErr w:type="spellEnd"/>
      <w:r w:rsidRPr="00AA5E5F">
        <w:rPr>
          <w:rFonts w:ascii="Times New Roman" w:hAnsi="Times New Roman"/>
          <w:sz w:val="24"/>
          <w:szCs w:val="24"/>
        </w:rPr>
        <w:t xml:space="preserve"> = 49В, а истинное значение измеряемой величины Х =45В.</w:t>
      </w:r>
    </w:p>
    <w:p w:rsidR="00EE64F4" w:rsidRDefault="00EE64F4" w:rsidP="00EE64F4">
      <w:pPr>
        <w:spacing w:after="0" w:line="240" w:lineRule="auto"/>
        <w:ind w:hanging="567"/>
        <w:jc w:val="center"/>
        <w:rPr>
          <w:rFonts w:ascii="Times New Roman" w:hAnsi="Times New Roman"/>
          <w:sz w:val="24"/>
          <w:szCs w:val="24"/>
        </w:rPr>
      </w:pPr>
    </w:p>
    <w:p w:rsidR="00EE64F4" w:rsidRDefault="00EE64F4" w:rsidP="00EE64F4">
      <w:pPr>
        <w:spacing w:after="0" w:line="240" w:lineRule="auto"/>
        <w:ind w:hanging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Критерии оценки:</w:t>
      </w:r>
    </w:p>
    <w:p w:rsidR="00EE64F4" w:rsidRDefault="00EE64F4" w:rsidP="00EE64F4">
      <w:pPr>
        <w:spacing w:after="0" w:line="240" w:lineRule="auto"/>
        <w:ind w:hanging="567"/>
        <w:rPr>
          <w:rFonts w:ascii="Times New Roman" w:hAnsi="Times New Roman"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ФОС в целом оценивается суммарным баллом, полученным студентом за выполнение всех заданий.</w:t>
      </w:r>
    </w:p>
    <w:p w:rsidR="00EE64F4" w:rsidRDefault="00EE64F4" w:rsidP="00EE64F4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 заданий: 16- знать, 8 – уметь, 1 кейс-задание.</w:t>
      </w:r>
    </w:p>
    <w:p w:rsidR="00EE64F4" w:rsidRDefault="00EE64F4" w:rsidP="00EE64F4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 оцениваются 1б.</w:t>
      </w:r>
    </w:p>
    <w:p w:rsidR="00EE64F4" w:rsidRDefault="00EE64F4" w:rsidP="00EE64F4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 –оцениваются 2б.</w:t>
      </w:r>
    </w:p>
    <w:p w:rsidR="00EE64F4" w:rsidRDefault="00EE64F4" w:rsidP="00EE64F4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– оценивается 3б.</w:t>
      </w:r>
    </w:p>
    <w:p w:rsidR="00EE64F4" w:rsidRDefault="00EE64F4" w:rsidP="00EE64F4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Максимальное количество баллов составляет 35 баллов.</w:t>
      </w:r>
    </w:p>
    <w:p w:rsidR="00EE64F4" w:rsidRDefault="00EE64F4" w:rsidP="00EE64F4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Шкала оценки образовательных достижений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2284"/>
        <w:gridCol w:w="2393"/>
        <w:gridCol w:w="2393"/>
        <w:gridCol w:w="2393"/>
      </w:tblGrid>
      <w:tr w:rsidR="00EE64F4" w:rsidTr="00EE64F4">
        <w:tc>
          <w:tcPr>
            <w:tcW w:w="2284" w:type="dxa"/>
          </w:tcPr>
          <w:p w:rsidR="00EE64F4" w:rsidRDefault="00EE64F4" w:rsidP="00EE64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«5»</w:t>
            </w:r>
          </w:p>
        </w:tc>
        <w:tc>
          <w:tcPr>
            <w:tcW w:w="2393" w:type="dxa"/>
          </w:tcPr>
          <w:p w:rsidR="00EE64F4" w:rsidRDefault="00EE64F4" w:rsidP="00EE64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«4»</w:t>
            </w:r>
          </w:p>
        </w:tc>
        <w:tc>
          <w:tcPr>
            <w:tcW w:w="2393" w:type="dxa"/>
          </w:tcPr>
          <w:p w:rsidR="00EE64F4" w:rsidRDefault="00EE64F4" w:rsidP="00EE64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«3»</w:t>
            </w:r>
          </w:p>
        </w:tc>
        <w:tc>
          <w:tcPr>
            <w:tcW w:w="2393" w:type="dxa"/>
          </w:tcPr>
          <w:p w:rsidR="00EE64F4" w:rsidRDefault="00EE64F4" w:rsidP="00EE64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«2»</w:t>
            </w:r>
          </w:p>
        </w:tc>
      </w:tr>
      <w:tr w:rsidR="00EE64F4" w:rsidTr="00EE64F4">
        <w:tc>
          <w:tcPr>
            <w:tcW w:w="2284" w:type="dxa"/>
          </w:tcPr>
          <w:p w:rsidR="00EE64F4" w:rsidRDefault="00EE64F4" w:rsidP="00EE64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31-35</w:t>
            </w:r>
          </w:p>
        </w:tc>
        <w:tc>
          <w:tcPr>
            <w:tcW w:w="2393" w:type="dxa"/>
          </w:tcPr>
          <w:p w:rsidR="00EE64F4" w:rsidRDefault="00EE64F4" w:rsidP="00EE64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26-30</w:t>
            </w:r>
          </w:p>
        </w:tc>
        <w:tc>
          <w:tcPr>
            <w:tcW w:w="2393" w:type="dxa"/>
          </w:tcPr>
          <w:p w:rsidR="00EE64F4" w:rsidRDefault="00EE64F4" w:rsidP="00EE64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21-25</w:t>
            </w:r>
          </w:p>
        </w:tc>
        <w:tc>
          <w:tcPr>
            <w:tcW w:w="2393" w:type="dxa"/>
          </w:tcPr>
          <w:p w:rsidR="00EE64F4" w:rsidRDefault="00EE64F4" w:rsidP="00EE64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и менее</w:t>
            </w:r>
          </w:p>
        </w:tc>
      </w:tr>
    </w:tbl>
    <w:p w:rsidR="00EE64F4" w:rsidRDefault="00EE64F4" w:rsidP="00EE64F4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Таблица правильных ответов:</w:t>
      </w:r>
    </w:p>
    <w:tbl>
      <w:tblPr>
        <w:tblStyle w:val="a3"/>
        <w:tblW w:w="1063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850"/>
        <w:gridCol w:w="709"/>
        <w:gridCol w:w="709"/>
        <w:gridCol w:w="850"/>
        <w:gridCol w:w="992"/>
        <w:gridCol w:w="993"/>
        <w:gridCol w:w="992"/>
        <w:gridCol w:w="850"/>
        <w:gridCol w:w="709"/>
        <w:gridCol w:w="354"/>
        <w:gridCol w:w="355"/>
        <w:gridCol w:w="354"/>
        <w:gridCol w:w="355"/>
      </w:tblGrid>
      <w:tr w:rsidR="00EE64F4" w:rsidTr="00CA1A11">
        <w:tc>
          <w:tcPr>
            <w:tcW w:w="3828" w:type="dxa"/>
            <w:gridSpan w:val="5"/>
          </w:tcPr>
          <w:p w:rsidR="00EE64F4" w:rsidRDefault="00EE64F4" w:rsidP="00EE64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Блок 1</w:t>
            </w:r>
          </w:p>
        </w:tc>
        <w:tc>
          <w:tcPr>
            <w:tcW w:w="4677" w:type="dxa"/>
            <w:gridSpan w:val="5"/>
          </w:tcPr>
          <w:p w:rsidR="00EE64F4" w:rsidRDefault="00EE64F4" w:rsidP="00EE64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Блок 2</w:t>
            </w:r>
          </w:p>
        </w:tc>
        <w:tc>
          <w:tcPr>
            <w:tcW w:w="2127" w:type="dxa"/>
            <w:gridSpan w:val="5"/>
          </w:tcPr>
          <w:p w:rsidR="00EE64F4" w:rsidRDefault="00EE64F4" w:rsidP="00EE64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Блок 3</w:t>
            </w:r>
          </w:p>
        </w:tc>
      </w:tr>
      <w:tr w:rsidR="00CA1A11" w:rsidTr="00CA1A11">
        <w:tc>
          <w:tcPr>
            <w:tcW w:w="851" w:type="dxa"/>
            <w:vMerge w:val="restart"/>
          </w:tcPr>
          <w:p w:rsidR="00CA1A11" w:rsidRDefault="00CA1A11" w:rsidP="00EE64F4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Зада-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</w:p>
        </w:tc>
        <w:tc>
          <w:tcPr>
            <w:tcW w:w="2977" w:type="dxa"/>
            <w:gridSpan w:val="4"/>
          </w:tcPr>
          <w:p w:rsidR="00CA1A11" w:rsidRDefault="00CA1A11" w:rsidP="003F60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Ответы</w:t>
            </w:r>
          </w:p>
        </w:tc>
        <w:tc>
          <w:tcPr>
            <w:tcW w:w="850" w:type="dxa"/>
            <w:vMerge w:val="restart"/>
          </w:tcPr>
          <w:p w:rsidR="00CA1A11" w:rsidRDefault="00CA1A11" w:rsidP="00231DE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Зада-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</w:p>
        </w:tc>
        <w:tc>
          <w:tcPr>
            <w:tcW w:w="3827" w:type="dxa"/>
            <w:gridSpan w:val="4"/>
          </w:tcPr>
          <w:p w:rsidR="00CA1A11" w:rsidRDefault="00CA1A11" w:rsidP="003F60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Ответы</w:t>
            </w:r>
          </w:p>
        </w:tc>
        <w:tc>
          <w:tcPr>
            <w:tcW w:w="709" w:type="dxa"/>
            <w:vMerge w:val="restart"/>
          </w:tcPr>
          <w:p w:rsidR="00CA1A11" w:rsidRDefault="00CA1A11" w:rsidP="00CA1A1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Зада-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</w:p>
        </w:tc>
        <w:tc>
          <w:tcPr>
            <w:tcW w:w="1418" w:type="dxa"/>
            <w:gridSpan w:val="4"/>
          </w:tcPr>
          <w:p w:rsidR="00CA1A11" w:rsidRDefault="00CA1A11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Ответы</w:t>
            </w:r>
          </w:p>
        </w:tc>
      </w:tr>
      <w:tr w:rsidR="00CA1A11" w:rsidTr="001E78B2">
        <w:tc>
          <w:tcPr>
            <w:tcW w:w="851" w:type="dxa"/>
            <w:vMerge/>
          </w:tcPr>
          <w:p w:rsidR="00CA1A11" w:rsidRDefault="00CA1A11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A1A11" w:rsidRDefault="00CA1A11" w:rsidP="003F60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в </w:t>
            </w:r>
          </w:p>
        </w:tc>
        <w:tc>
          <w:tcPr>
            <w:tcW w:w="850" w:type="dxa"/>
          </w:tcPr>
          <w:p w:rsidR="00CA1A11" w:rsidRDefault="00CA1A11" w:rsidP="003F60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в</w:t>
            </w:r>
          </w:p>
        </w:tc>
        <w:tc>
          <w:tcPr>
            <w:tcW w:w="709" w:type="dxa"/>
          </w:tcPr>
          <w:p w:rsidR="00CA1A11" w:rsidRDefault="00CA1A11" w:rsidP="003F60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в</w:t>
            </w:r>
          </w:p>
        </w:tc>
        <w:tc>
          <w:tcPr>
            <w:tcW w:w="709" w:type="dxa"/>
          </w:tcPr>
          <w:p w:rsidR="00CA1A11" w:rsidRDefault="00CA1A11" w:rsidP="003F60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в</w:t>
            </w:r>
          </w:p>
        </w:tc>
        <w:tc>
          <w:tcPr>
            <w:tcW w:w="850" w:type="dxa"/>
            <w:vMerge/>
          </w:tcPr>
          <w:p w:rsidR="00CA1A11" w:rsidRDefault="00CA1A11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A1A11" w:rsidRDefault="00CA1A11" w:rsidP="003F60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в</w:t>
            </w:r>
          </w:p>
        </w:tc>
        <w:tc>
          <w:tcPr>
            <w:tcW w:w="993" w:type="dxa"/>
          </w:tcPr>
          <w:p w:rsidR="00CA1A11" w:rsidRDefault="00CA1A11" w:rsidP="003F60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в </w:t>
            </w:r>
          </w:p>
        </w:tc>
        <w:tc>
          <w:tcPr>
            <w:tcW w:w="992" w:type="dxa"/>
          </w:tcPr>
          <w:p w:rsidR="00CA1A11" w:rsidRDefault="00CA1A11" w:rsidP="003F60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в</w:t>
            </w:r>
          </w:p>
        </w:tc>
        <w:tc>
          <w:tcPr>
            <w:tcW w:w="850" w:type="dxa"/>
          </w:tcPr>
          <w:p w:rsidR="00CA1A11" w:rsidRDefault="00CA1A11" w:rsidP="003F60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в</w:t>
            </w:r>
          </w:p>
        </w:tc>
        <w:tc>
          <w:tcPr>
            <w:tcW w:w="709" w:type="dxa"/>
            <w:vMerge/>
          </w:tcPr>
          <w:p w:rsidR="00CA1A11" w:rsidRDefault="00CA1A11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CA1A11" w:rsidRDefault="00CA1A11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1в</w:t>
            </w:r>
          </w:p>
        </w:tc>
        <w:tc>
          <w:tcPr>
            <w:tcW w:w="355" w:type="dxa"/>
          </w:tcPr>
          <w:p w:rsidR="00CA1A11" w:rsidRDefault="00CA1A11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2в</w:t>
            </w:r>
          </w:p>
        </w:tc>
        <w:tc>
          <w:tcPr>
            <w:tcW w:w="354" w:type="dxa"/>
          </w:tcPr>
          <w:p w:rsidR="00CA1A11" w:rsidRDefault="00CA1A11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3в</w:t>
            </w:r>
          </w:p>
        </w:tc>
        <w:tc>
          <w:tcPr>
            <w:tcW w:w="355" w:type="dxa"/>
          </w:tcPr>
          <w:p w:rsidR="00CA1A11" w:rsidRDefault="00CA1A11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4в</w:t>
            </w:r>
          </w:p>
        </w:tc>
      </w:tr>
      <w:tr w:rsidR="00751446" w:rsidTr="00C63DA1">
        <w:tc>
          <w:tcPr>
            <w:tcW w:w="851" w:type="dxa"/>
          </w:tcPr>
          <w:p w:rsidR="00751446" w:rsidRDefault="00751446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751446" w:rsidRDefault="00751446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1-в, </w:t>
            </w:r>
          </w:p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2-а, </w:t>
            </w:r>
            <w:r w:rsidR="005316B9">
              <w:rPr>
                <w:rFonts w:ascii="Times New Roman" w:hAnsi="Times New Roman"/>
                <w:sz w:val="24"/>
                <w:szCs w:val="24"/>
              </w:rPr>
              <w:t>4-г</w:t>
            </w:r>
          </w:p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3-б</w:t>
            </w:r>
          </w:p>
        </w:tc>
        <w:tc>
          <w:tcPr>
            <w:tcW w:w="993" w:type="dxa"/>
          </w:tcPr>
          <w:p w:rsidR="00751446" w:rsidRDefault="00751446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1-б,</w:t>
            </w:r>
          </w:p>
          <w:p w:rsidR="00751446" w:rsidRDefault="00751446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2-в,</w:t>
            </w:r>
            <w:r w:rsidR="005316B9">
              <w:rPr>
                <w:rFonts w:ascii="Times New Roman" w:hAnsi="Times New Roman"/>
                <w:sz w:val="24"/>
                <w:szCs w:val="24"/>
              </w:rPr>
              <w:t>4-г</w:t>
            </w:r>
          </w:p>
          <w:p w:rsidR="00751446" w:rsidRDefault="00751446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3-а</w:t>
            </w:r>
          </w:p>
        </w:tc>
        <w:tc>
          <w:tcPr>
            <w:tcW w:w="992" w:type="dxa"/>
          </w:tcPr>
          <w:p w:rsidR="00751446" w:rsidRDefault="00751446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1-б,</w:t>
            </w:r>
          </w:p>
          <w:p w:rsidR="00751446" w:rsidRDefault="00751446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2-а,</w:t>
            </w:r>
            <w:r w:rsidR="005316B9">
              <w:rPr>
                <w:rFonts w:ascii="Times New Roman" w:hAnsi="Times New Roman"/>
                <w:sz w:val="24"/>
                <w:szCs w:val="24"/>
              </w:rPr>
              <w:t>4-г</w:t>
            </w:r>
          </w:p>
          <w:p w:rsidR="00751446" w:rsidRDefault="00751446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3-в</w:t>
            </w:r>
          </w:p>
        </w:tc>
        <w:tc>
          <w:tcPr>
            <w:tcW w:w="850" w:type="dxa"/>
          </w:tcPr>
          <w:p w:rsidR="00751446" w:rsidRDefault="00751446" w:rsidP="005316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1-б,2-в,3-а</w:t>
            </w:r>
            <w:r w:rsidR="005316B9">
              <w:rPr>
                <w:rFonts w:ascii="Times New Roman" w:hAnsi="Times New Roman"/>
                <w:sz w:val="24"/>
                <w:szCs w:val="24"/>
              </w:rPr>
              <w:t>, 4-г</w:t>
            </w:r>
          </w:p>
        </w:tc>
        <w:tc>
          <w:tcPr>
            <w:tcW w:w="2127" w:type="dxa"/>
            <w:gridSpan w:val="5"/>
          </w:tcPr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вариант</w:t>
            </w:r>
          </w:p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∆ = 4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</w:p>
        </w:tc>
      </w:tr>
      <w:tr w:rsidR="00751446" w:rsidTr="00C86E34">
        <w:tc>
          <w:tcPr>
            <w:tcW w:w="851" w:type="dxa"/>
          </w:tcPr>
          <w:p w:rsidR="00751446" w:rsidRDefault="00751446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850" w:type="dxa"/>
          </w:tcPr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50" w:type="dxa"/>
          </w:tcPr>
          <w:p w:rsidR="00751446" w:rsidRDefault="00751446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751446" w:rsidRDefault="00751446" w:rsidP="006F0C5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,г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6F0C58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,д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6F0C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а,е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6F0C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з,к,и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б</w:t>
            </w:r>
          </w:p>
        </w:tc>
        <w:tc>
          <w:tcPr>
            <w:tcW w:w="993" w:type="dxa"/>
          </w:tcPr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,д</w:t>
            </w:r>
            <w:proofErr w:type="spellEnd"/>
          </w:p>
        </w:tc>
        <w:tc>
          <w:tcPr>
            <w:tcW w:w="992" w:type="dxa"/>
          </w:tcPr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,а,в,д,ж,е,и,з</w:t>
            </w:r>
            <w:proofErr w:type="spellEnd"/>
          </w:p>
        </w:tc>
        <w:tc>
          <w:tcPr>
            <w:tcW w:w="850" w:type="dxa"/>
          </w:tcPr>
          <w:p w:rsidR="005316B9" w:rsidRDefault="005316B9" w:rsidP="005316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1-б,</w:t>
            </w:r>
          </w:p>
          <w:p w:rsidR="00751446" w:rsidRDefault="005316B9" w:rsidP="005316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2-а,3-г, 4-в</w:t>
            </w:r>
          </w:p>
        </w:tc>
        <w:tc>
          <w:tcPr>
            <w:tcW w:w="2127" w:type="dxa"/>
            <w:gridSpan w:val="5"/>
          </w:tcPr>
          <w:p w:rsidR="00751446" w:rsidRDefault="0075144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вариант </w:t>
            </w:r>
          </w:p>
          <w:p w:rsidR="00751446" w:rsidRPr="00FA54C6" w:rsidRDefault="00751446" w:rsidP="00EE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4C6">
              <w:rPr>
                <w:rFonts w:ascii="Times New Roman" w:hAnsi="Times New Roman" w:cs="Times New Roman"/>
                <w:sz w:val="24"/>
                <w:szCs w:val="24"/>
              </w:rPr>
              <w:t>ð</w:t>
            </w:r>
            <w:r w:rsidR="00FA54C6" w:rsidRPr="00FA54C6">
              <w:rPr>
                <w:rFonts w:ascii="Times New Roman" w:hAnsi="Times New Roman" w:cs="Times New Roman"/>
                <w:sz w:val="24"/>
                <w:szCs w:val="24"/>
              </w:rPr>
              <w:t>= 2,4 %</w:t>
            </w:r>
          </w:p>
        </w:tc>
      </w:tr>
      <w:tr w:rsidR="00FA54C6" w:rsidTr="00773F93">
        <w:tc>
          <w:tcPr>
            <w:tcW w:w="851" w:type="dxa"/>
          </w:tcPr>
          <w:p w:rsidR="00FA54C6" w:rsidRDefault="00FA54C6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FA54C6" w:rsidRDefault="00FA54C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FA54C6" w:rsidRDefault="00FA54C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FA54C6" w:rsidRDefault="00FA54C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FA54C6" w:rsidRDefault="00FA54C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50" w:type="dxa"/>
          </w:tcPr>
          <w:p w:rsidR="00FA54C6" w:rsidRDefault="00FA54C6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FA54C6" w:rsidRDefault="00FA54C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–</w:t>
            </w:r>
            <w:r w:rsidR="005316B9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FA54C6" w:rsidRDefault="00FA54C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</w:t>
            </w:r>
            <w:r w:rsidR="005316B9"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FA54C6" w:rsidRDefault="00FA54C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3-г, </w:t>
            </w:r>
          </w:p>
          <w:p w:rsidR="00FA54C6" w:rsidRDefault="00FA54C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4-а</w:t>
            </w:r>
          </w:p>
        </w:tc>
        <w:tc>
          <w:tcPr>
            <w:tcW w:w="993" w:type="dxa"/>
          </w:tcPr>
          <w:p w:rsidR="00FA54C6" w:rsidRDefault="00FA54C6" w:rsidP="00EE64F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повер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-ка</w:t>
            </w:r>
            <w:proofErr w:type="gramEnd"/>
          </w:p>
        </w:tc>
        <w:tc>
          <w:tcPr>
            <w:tcW w:w="992" w:type="dxa"/>
          </w:tcPr>
          <w:p w:rsidR="00FA54C6" w:rsidRDefault="00FA54C6" w:rsidP="00FA562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серти-фика-ция</w:t>
            </w:r>
            <w:proofErr w:type="spellEnd"/>
          </w:p>
        </w:tc>
        <w:tc>
          <w:tcPr>
            <w:tcW w:w="850" w:type="dxa"/>
          </w:tcPr>
          <w:p w:rsidR="00FA54C6" w:rsidRDefault="00FA54C6" w:rsidP="00EE64F4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троль</w:t>
            </w:r>
            <w:proofErr w:type="spellEnd"/>
            <w:proofErr w:type="gramEnd"/>
          </w:p>
        </w:tc>
        <w:tc>
          <w:tcPr>
            <w:tcW w:w="2127" w:type="dxa"/>
            <w:gridSpan w:val="5"/>
          </w:tcPr>
          <w:p w:rsidR="00FA54C6" w:rsidRDefault="00FA54C6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3 вариант</w:t>
            </w:r>
          </w:p>
          <w:p w:rsidR="006F0C58" w:rsidRPr="006F0C58" w:rsidRDefault="006F0C58" w:rsidP="006F0C58">
            <w:pPr>
              <w:rPr>
                <w:rFonts w:ascii="Times New Roman" w:hAnsi="Times New Roman"/>
                <w:sz w:val="20"/>
                <w:szCs w:val="20"/>
              </w:rPr>
            </w:pPr>
            <w:r w:rsidRPr="006F0C58">
              <w:rPr>
                <w:rFonts w:ascii="Times New Roman" w:hAnsi="Times New Roman"/>
                <w:sz w:val="20"/>
                <w:szCs w:val="20"/>
              </w:rPr>
              <w:t>Назначение ЕСКД</w:t>
            </w:r>
          </w:p>
          <w:p w:rsidR="006F0C58" w:rsidRDefault="006F0C58" w:rsidP="006F0C58">
            <w:pPr>
              <w:rPr>
                <w:rFonts w:ascii="Times New Roman" w:hAnsi="Times New Roman"/>
                <w:sz w:val="20"/>
                <w:szCs w:val="20"/>
              </w:rPr>
            </w:pPr>
            <w:r w:rsidRPr="006F0C58">
              <w:rPr>
                <w:rFonts w:ascii="Times New Roman" w:hAnsi="Times New Roman"/>
                <w:sz w:val="20"/>
                <w:szCs w:val="20"/>
              </w:rPr>
              <w:t>-установление единых требований по выполнению</w:t>
            </w:r>
            <w:r>
              <w:rPr>
                <w:rFonts w:ascii="Times New Roman" w:hAnsi="Times New Roman"/>
                <w:sz w:val="20"/>
                <w:szCs w:val="20"/>
              </w:rPr>
              <w:t>, оформлению и обращению конструкторских документов;</w:t>
            </w:r>
          </w:p>
          <w:p w:rsidR="006F0C58" w:rsidRDefault="006F0C58" w:rsidP="006F0C5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1-класс стандартов;</w:t>
            </w:r>
          </w:p>
          <w:p w:rsidR="006F0C58" w:rsidRDefault="006F0C58" w:rsidP="006F0C5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2-классификационная группа;</w:t>
            </w:r>
          </w:p>
          <w:p w:rsidR="006F0C58" w:rsidRDefault="006F0C58" w:rsidP="006F0C5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3-порядковый номер </w:t>
            </w:r>
          </w:p>
          <w:p w:rsidR="006F0C58" w:rsidRDefault="006F0C58" w:rsidP="005316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4-год принятия стандарта </w:t>
            </w:r>
            <w:r w:rsidR="005316B9">
              <w:rPr>
                <w:rFonts w:ascii="Times New Roman" w:hAnsi="Times New Roman"/>
                <w:sz w:val="20"/>
                <w:szCs w:val="20"/>
              </w:rPr>
              <w:t>; ЕСТД</w:t>
            </w:r>
            <w:proofErr w:type="gramStart"/>
            <w:r w:rsidR="005316B9">
              <w:rPr>
                <w:rFonts w:ascii="Times New Roman" w:hAnsi="Times New Roman"/>
                <w:sz w:val="20"/>
                <w:szCs w:val="20"/>
              </w:rPr>
              <w:t>,С</w:t>
            </w:r>
            <w:proofErr w:type="gramEnd"/>
            <w:r w:rsidR="005316B9">
              <w:rPr>
                <w:rFonts w:ascii="Times New Roman" w:hAnsi="Times New Roman"/>
                <w:sz w:val="20"/>
                <w:szCs w:val="20"/>
              </w:rPr>
              <w:t>СБТ, ЕСТПП</w:t>
            </w:r>
          </w:p>
        </w:tc>
      </w:tr>
      <w:tr w:rsidR="006F0C58" w:rsidTr="00A64556">
        <w:tc>
          <w:tcPr>
            <w:tcW w:w="851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50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1-а,</w:t>
            </w:r>
          </w:p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2-г,</w:t>
            </w:r>
          </w:p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3-б,</w:t>
            </w:r>
          </w:p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4-в</w:t>
            </w:r>
          </w:p>
        </w:tc>
        <w:tc>
          <w:tcPr>
            <w:tcW w:w="993" w:type="dxa"/>
          </w:tcPr>
          <w:p w:rsidR="006F0C58" w:rsidRDefault="005316B9" w:rsidP="00EE64F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унифи-кация</w:t>
            </w:r>
            <w:proofErr w:type="spellEnd"/>
            <w:proofErr w:type="gramEnd"/>
          </w:p>
        </w:tc>
        <w:tc>
          <w:tcPr>
            <w:tcW w:w="992" w:type="dxa"/>
          </w:tcPr>
          <w:p w:rsidR="006F0C58" w:rsidRDefault="006F0C58" w:rsidP="00FA56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1-г,</w:t>
            </w:r>
          </w:p>
          <w:p w:rsidR="006F0C58" w:rsidRDefault="006F0C58" w:rsidP="00FA56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2-в,</w:t>
            </w:r>
          </w:p>
          <w:p w:rsidR="006F0C58" w:rsidRDefault="006F0C58" w:rsidP="00FA56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3-а,</w:t>
            </w:r>
          </w:p>
          <w:p w:rsidR="006F0C58" w:rsidRDefault="006F0C58" w:rsidP="00FA56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4-б</w:t>
            </w: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б, в,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,г</w:t>
            </w:r>
            <w:proofErr w:type="spellEnd"/>
            <w:proofErr w:type="gramEnd"/>
          </w:p>
        </w:tc>
        <w:tc>
          <w:tcPr>
            <w:tcW w:w="2127" w:type="dxa"/>
            <w:gridSpan w:val="5"/>
          </w:tcPr>
          <w:p w:rsidR="006F0C58" w:rsidRDefault="00A42BAF" w:rsidP="00A42B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вариант</w:t>
            </w:r>
          </w:p>
          <w:p w:rsidR="00A42BAF" w:rsidRPr="00A42BAF" w:rsidRDefault="00A42BAF" w:rsidP="00A42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BAF">
              <w:rPr>
                <w:rFonts w:ascii="Times New Roman" w:hAnsi="Times New Roman" w:cs="Times New Roman"/>
                <w:sz w:val="24"/>
                <w:szCs w:val="24"/>
              </w:rPr>
              <w:t>Y=1,17%</w:t>
            </w:r>
          </w:p>
        </w:tc>
      </w:tr>
      <w:tr w:rsidR="006F0C58" w:rsidTr="001F72B0">
        <w:tc>
          <w:tcPr>
            <w:tcW w:w="851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50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1-б,</w:t>
            </w:r>
          </w:p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2-а,</w:t>
            </w:r>
          </w:p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</w:t>
            </w:r>
            <w:r w:rsidR="005316B9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F0C58" w:rsidRDefault="006F0C58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4-г</w:t>
            </w:r>
          </w:p>
        </w:tc>
        <w:tc>
          <w:tcPr>
            <w:tcW w:w="993" w:type="dxa"/>
          </w:tcPr>
          <w:p w:rsidR="006F0C58" w:rsidRDefault="006F0C58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1-б,</w:t>
            </w:r>
          </w:p>
          <w:p w:rsidR="006F0C58" w:rsidRDefault="006F0C58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2-а,</w:t>
            </w:r>
          </w:p>
          <w:p w:rsidR="006F0C58" w:rsidRDefault="006F0C58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3-г,</w:t>
            </w:r>
          </w:p>
          <w:p w:rsidR="006F0C58" w:rsidRDefault="006F0C58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4-в</w:t>
            </w:r>
          </w:p>
        </w:tc>
        <w:tc>
          <w:tcPr>
            <w:tcW w:w="992" w:type="dxa"/>
          </w:tcPr>
          <w:p w:rsidR="006F0C58" w:rsidRDefault="006F0C58" w:rsidP="00FA56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</w:t>
            </w:r>
            <w:r w:rsidR="005316B9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F0C58" w:rsidRDefault="006F0C58" w:rsidP="00FA56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</w:t>
            </w:r>
            <w:r w:rsidR="005316B9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F0C58" w:rsidRDefault="006F0C58" w:rsidP="00FA56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</w:t>
            </w:r>
            <w:r w:rsidR="005316B9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F0C58" w:rsidRDefault="006F0C58" w:rsidP="005316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</w:t>
            </w:r>
            <w:r w:rsidR="005316B9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6F0C58" w:rsidRDefault="006F0C58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1-г,</w:t>
            </w:r>
          </w:p>
          <w:p w:rsidR="006F0C58" w:rsidRDefault="006F0C58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2-а,</w:t>
            </w:r>
          </w:p>
          <w:p w:rsidR="006F0C58" w:rsidRDefault="006F0C58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3-б,</w:t>
            </w:r>
          </w:p>
          <w:p w:rsidR="006F0C58" w:rsidRDefault="006F0C58" w:rsidP="00CA1A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4-в</w:t>
            </w:r>
          </w:p>
        </w:tc>
        <w:tc>
          <w:tcPr>
            <w:tcW w:w="2127" w:type="dxa"/>
            <w:gridSpan w:val="5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0C58" w:rsidTr="005247D8">
        <w:tc>
          <w:tcPr>
            <w:tcW w:w="851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1-г,</w:t>
            </w:r>
          </w:p>
          <w:p w:rsidR="006F0C58" w:rsidRDefault="006F0C58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2-в,</w:t>
            </w:r>
          </w:p>
          <w:p w:rsidR="006F0C58" w:rsidRDefault="006F0C58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3-б,</w:t>
            </w:r>
          </w:p>
          <w:p w:rsidR="006F0C58" w:rsidRDefault="006F0C58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4-а</w:t>
            </w:r>
          </w:p>
        </w:tc>
        <w:tc>
          <w:tcPr>
            <w:tcW w:w="993" w:type="dxa"/>
          </w:tcPr>
          <w:p w:rsidR="006F0C58" w:rsidRDefault="006F0C58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1-в,</w:t>
            </w:r>
          </w:p>
          <w:p w:rsidR="006F0C58" w:rsidRDefault="006F0C58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2-а,</w:t>
            </w:r>
          </w:p>
          <w:p w:rsidR="006F0C58" w:rsidRDefault="006F0C58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3-г,</w:t>
            </w:r>
          </w:p>
          <w:p w:rsidR="006F0C58" w:rsidRDefault="006F0C58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4-б</w:t>
            </w: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,б,а</w:t>
            </w:r>
            <w:proofErr w:type="spellEnd"/>
          </w:p>
        </w:tc>
        <w:tc>
          <w:tcPr>
            <w:tcW w:w="850" w:type="dxa"/>
          </w:tcPr>
          <w:p w:rsidR="006F0C58" w:rsidRDefault="006F0C58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1-б,</w:t>
            </w:r>
          </w:p>
          <w:p w:rsidR="006F0C58" w:rsidRDefault="006F0C58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2-а,</w:t>
            </w:r>
          </w:p>
          <w:p w:rsidR="006F0C58" w:rsidRDefault="006F0C58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</w:t>
            </w:r>
            <w:r w:rsidR="005316B9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F0C58" w:rsidRDefault="006F0C58" w:rsidP="005316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</w:t>
            </w:r>
            <w:r w:rsidR="005316B9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127" w:type="dxa"/>
            <w:gridSpan w:val="5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0C58" w:rsidTr="00D73E78">
        <w:trPr>
          <w:trHeight w:val="288"/>
        </w:trPr>
        <w:tc>
          <w:tcPr>
            <w:tcW w:w="851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1-г,2-</w:t>
            </w:r>
            <w:r w:rsidR="005316B9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F0C58" w:rsidRDefault="006F0C58" w:rsidP="005316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</w:t>
            </w:r>
            <w:r w:rsidR="005316B9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,4-</w:t>
            </w:r>
            <w:r w:rsidR="005316B9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993" w:type="dxa"/>
          </w:tcPr>
          <w:p w:rsidR="006F0C58" w:rsidRDefault="006F0C58" w:rsidP="00AC32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1-б,2-</w:t>
            </w:r>
            <w:r w:rsidR="005316B9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F0C58" w:rsidRDefault="006F0C58" w:rsidP="005316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3-г,4-</w:t>
            </w:r>
            <w:r w:rsidR="005316B9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,г,в</w:t>
            </w:r>
            <w:proofErr w:type="spellEnd"/>
          </w:p>
        </w:tc>
        <w:tc>
          <w:tcPr>
            <w:tcW w:w="850" w:type="dxa"/>
          </w:tcPr>
          <w:p w:rsidR="005316B9" w:rsidRDefault="005316B9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1-б,</w:t>
            </w:r>
          </w:p>
          <w:p w:rsidR="005316B9" w:rsidRDefault="005316B9" w:rsidP="005316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2-а,</w:t>
            </w:r>
          </w:p>
          <w:p w:rsidR="005316B9" w:rsidRDefault="005316B9" w:rsidP="005316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3-г,</w:t>
            </w:r>
          </w:p>
          <w:p w:rsidR="006F0C58" w:rsidRDefault="005316B9" w:rsidP="005316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4-в</w:t>
            </w:r>
          </w:p>
        </w:tc>
        <w:tc>
          <w:tcPr>
            <w:tcW w:w="2127" w:type="dxa"/>
            <w:gridSpan w:val="5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0C58" w:rsidTr="00BF0E09">
        <w:trPr>
          <w:trHeight w:val="288"/>
        </w:trPr>
        <w:tc>
          <w:tcPr>
            <w:tcW w:w="851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6F0C58" w:rsidRDefault="006F0C58" w:rsidP="005316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1-б</w:t>
            </w:r>
            <w:r w:rsidR="005316B9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2-а,</w:t>
            </w:r>
            <w:r w:rsidR="005316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3-г,4-в</w:t>
            </w:r>
          </w:p>
        </w:tc>
        <w:tc>
          <w:tcPr>
            <w:tcW w:w="993" w:type="dxa"/>
          </w:tcPr>
          <w:p w:rsidR="006F0C58" w:rsidRDefault="005316B9" w:rsidP="005316B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6F0C58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="006F0C58">
              <w:rPr>
                <w:rFonts w:ascii="Times New Roman" w:hAnsi="Times New Roman"/>
                <w:sz w:val="24"/>
                <w:szCs w:val="24"/>
              </w:rPr>
              <w:t>,г,в</w:t>
            </w:r>
            <w:proofErr w:type="spellEnd"/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,б,в</w:t>
            </w:r>
            <w:proofErr w:type="spellEnd"/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,б,в</w:t>
            </w:r>
            <w:proofErr w:type="spellEnd"/>
          </w:p>
        </w:tc>
        <w:tc>
          <w:tcPr>
            <w:tcW w:w="2127" w:type="dxa"/>
            <w:gridSpan w:val="5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0C58" w:rsidTr="00C6047D">
        <w:trPr>
          <w:trHeight w:val="288"/>
        </w:trPr>
        <w:tc>
          <w:tcPr>
            <w:tcW w:w="851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5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0C58" w:rsidTr="00295FF2">
        <w:trPr>
          <w:trHeight w:val="288"/>
        </w:trPr>
        <w:tc>
          <w:tcPr>
            <w:tcW w:w="851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5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0C58" w:rsidTr="00A93F0F">
        <w:trPr>
          <w:trHeight w:val="288"/>
        </w:trPr>
        <w:tc>
          <w:tcPr>
            <w:tcW w:w="851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5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0C58" w:rsidTr="00FC4438">
        <w:trPr>
          <w:trHeight w:val="288"/>
        </w:trPr>
        <w:tc>
          <w:tcPr>
            <w:tcW w:w="851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50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5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0C58" w:rsidTr="004F7BDD">
        <w:trPr>
          <w:trHeight w:val="288"/>
        </w:trPr>
        <w:tc>
          <w:tcPr>
            <w:tcW w:w="851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:rsidR="006F0C58" w:rsidRDefault="006F0C58" w:rsidP="001356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6F0C58" w:rsidRDefault="005316B9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5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0C58" w:rsidTr="00B66C58">
        <w:trPr>
          <w:trHeight w:val="288"/>
        </w:trPr>
        <w:tc>
          <w:tcPr>
            <w:tcW w:w="851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6F0C58" w:rsidRDefault="005316B9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5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0C58" w:rsidTr="006E7652">
        <w:trPr>
          <w:trHeight w:val="288"/>
        </w:trPr>
        <w:tc>
          <w:tcPr>
            <w:tcW w:w="851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6F0C58" w:rsidRDefault="005316B9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50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5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0C58" w:rsidTr="00083298">
        <w:trPr>
          <w:trHeight w:val="288"/>
        </w:trPr>
        <w:tc>
          <w:tcPr>
            <w:tcW w:w="851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709" w:type="dxa"/>
          </w:tcPr>
          <w:p w:rsidR="006F0C58" w:rsidRDefault="005316B9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6F0C58" w:rsidRDefault="006F0C58" w:rsidP="00231D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5"/>
          </w:tcPr>
          <w:p w:rsidR="006F0C58" w:rsidRDefault="006F0C58" w:rsidP="00EE64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E64F4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EE64F4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b/>
          <w:sz w:val="24"/>
          <w:szCs w:val="24"/>
        </w:rPr>
      </w:pPr>
      <w:r w:rsidRPr="00AA5E5F">
        <w:rPr>
          <w:rFonts w:ascii="Times New Roman" w:hAnsi="Times New Roman"/>
          <w:b/>
          <w:sz w:val="24"/>
          <w:szCs w:val="24"/>
        </w:rPr>
        <w:lastRenderedPageBreak/>
        <w:t>Вариант 2</w:t>
      </w:r>
    </w:p>
    <w:p w:rsidR="00EE64F4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Pr="00AA5E5F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Блок</w:t>
      </w:r>
      <w:r w:rsidRPr="00AA5E5F">
        <w:rPr>
          <w:rFonts w:ascii="Times New Roman" w:hAnsi="Times New Roman"/>
          <w:sz w:val="24"/>
          <w:szCs w:val="24"/>
        </w:rPr>
        <w:t xml:space="preserve"> 1</w:t>
      </w:r>
    </w:p>
    <w:p w:rsidR="00EE64F4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Выберите один</w:t>
      </w:r>
      <w:r w:rsidRPr="00AA5E5F">
        <w:rPr>
          <w:rFonts w:ascii="Times New Roman" w:hAnsi="Times New Roman"/>
          <w:sz w:val="24"/>
          <w:szCs w:val="24"/>
        </w:rPr>
        <w:t xml:space="preserve"> верный ответ</w:t>
      </w:r>
      <w:r>
        <w:rPr>
          <w:rFonts w:ascii="Times New Roman" w:hAnsi="Times New Roman"/>
          <w:sz w:val="24"/>
          <w:szCs w:val="24"/>
        </w:rPr>
        <w:t>: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b/>
          <w:sz w:val="24"/>
          <w:szCs w:val="24"/>
        </w:rPr>
      </w:pP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1. Одно из свойств физического объекта, которое является общим в качественном отношении для многих физических объектов, отличаясь при этом количественно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измерение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единица физической величины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физическая величина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калибровка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2.  Международная система СИ принята на Генеральной конференции по мерам и весам </w:t>
      </w:r>
      <w:proofErr w:type="gramStart"/>
      <w:r w:rsidRPr="00AA5E5F">
        <w:rPr>
          <w:rFonts w:ascii="Times New Roman" w:hAnsi="Times New Roman"/>
          <w:sz w:val="24"/>
          <w:szCs w:val="24"/>
        </w:rPr>
        <w:t>в</w:t>
      </w:r>
      <w:proofErr w:type="gramEnd"/>
      <w:r w:rsidRPr="00AA5E5F">
        <w:rPr>
          <w:rFonts w:ascii="Times New Roman" w:hAnsi="Times New Roman"/>
          <w:sz w:val="24"/>
          <w:szCs w:val="24"/>
        </w:rPr>
        <w:t xml:space="preserve"> 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Берлине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б) </w:t>
      </w:r>
      <w:proofErr w:type="gramStart"/>
      <w:r w:rsidRPr="00AA5E5F">
        <w:rPr>
          <w:rFonts w:ascii="Times New Roman" w:hAnsi="Times New Roman"/>
          <w:sz w:val="24"/>
          <w:szCs w:val="24"/>
        </w:rPr>
        <w:t>Париже</w:t>
      </w:r>
      <w:proofErr w:type="gramEnd"/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в) </w:t>
      </w:r>
      <w:proofErr w:type="gramStart"/>
      <w:r w:rsidRPr="00AA5E5F">
        <w:rPr>
          <w:rFonts w:ascii="Times New Roman" w:hAnsi="Times New Roman"/>
          <w:sz w:val="24"/>
          <w:szCs w:val="24"/>
        </w:rPr>
        <w:t>Лондоне</w:t>
      </w:r>
      <w:proofErr w:type="gramEnd"/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г) </w:t>
      </w:r>
      <w:proofErr w:type="gramStart"/>
      <w:r w:rsidRPr="00AA5E5F">
        <w:rPr>
          <w:rFonts w:ascii="Times New Roman" w:hAnsi="Times New Roman"/>
          <w:sz w:val="24"/>
          <w:szCs w:val="24"/>
        </w:rPr>
        <w:t>Берне</w:t>
      </w:r>
      <w:proofErr w:type="gramEnd"/>
    </w:p>
    <w:p w:rsidR="00EE64F4" w:rsidRPr="00AA5E5F" w:rsidRDefault="00EE64F4" w:rsidP="00EE64F4">
      <w:pPr>
        <w:spacing w:after="0" w:line="240" w:lineRule="auto"/>
        <w:ind w:left="-182" w:hanging="357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3. Технические средства, имеющие нормированные погрешности  и использующиеся для практического измерения единиц величин </w:t>
      </w:r>
    </w:p>
    <w:p w:rsidR="00EE64F4" w:rsidRPr="00AA5E5F" w:rsidRDefault="00EE64F4" w:rsidP="00EE64F4">
      <w:pPr>
        <w:spacing w:after="0" w:line="240" w:lineRule="auto"/>
        <w:ind w:left="-182" w:hanging="357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средства измерений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средства вычислений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средства подсчета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     г) средства сравнения  измерений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 4. Эталоны, хранящиеся в Международном бюро мер и весов во Франции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а) точные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б) международные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государственные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научные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5. Отклонение результата измерения от действительного истинного значения измеряемой величины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погрешность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достоверность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в) единство 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точность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6. Этапы процесса измерения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проверка прибора, изучение методики измерения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настройка прибора, процесс измерения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измерение, расчет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подготовка к измерению, процесс измерения, обработка результатов измерения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AA5E5F">
        <w:rPr>
          <w:rFonts w:ascii="Times New Roman" w:hAnsi="Times New Roman"/>
          <w:sz w:val="24"/>
          <w:szCs w:val="24"/>
        </w:rPr>
        <w:t>. Виды поверок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первичная, периодическая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внеочередная, экспертная, первичная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инспекционная, первичная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ab/>
        <w:t>г) первичная, периодическая, внеочередная, инспекционная, экспертная</w:t>
      </w:r>
      <w:r w:rsidRPr="00AA5E5F">
        <w:rPr>
          <w:rFonts w:ascii="Times New Roman" w:hAnsi="Times New Roman"/>
          <w:sz w:val="24"/>
          <w:szCs w:val="24"/>
          <w:u w:val="single"/>
        </w:rPr>
        <w:t xml:space="preserve">  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AA5E5F">
        <w:rPr>
          <w:rFonts w:ascii="Times New Roman" w:hAnsi="Times New Roman"/>
          <w:sz w:val="24"/>
          <w:szCs w:val="24"/>
        </w:rPr>
        <w:t xml:space="preserve">. Организация, создающаяся для выполнения работ по обеспечению единства измерений, осуществления метрологического контроля и надзора      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>а) метрологической службой государственного органа управления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б) юридической службой органа управления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метрологической службой предприятия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метрологической службой НИИ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AA5E5F">
        <w:rPr>
          <w:rFonts w:ascii="Times New Roman" w:hAnsi="Times New Roman"/>
          <w:sz w:val="24"/>
          <w:szCs w:val="24"/>
        </w:rPr>
        <w:t>. Деятельность по установлению норм, правил и характеристик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метрология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lastRenderedPageBreak/>
        <w:tab/>
        <w:t>б) сертификация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стандартизация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экономика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</w:t>
      </w:r>
      <w:r w:rsidRPr="00AA5E5F">
        <w:rPr>
          <w:rFonts w:ascii="Times New Roman" w:hAnsi="Times New Roman"/>
          <w:sz w:val="24"/>
          <w:szCs w:val="24"/>
        </w:rPr>
        <w:t>. Нормативный документ, устанавливающий обязательные требования  к объектам технического регулирования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свод правил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документ технических условий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положение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технический регламент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Pr="00AA5E5F">
        <w:rPr>
          <w:rFonts w:ascii="Times New Roman" w:hAnsi="Times New Roman"/>
          <w:sz w:val="24"/>
          <w:szCs w:val="24"/>
        </w:rPr>
        <w:t>. Нормативный документ по стандартизации, разработанный на основе согласия, характеризующийся отсутствием возражений по существенным вопросам у большинства заинтересованных сторон, принятый признанным органом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приказ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ab/>
        <w:t>б) стандарт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технические условия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общероссийский классификатор технико-экономической информации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2</w:t>
      </w:r>
      <w:r w:rsidRPr="00AA5E5F">
        <w:rPr>
          <w:rFonts w:ascii="Times New Roman" w:hAnsi="Times New Roman"/>
          <w:sz w:val="24"/>
          <w:szCs w:val="24"/>
        </w:rPr>
        <w:t xml:space="preserve">. Безопасные условия труда – основное требование  системы стандартов 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ЕСКД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ab/>
        <w:t>б) ССБТ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ЕСТД</w:t>
      </w:r>
    </w:p>
    <w:p w:rsidR="00EE64F4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ЕСКК</w:t>
      </w:r>
    </w:p>
    <w:p w:rsidR="002F0D8D" w:rsidRDefault="002F0D8D" w:rsidP="002F0D8D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 Международная система СИ принята  </w:t>
      </w:r>
    </w:p>
    <w:p w:rsidR="002F0D8D" w:rsidRDefault="002F0D8D" w:rsidP="002F0D8D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а) </w:t>
      </w:r>
      <w:r w:rsidR="007855F7">
        <w:rPr>
          <w:rFonts w:ascii="Times New Roman" w:hAnsi="Times New Roman"/>
          <w:sz w:val="24"/>
          <w:szCs w:val="24"/>
        </w:rPr>
        <w:t>Генеральной</w:t>
      </w:r>
      <w:r>
        <w:rPr>
          <w:rFonts w:ascii="Times New Roman" w:hAnsi="Times New Roman"/>
          <w:sz w:val="24"/>
          <w:szCs w:val="24"/>
        </w:rPr>
        <w:t xml:space="preserve"> конференции по мерам и весам  </w:t>
      </w:r>
    </w:p>
    <w:p w:rsidR="002F0D8D" w:rsidRDefault="002F0D8D" w:rsidP="002F0D8D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б) Ассамблее Международной организации по стандартизации ИСО</w:t>
      </w:r>
    </w:p>
    <w:p w:rsidR="002F0D8D" w:rsidRDefault="002F0D8D" w:rsidP="002F0D8D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в) Генеральной ассамблее ООН</w:t>
      </w:r>
    </w:p>
    <w:p w:rsidR="002F0D8D" w:rsidRDefault="002F0D8D" w:rsidP="002F0D8D">
      <w:pPr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г)  Ассамблее Международной электротехнической комиссии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4</w:t>
      </w:r>
      <w:r w:rsidRPr="00AA5E5F">
        <w:rPr>
          <w:rFonts w:ascii="Times New Roman" w:hAnsi="Times New Roman"/>
          <w:sz w:val="24"/>
          <w:szCs w:val="24"/>
        </w:rPr>
        <w:t>. Результат непосредственного взаимодействия исполнителя и потребителя и собственной деятельности исполнителя по удовлетворению потребностей потребителя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оборудование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перерабатываемые материалы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услуга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г)  программное обеспечение    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5</w:t>
      </w:r>
      <w:r w:rsidRPr="00AA5E5F">
        <w:rPr>
          <w:rFonts w:ascii="Times New Roman" w:hAnsi="Times New Roman"/>
          <w:sz w:val="24"/>
          <w:szCs w:val="24"/>
        </w:rPr>
        <w:t>. Показатели качества продукции, характеризующие особенности продукции, обеспечивающие  безопасность жизни, здоровья человека и окружающей среды при ее использовании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надежности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безопасности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экологические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технологические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6</w:t>
      </w:r>
      <w:r w:rsidRPr="00AA5E5F">
        <w:rPr>
          <w:rFonts w:ascii="Times New Roman" w:hAnsi="Times New Roman"/>
          <w:sz w:val="24"/>
          <w:szCs w:val="24"/>
        </w:rPr>
        <w:t>. Экономический показатель качества продукции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ab/>
        <w:t>а) прибыль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б) мощность 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грузоподъемность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средний ресурс</w:t>
      </w: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sz w:val="24"/>
          <w:szCs w:val="24"/>
        </w:rPr>
      </w:pPr>
    </w:p>
    <w:p w:rsidR="00EE64F4" w:rsidRPr="00AA5E5F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Блок</w:t>
      </w:r>
      <w:r w:rsidRPr="00AA5E5F">
        <w:rPr>
          <w:rFonts w:ascii="Times New Roman" w:hAnsi="Times New Roman"/>
          <w:sz w:val="24"/>
          <w:szCs w:val="24"/>
        </w:rPr>
        <w:t xml:space="preserve"> 2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1. Установить соответствие.</w:t>
      </w:r>
    </w:p>
    <w:p w:rsidR="00EE64F4" w:rsidRPr="00AA5E5F" w:rsidRDefault="00EE64F4" w:rsidP="00EE64F4">
      <w:pPr>
        <w:spacing w:after="0" w:line="240" w:lineRule="auto"/>
        <w:ind w:left="-180" w:firstLine="888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1. Первичный эталон</w:t>
      </w:r>
    </w:p>
    <w:p w:rsidR="00EE64F4" w:rsidRPr="00AA5E5F" w:rsidRDefault="00EE64F4" w:rsidP="00EE64F4">
      <w:pPr>
        <w:spacing w:after="0" w:line="240" w:lineRule="auto"/>
        <w:ind w:left="-180" w:firstLine="888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2. Вторичный эталон</w:t>
      </w:r>
    </w:p>
    <w:p w:rsidR="00EE64F4" w:rsidRPr="00AA5E5F" w:rsidRDefault="00EE64F4" w:rsidP="00EE64F4">
      <w:pPr>
        <w:spacing w:after="0" w:line="240" w:lineRule="auto"/>
        <w:ind w:left="-180" w:firstLine="888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3. Рабочий эталон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="00A42BAF">
        <w:rPr>
          <w:rFonts w:ascii="Times New Roman" w:hAnsi="Times New Roman"/>
          <w:sz w:val="24"/>
          <w:szCs w:val="24"/>
        </w:rPr>
        <w:t>4. Рабочее средство измерения</w:t>
      </w:r>
      <w:r w:rsidRPr="00AA5E5F">
        <w:rPr>
          <w:rFonts w:ascii="Times New Roman" w:hAnsi="Times New Roman"/>
          <w:sz w:val="24"/>
          <w:szCs w:val="24"/>
        </w:rPr>
        <w:tab/>
      </w:r>
      <w:r w:rsidR="00A42BAF">
        <w:rPr>
          <w:rFonts w:ascii="Times New Roman" w:hAnsi="Times New Roman"/>
          <w:sz w:val="24"/>
          <w:szCs w:val="24"/>
        </w:rPr>
        <w:t>а</w:t>
      </w:r>
      <w:r w:rsidRPr="00AA5E5F">
        <w:rPr>
          <w:rFonts w:ascii="Times New Roman" w:hAnsi="Times New Roman"/>
          <w:sz w:val="24"/>
          <w:szCs w:val="24"/>
        </w:rPr>
        <w:t>) 1разряда, 2 разряда, 3 разряда…</w:t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="00A42BAF">
        <w:rPr>
          <w:rFonts w:ascii="Times New Roman" w:hAnsi="Times New Roman"/>
          <w:sz w:val="24"/>
          <w:szCs w:val="24"/>
        </w:rPr>
        <w:t xml:space="preserve">                                   </w:t>
      </w:r>
      <w:r w:rsidRPr="00AA5E5F">
        <w:rPr>
          <w:rFonts w:ascii="Times New Roman" w:hAnsi="Times New Roman"/>
          <w:sz w:val="24"/>
          <w:szCs w:val="24"/>
        </w:rPr>
        <w:t>б) международный и национальный эталон</w:t>
      </w:r>
    </w:p>
    <w:p w:rsidR="00EE64F4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lastRenderedPageBreak/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ab/>
      </w:r>
      <w:r w:rsidR="00A42BAF">
        <w:rPr>
          <w:rFonts w:ascii="Times New Roman" w:hAnsi="Times New Roman"/>
          <w:sz w:val="24"/>
          <w:szCs w:val="24"/>
        </w:rPr>
        <w:t xml:space="preserve">            </w:t>
      </w:r>
      <w:r w:rsidRPr="00AA5E5F">
        <w:rPr>
          <w:rFonts w:ascii="Times New Roman" w:hAnsi="Times New Roman"/>
          <w:sz w:val="24"/>
          <w:szCs w:val="24"/>
        </w:rPr>
        <w:t>в) эталон-копия, эталон-свидетель</w:t>
      </w:r>
    </w:p>
    <w:p w:rsidR="00A42BAF" w:rsidRPr="00AA5E5F" w:rsidRDefault="00A42BAF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г) манометр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2. Построить логическую цепочку.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документ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регламент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содержание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право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д) норма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е) обязательство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3. Вставить термин.</w:t>
      </w:r>
    </w:p>
    <w:p w:rsidR="00EE64F4" w:rsidRDefault="00EE64F4" w:rsidP="00EE64F4">
      <w:pPr>
        <w:spacing w:after="0" w:line="240" w:lineRule="auto"/>
        <w:ind w:left="-180" w:firstLine="888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….  – совокупность операций, выполняемых </w:t>
      </w:r>
      <w:r w:rsidR="00DE1EF4">
        <w:rPr>
          <w:rFonts w:ascii="Times New Roman" w:hAnsi="Times New Roman"/>
          <w:sz w:val="24"/>
          <w:szCs w:val="24"/>
        </w:rPr>
        <w:t xml:space="preserve"> в </w:t>
      </w:r>
      <w:r w:rsidRPr="00AA5E5F">
        <w:rPr>
          <w:rFonts w:ascii="Times New Roman" w:hAnsi="Times New Roman"/>
          <w:sz w:val="24"/>
          <w:szCs w:val="24"/>
        </w:rPr>
        <w:t xml:space="preserve"> цел</w:t>
      </w:r>
      <w:r w:rsidR="00DE1EF4">
        <w:rPr>
          <w:rFonts w:ascii="Times New Roman" w:hAnsi="Times New Roman"/>
          <w:sz w:val="24"/>
          <w:szCs w:val="24"/>
        </w:rPr>
        <w:t>ях</w:t>
      </w:r>
      <w:r w:rsidRPr="00AA5E5F">
        <w:rPr>
          <w:rFonts w:ascii="Times New Roman" w:hAnsi="Times New Roman"/>
          <w:sz w:val="24"/>
          <w:szCs w:val="24"/>
        </w:rPr>
        <w:t xml:space="preserve">  подтверждения соответствия средств измерений </w:t>
      </w:r>
      <w:r w:rsidR="00DE1EF4">
        <w:rPr>
          <w:rFonts w:ascii="Times New Roman" w:hAnsi="Times New Roman"/>
          <w:sz w:val="24"/>
          <w:szCs w:val="24"/>
        </w:rPr>
        <w:t>метрологическим характеристикам</w:t>
      </w:r>
      <w:r w:rsidRPr="00AA5E5F">
        <w:rPr>
          <w:rFonts w:ascii="Times New Roman" w:hAnsi="Times New Roman"/>
          <w:sz w:val="24"/>
          <w:szCs w:val="24"/>
        </w:rPr>
        <w:t>.</w:t>
      </w:r>
    </w:p>
    <w:p w:rsidR="007855F7" w:rsidRDefault="00EE64F4" w:rsidP="00EE64F4">
      <w:pPr>
        <w:spacing w:after="0" w:line="240" w:lineRule="auto"/>
        <w:ind w:left="-180" w:firstLine="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3567AC">
        <w:rPr>
          <w:rFonts w:ascii="Times New Roman" w:hAnsi="Times New Roman"/>
          <w:sz w:val="24"/>
          <w:szCs w:val="24"/>
        </w:rPr>
        <w:t>…. - метод стандартизации, заключающийся  в приведении объектов к оптимальному единообразию</w:t>
      </w:r>
    </w:p>
    <w:p w:rsidR="00EE64F4" w:rsidRDefault="00EE64F4" w:rsidP="00EE64F4">
      <w:pPr>
        <w:spacing w:after="0" w:line="240" w:lineRule="auto"/>
        <w:ind w:left="-180" w:firstLine="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9833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Укажите соответствие погрешностями  и их определениями:</w:t>
      </w:r>
    </w:p>
    <w:tbl>
      <w:tblPr>
        <w:tblStyle w:val="a3"/>
        <w:tblW w:w="9640" w:type="dxa"/>
        <w:tblInd w:w="-34" w:type="dxa"/>
        <w:tblLook w:val="04A0" w:firstRow="1" w:lastRow="0" w:firstColumn="1" w:lastColumn="0" w:noHBand="0" w:noVBand="1"/>
      </w:tblPr>
      <w:tblGrid>
        <w:gridCol w:w="589"/>
        <w:gridCol w:w="4231"/>
        <w:gridCol w:w="709"/>
        <w:gridCol w:w="4111"/>
      </w:tblGrid>
      <w:tr w:rsidR="00EE64F4" w:rsidRPr="00764B79" w:rsidTr="00EE64F4">
        <w:trPr>
          <w:trHeight w:val="270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Относительная погрешность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Разность между измеренной величиной и истинным (действительным) значением этой величины</w:t>
            </w:r>
          </w:p>
        </w:tc>
      </w:tr>
      <w:tr w:rsidR="00EE64F4" w:rsidRPr="004B034C" w:rsidTr="00EE64F4">
        <w:trPr>
          <w:trHeight w:val="270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Абсолютная погрешность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Отношение абсолютной погрешности измерений к истинному (действительному) значению  этой величины</w:t>
            </w:r>
          </w:p>
        </w:tc>
      </w:tr>
      <w:tr w:rsidR="00EE64F4" w:rsidRPr="004B034C" w:rsidTr="00EE64F4">
        <w:trPr>
          <w:trHeight w:val="270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Приведенная погрешность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Pr="00DA2B3C">
              <w:rPr>
                <w:rFonts w:ascii="Times New Roman" w:hAnsi="Times New Roman" w:cs="Times New Roman"/>
                <w:sz w:val="24"/>
                <w:szCs w:val="24"/>
              </w:rPr>
              <w:t>азность между погрешностью, возникающей при измерении непостоянной (переменной во времени) величины, и статической погрешностью (погрешностью значения измеряемой величины в определенный момент времени)</w:t>
            </w:r>
          </w:p>
        </w:tc>
      </w:tr>
      <w:tr w:rsidR="00EE64F4" w:rsidRPr="004B034C" w:rsidTr="00EE64F4">
        <w:trPr>
          <w:trHeight w:val="285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Динамическая погрешность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Отношение абсолютной погрешности  к нормирующему значению измеряемой физической величины</w:t>
            </w:r>
          </w:p>
        </w:tc>
      </w:tr>
    </w:tbl>
    <w:p w:rsidR="00EE64F4" w:rsidRDefault="00EE64F4" w:rsidP="00EE64F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Установите соответствие между нормативным документом  и их названием</w:t>
      </w:r>
    </w:p>
    <w:tbl>
      <w:tblPr>
        <w:tblStyle w:val="a3"/>
        <w:tblW w:w="9640" w:type="dxa"/>
        <w:tblInd w:w="-34" w:type="dxa"/>
        <w:tblLook w:val="04A0" w:firstRow="1" w:lastRow="0" w:firstColumn="1" w:lastColumn="0" w:noHBand="0" w:noVBand="1"/>
      </w:tblPr>
      <w:tblGrid>
        <w:gridCol w:w="589"/>
        <w:gridCol w:w="4231"/>
        <w:gridCol w:w="709"/>
        <w:gridCol w:w="4111"/>
      </w:tblGrid>
      <w:tr w:rsidR="00EE64F4" w:rsidRPr="00DA2B3C" w:rsidTr="00EE64F4">
        <w:trPr>
          <w:trHeight w:val="270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Национальный стандарт РФ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ИСО 9001:2000</w:t>
            </w:r>
          </w:p>
        </w:tc>
      </w:tr>
      <w:tr w:rsidR="00EE64F4" w:rsidRPr="00DA2B3C" w:rsidTr="00EE64F4">
        <w:trPr>
          <w:trHeight w:val="270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стандарт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ПМГ 05-94</w:t>
            </w:r>
          </w:p>
        </w:tc>
      </w:tr>
      <w:tr w:rsidR="00EE64F4" w:rsidRPr="00DA2B3C" w:rsidTr="00EE64F4">
        <w:trPr>
          <w:trHeight w:val="270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Инструкция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1.5-2012</w:t>
            </w:r>
          </w:p>
        </w:tc>
      </w:tr>
      <w:tr w:rsidR="00EE64F4" w:rsidRPr="00DA2B3C" w:rsidTr="00EE64F4">
        <w:trPr>
          <w:trHeight w:val="285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 2232-2000 ГСИ</w:t>
            </w:r>
          </w:p>
        </w:tc>
      </w:tr>
    </w:tbl>
    <w:p w:rsidR="00EE64F4" w:rsidRDefault="00EE64F4" w:rsidP="00EE64F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Установите соответствие между термином и определением:</w:t>
      </w:r>
    </w:p>
    <w:tbl>
      <w:tblPr>
        <w:tblStyle w:val="a3"/>
        <w:tblW w:w="9640" w:type="dxa"/>
        <w:tblInd w:w="-34" w:type="dxa"/>
        <w:tblLook w:val="04A0" w:firstRow="1" w:lastRow="0" w:firstColumn="1" w:lastColumn="0" w:noHBand="0" w:noVBand="1"/>
      </w:tblPr>
      <w:tblGrid>
        <w:gridCol w:w="589"/>
        <w:gridCol w:w="4231"/>
        <w:gridCol w:w="709"/>
        <w:gridCol w:w="4111"/>
      </w:tblGrid>
      <w:tr w:rsidR="00EE64F4" w:rsidRPr="00DA2B3C" w:rsidTr="00EE64F4">
        <w:trPr>
          <w:trHeight w:val="270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Стандартизация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Наука об измерениях, методах и средствах обеспечения их единства</w:t>
            </w:r>
          </w:p>
        </w:tc>
      </w:tr>
      <w:tr w:rsidR="00EE64F4" w:rsidRPr="00DA2B3C" w:rsidTr="00EE64F4">
        <w:trPr>
          <w:trHeight w:val="270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Метрология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Деятельность, направленная на разработку и установление требований, норм, правил</w:t>
            </w:r>
          </w:p>
        </w:tc>
      </w:tr>
      <w:tr w:rsidR="00EE64F4" w:rsidRPr="00DA2B3C" w:rsidTr="00EE64F4">
        <w:trPr>
          <w:trHeight w:val="270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Сертификация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Наука, которая изучает поведение людей, связанных с достижением конкретных целей</w:t>
            </w:r>
          </w:p>
        </w:tc>
      </w:tr>
      <w:tr w:rsidR="00EE64F4" w:rsidRPr="00DA2B3C" w:rsidTr="00EE64F4">
        <w:trPr>
          <w:trHeight w:val="285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Экономика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подтверждения соответствия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результате которой дается гарантия соответствия объектов выдвинутым требованиям </w:t>
            </w:r>
          </w:p>
        </w:tc>
      </w:tr>
    </w:tbl>
    <w:p w:rsidR="00EE64F4" w:rsidRDefault="00EE64F4" w:rsidP="00EE64F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E64F4" w:rsidRDefault="00EE64F4" w:rsidP="00EE64F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8. Установите соответствие между видом измерения и соответствующим ему определением:</w:t>
      </w:r>
    </w:p>
    <w:tbl>
      <w:tblPr>
        <w:tblStyle w:val="a3"/>
        <w:tblW w:w="9640" w:type="dxa"/>
        <w:tblInd w:w="-34" w:type="dxa"/>
        <w:tblLook w:val="04A0" w:firstRow="1" w:lastRow="0" w:firstColumn="1" w:lastColumn="0" w:noHBand="0" w:noVBand="1"/>
      </w:tblPr>
      <w:tblGrid>
        <w:gridCol w:w="589"/>
        <w:gridCol w:w="4231"/>
        <w:gridCol w:w="709"/>
        <w:gridCol w:w="4111"/>
      </w:tblGrid>
      <w:tr w:rsidR="00EE64F4" w:rsidRPr="00DA2B3C" w:rsidTr="00EE64F4">
        <w:trPr>
          <w:trHeight w:val="270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Прямое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Измерение, при котором измеряемую величину определяют на основании известной функциональной зависимости</w:t>
            </w:r>
          </w:p>
        </w:tc>
      </w:tr>
      <w:tr w:rsidR="00EE64F4" w:rsidRPr="00DA2B3C" w:rsidTr="00EE64F4">
        <w:trPr>
          <w:trHeight w:val="270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Косвенное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Измерение, при котором измеряемую величину определяют по показаниям приборов</w:t>
            </w:r>
          </w:p>
        </w:tc>
      </w:tr>
      <w:tr w:rsidR="00EE64F4" w:rsidRPr="00DA2B3C" w:rsidTr="00EE64F4">
        <w:trPr>
          <w:trHeight w:val="270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Совместные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EE64F4" w:rsidRPr="00394D6F" w:rsidRDefault="00EE64F4" w:rsidP="00EE6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И</w:t>
            </w:r>
            <w:r w:rsidRPr="00394D6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змерение физической величины, размер которой изменяется во времени</w:t>
            </w:r>
            <w:r w:rsidRPr="00394D6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 </w:t>
            </w:r>
          </w:p>
        </w:tc>
      </w:tr>
      <w:tr w:rsidR="00EE64F4" w:rsidRPr="00DA2B3C" w:rsidTr="00EE64F4">
        <w:trPr>
          <w:trHeight w:val="285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Динамические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EE64F4" w:rsidRPr="00394D6F" w:rsidRDefault="00EE64F4" w:rsidP="00EE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П</w:t>
            </w:r>
            <w:r w:rsidRPr="00394D6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роводимые одновременно измерения двух или нескольких не одноимённых величин для определения зависимости между ними</w:t>
            </w:r>
          </w:p>
        </w:tc>
      </w:tr>
    </w:tbl>
    <w:p w:rsidR="00EE64F4" w:rsidRDefault="00EE64F4" w:rsidP="00EE64F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 w:firstLine="888"/>
        <w:jc w:val="center"/>
        <w:rPr>
          <w:rFonts w:ascii="Times New Roman" w:hAnsi="Times New Roman"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 w:firstLine="88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Блок</w:t>
      </w:r>
      <w:r w:rsidRPr="00AA5E5F">
        <w:rPr>
          <w:rFonts w:ascii="Times New Roman" w:hAnsi="Times New Roman"/>
          <w:sz w:val="24"/>
          <w:szCs w:val="24"/>
        </w:rPr>
        <w:t xml:space="preserve"> 3</w:t>
      </w:r>
    </w:p>
    <w:p w:rsidR="00EE64F4" w:rsidRPr="00AA5E5F" w:rsidRDefault="00EE64F4" w:rsidP="00EE64F4">
      <w:pPr>
        <w:spacing w:after="0" w:line="240" w:lineRule="auto"/>
        <w:ind w:left="-180" w:firstLine="888"/>
        <w:jc w:val="center"/>
        <w:rPr>
          <w:rFonts w:ascii="Times New Roman" w:hAnsi="Times New Roman"/>
          <w:sz w:val="24"/>
          <w:szCs w:val="24"/>
        </w:rPr>
      </w:pPr>
    </w:p>
    <w:p w:rsidR="00EE64F4" w:rsidRPr="00AA5E5F" w:rsidRDefault="00EE64F4" w:rsidP="00EE64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1. Определить относительную погрешность δ вольтметра, если измеренное напряжение </w:t>
      </w:r>
      <w:r w:rsidRPr="00AA5E5F">
        <w:rPr>
          <w:rFonts w:ascii="Times New Roman" w:hAnsi="Times New Roman"/>
          <w:sz w:val="24"/>
          <w:szCs w:val="24"/>
          <w:lang w:val="en-US"/>
        </w:rPr>
        <w:t>X</w:t>
      </w:r>
      <w:r w:rsidRPr="00AA5E5F">
        <w:rPr>
          <w:rFonts w:ascii="Times New Roman" w:hAnsi="Times New Roman"/>
          <w:sz w:val="24"/>
          <w:szCs w:val="24"/>
        </w:rPr>
        <w:t>п= 85</w:t>
      </w:r>
      <w:proofErr w:type="gramStart"/>
      <w:r w:rsidRPr="00AA5E5F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AA5E5F">
        <w:rPr>
          <w:rFonts w:ascii="Times New Roman" w:hAnsi="Times New Roman"/>
          <w:sz w:val="24"/>
          <w:szCs w:val="24"/>
        </w:rPr>
        <w:t xml:space="preserve">, а истинное значение измеряемой величины </w:t>
      </w:r>
      <w:r w:rsidRPr="00AA5E5F">
        <w:rPr>
          <w:rFonts w:ascii="Times New Roman" w:hAnsi="Times New Roman"/>
          <w:sz w:val="24"/>
          <w:szCs w:val="24"/>
          <w:lang w:val="en-US"/>
        </w:rPr>
        <w:t>X</w:t>
      </w:r>
      <w:r w:rsidRPr="00AA5E5F">
        <w:rPr>
          <w:rFonts w:ascii="Times New Roman" w:hAnsi="Times New Roman"/>
          <w:sz w:val="24"/>
          <w:szCs w:val="24"/>
        </w:rPr>
        <w:t>=83 В.</w:t>
      </w:r>
    </w:p>
    <w:p w:rsidR="00EE64F4" w:rsidRPr="00AA5E5F" w:rsidRDefault="00EE64F4" w:rsidP="00EE64F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Pr="00831D11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Pr="00831D11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Pr="00831D11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Pr="00831D11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FD1A6A" w:rsidRDefault="00FD1A6A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FD1A6A" w:rsidRDefault="00FD1A6A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3567AC" w:rsidRDefault="003567AC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  <w:r w:rsidRPr="00AA5E5F">
        <w:rPr>
          <w:rFonts w:ascii="Times New Roman" w:hAnsi="Times New Roman"/>
          <w:b/>
          <w:sz w:val="24"/>
          <w:szCs w:val="24"/>
        </w:rPr>
        <w:lastRenderedPageBreak/>
        <w:t>Вариант 3</w:t>
      </w: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Pr="00AA5E5F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Блок</w:t>
      </w:r>
      <w:r w:rsidRPr="00AA5E5F">
        <w:rPr>
          <w:rFonts w:ascii="Times New Roman" w:hAnsi="Times New Roman"/>
          <w:sz w:val="24"/>
          <w:szCs w:val="24"/>
        </w:rPr>
        <w:t xml:space="preserve"> 1</w:t>
      </w:r>
    </w:p>
    <w:p w:rsidR="00EE64F4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Выберите один верный ответ: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1. Международная система СИ принята в РФ </w:t>
      </w:r>
      <w:proofErr w:type="gramStart"/>
      <w:r w:rsidRPr="00AA5E5F">
        <w:rPr>
          <w:rFonts w:ascii="Times New Roman" w:hAnsi="Times New Roman"/>
          <w:sz w:val="24"/>
          <w:szCs w:val="24"/>
        </w:rPr>
        <w:t>в</w:t>
      </w:r>
      <w:proofErr w:type="gramEnd"/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а) </w:t>
      </w:r>
      <w:smartTag w:uri="urn:schemas-microsoft-com:office:smarttags" w:element="metricconverter">
        <w:smartTagPr>
          <w:attr w:name="ProductID" w:val="1960 г"/>
        </w:smartTagPr>
        <w:r w:rsidRPr="00AA5E5F">
          <w:rPr>
            <w:rFonts w:ascii="Times New Roman" w:hAnsi="Times New Roman"/>
            <w:sz w:val="24"/>
            <w:szCs w:val="24"/>
          </w:rPr>
          <w:t>1960 г</w:t>
        </w:r>
      </w:smartTag>
      <w:r w:rsidRPr="00AA5E5F">
        <w:rPr>
          <w:rFonts w:ascii="Times New Roman" w:hAnsi="Times New Roman"/>
          <w:sz w:val="24"/>
          <w:szCs w:val="24"/>
        </w:rPr>
        <w:t>.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б) </w:t>
      </w:r>
      <w:smartTag w:uri="urn:schemas-microsoft-com:office:smarttags" w:element="metricconverter">
        <w:smartTagPr>
          <w:attr w:name="ProductID" w:val="1980 г"/>
        </w:smartTagPr>
        <w:r w:rsidRPr="00AA5E5F">
          <w:rPr>
            <w:rFonts w:ascii="Times New Roman" w:hAnsi="Times New Roman"/>
            <w:sz w:val="24"/>
            <w:szCs w:val="24"/>
          </w:rPr>
          <w:t>1980 г</w:t>
        </w:r>
      </w:smartTag>
      <w:r w:rsidRPr="00AA5E5F">
        <w:rPr>
          <w:rFonts w:ascii="Times New Roman" w:hAnsi="Times New Roman"/>
          <w:sz w:val="24"/>
          <w:szCs w:val="24"/>
        </w:rPr>
        <w:t>.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в) </w:t>
      </w:r>
      <w:smartTag w:uri="urn:schemas-microsoft-com:office:smarttags" w:element="metricconverter">
        <w:smartTagPr>
          <w:attr w:name="ProductID" w:val="1963 г"/>
        </w:smartTagPr>
        <w:r w:rsidRPr="00AA5E5F">
          <w:rPr>
            <w:rFonts w:ascii="Times New Roman" w:hAnsi="Times New Roman"/>
            <w:sz w:val="24"/>
            <w:szCs w:val="24"/>
          </w:rPr>
          <w:t>1963 г</w:t>
        </w:r>
      </w:smartTag>
      <w:r w:rsidRPr="00AA5E5F">
        <w:rPr>
          <w:rFonts w:ascii="Times New Roman" w:hAnsi="Times New Roman"/>
          <w:sz w:val="24"/>
          <w:szCs w:val="24"/>
        </w:rPr>
        <w:t>.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г) </w:t>
      </w:r>
      <w:smartTag w:uri="urn:schemas-microsoft-com:office:smarttags" w:element="metricconverter">
        <w:smartTagPr>
          <w:attr w:name="ProductID" w:val="1961 г"/>
        </w:smartTagPr>
        <w:r w:rsidRPr="00AA5E5F">
          <w:rPr>
            <w:rFonts w:ascii="Times New Roman" w:hAnsi="Times New Roman"/>
            <w:sz w:val="24"/>
            <w:szCs w:val="24"/>
          </w:rPr>
          <w:t>1961 г</w:t>
        </w:r>
      </w:smartTag>
      <w:r w:rsidRPr="00AA5E5F">
        <w:rPr>
          <w:rFonts w:ascii="Times New Roman" w:hAnsi="Times New Roman"/>
          <w:sz w:val="24"/>
          <w:szCs w:val="24"/>
        </w:rPr>
        <w:t>.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2. Величина фиксированного размера, которой условно присвоено значение равное единице 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производная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физическая величина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единица физической величины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погрешность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3. Расшифруйте МБМВ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Международная база метрологических весов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Метрологическая база международного веса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Метрологическое бюро мер и весов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Международное бюро мер и весов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</w:t>
      </w:r>
      <w:r w:rsidRPr="00AA5E5F">
        <w:rPr>
          <w:rFonts w:ascii="Times New Roman" w:hAnsi="Times New Roman"/>
          <w:sz w:val="24"/>
          <w:szCs w:val="24"/>
        </w:rPr>
        <w:t xml:space="preserve">. Эталон, воспроизводящий единицу величины с наивысшей точностью 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точный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б) вторичный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первичный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рабочий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AA5E5F">
        <w:rPr>
          <w:rFonts w:ascii="Times New Roman" w:hAnsi="Times New Roman"/>
          <w:sz w:val="24"/>
          <w:szCs w:val="24"/>
        </w:rPr>
        <w:t>. Характеризует степень приближения погрешности измерений к 0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достоверность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сходство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поверка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точность</w:t>
      </w:r>
      <w:r w:rsidRPr="00AA5E5F">
        <w:rPr>
          <w:rFonts w:ascii="Times New Roman" w:hAnsi="Times New Roman"/>
          <w:sz w:val="24"/>
          <w:szCs w:val="24"/>
        </w:rPr>
        <w:tab/>
        <w:t xml:space="preserve"> 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AA5E5F">
        <w:rPr>
          <w:rFonts w:ascii="Times New Roman" w:hAnsi="Times New Roman"/>
          <w:sz w:val="24"/>
          <w:szCs w:val="24"/>
        </w:rPr>
        <w:t>. Погрешность, равная разности между измеренной величиной и истинным действительным значением этой величины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а) относительная 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б) приведенная 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в) основная 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абсолютная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AA5E5F">
        <w:rPr>
          <w:rFonts w:ascii="Times New Roman" w:hAnsi="Times New Roman"/>
          <w:sz w:val="24"/>
          <w:szCs w:val="24"/>
        </w:rPr>
        <w:t xml:space="preserve">. Стандартизация, проводимая специальными организациями или группой государств, с целью облегчения взаимной торговли, научных, технических и культурных связей 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государственная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международная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муниципальная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региональная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AA5E5F">
        <w:rPr>
          <w:rFonts w:ascii="Times New Roman" w:hAnsi="Times New Roman"/>
          <w:sz w:val="24"/>
          <w:szCs w:val="24"/>
        </w:rPr>
        <w:t>.  Работники, осуществляющие непосредственный государственный контроль и надзор за выполнением обязательных требований стандартов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государственный инспектор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б) государственный проректор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государственный управляющий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государственный проверяющий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AA5E5F">
        <w:rPr>
          <w:rFonts w:ascii="Times New Roman" w:hAnsi="Times New Roman"/>
          <w:sz w:val="24"/>
          <w:szCs w:val="24"/>
        </w:rPr>
        <w:t>. Нормативный документ, в котором содержатся обязательные правовые нормы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документ технических условий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стандарт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положение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lastRenderedPageBreak/>
        <w:tab/>
        <w:t>г) регламент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</w:t>
      </w:r>
      <w:r w:rsidRPr="00AA5E5F">
        <w:rPr>
          <w:rFonts w:ascii="Times New Roman" w:hAnsi="Times New Roman"/>
          <w:sz w:val="24"/>
          <w:szCs w:val="24"/>
        </w:rPr>
        <w:t>. Установить единые правила выполнения, оформления и обращения конструкторских документов – основное назначение системы стандартов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ЕСТД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б) ЕСКК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ЕСДП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ЕСКД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Pr="00AA5E5F">
        <w:rPr>
          <w:rFonts w:ascii="Times New Roman" w:hAnsi="Times New Roman"/>
          <w:sz w:val="24"/>
          <w:szCs w:val="24"/>
        </w:rPr>
        <w:t>. Результат деятельности или процессов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а) </w:t>
      </w:r>
      <w:r w:rsidR="008D28A2">
        <w:rPr>
          <w:rFonts w:ascii="Times New Roman" w:hAnsi="Times New Roman"/>
          <w:sz w:val="24"/>
          <w:szCs w:val="24"/>
        </w:rPr>
        <w:t>продукция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требование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технология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г) </w:t>
      </w:r>
      <w:r w:rsidR="008D28A2">
        <w:rPr>
          <w:rFonts w:ascii="Times New Roman" w:hAnsi="Times New Roman"/>
          <w:sz w:val="24"/>
          <w:szCs w:val="24"/>
        </w:rPr>
        <w:t>характеристика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2</w:t>
      </w:r>
      <w:r w:rsidRPr="00AA5E5F">
        <w:rPr>
          <w:rFonts w:ascii="Times New Roman" w:hAnsi="Times New Roman"/>
          <w:sz w:val="24"/>
          <w:szCs w:val="24"/>
        </w:rPr>
        <w:t>. Совокупность свойств и характеристик продукции, которые придают им способность удовлетворять обусловленные или предполагаемые потребности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качество жизни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б) уровень жизни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качество продукции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уровень продукции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3</w:t>
      </w:r>
      <w:r w:rsidRPr="00AA5E5F">
        <w:rPr>
          <w:rFonts w:ascii="Times New Roman" w:hAnsi="Times New Roman"/>
          <w:sz w:val="24"/>
          <w:szCs w:val="24"/>
        </w:rPr>
        <w:t>. 6  этап жизненного цикла продукции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производство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упаковка и хранение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контроль и испытания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реализация и распределение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4</w:t>
      </w:r>
      <w:r w:rsidRPr="00AA5E5F">
        <w:rPr>
          <w:rFonts w:ascii="Times New Roman" w:hAnsi="Times New Roman"/>
          <w:sz w:val="24"/>
          <w:szCs w:val="24"/>
        </w:rPr>
        <w:t>. Средняя продолжительность погрузочно-разгрузочных работ  относится   к группе показателей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ab/>
        <w:t>а) транспортабельности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стандартизации и унификации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технологичности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назначения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5</w:t>
      </w:r>
      <w:r w:rsidRPr="00AA5E5F">
        <w:rPr>
          <w:rFonts w:ascii="Times New Roman" w:hAnsi="Times New Roman"/>
          <w:sz w:val="24"/>
          <w:szCs w:val="24"/>
        </w:rPr>
        <w:t>. Проверка соответствия продукции установленным требованиям в нормативных документах при нормальных климатических условиях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испытания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эксперимент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ab/>
        <w:t>в) контроль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аттестация</w:t>
      </w:r>
    </w:p>
    <w:p w:rsidR="00EE64F4" w:rsidRPr="00AA5E5F" w:rsidRDefault="00EE64F4" w:rsidP="00EE64F4">
      <w:pPr>
        <w:spacing w:after="0" w:line="240" w:lineRule="auto"/>
        <w:ind w:hanging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</w:t>
      </w:r>
      <w:r w:rsidRPr="00AA5E5F">
        <w:rPr>
          <w:rFonts w:ascii="Times New Roman" w:hAnsi="Times New Roman"/>
          <w:sz w:val="24"/>
          <w:szCs w:val="24"/>
        </w:rPr>
        <w:t>. Документ, определяющий структуру и организационные принципы системы сертификации в РФ</w:t>
      </w:r>
    </w:p>
    <w:p w:rsidR="00EE64F4" w:rsidRPr="00AA5E5F" w:rsidRDefault="00EE64F4" w:rsidP="00EE64F4">
      <w:pPr>
        <w:spacing w:after="0" w:line="240" w:lineRule="auto"/>
        <w:ind w:left="-142" w:hanging="54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закон «О сертификации продукции услуг»</w:t>
      </w:r>
    </w:p>
    <w:p w:rsidR="00EE64F4" w:rsidRPr="00AA5E5F" w:rsidRDefault="00EE64F4" w:rsidP="00EE64F4">
      <w:pPr>
        <w:spacing w:after="0" w:line="240" w:lineRule="auto"/>
        <w:ind w:left="-142" w:hanging="54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закон «О Федеральном железнодорожном транспорте»</w:t>
      </w:r>
    </w:p>
    <w:p w:rsidR="00EE64F4" w:rsidRPr="00AA5E5F" w:rsidRDefault="00EE64F4" w:rsidP="00EE64F4">
      <w:pPr>
        <w:spacing w:after="0" w:line="240" w:lineRule="auto"/>
        <w:ind w:left="-142" w:hanging="54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закон «О техническом регулировании»</w:t>
      </w:r>
    </w:p>
    <w:p w:rsidR="00EE64F4" w:rsidRPr="00AA5E5F" w:rsidRDefault="00EE64F4" w:rsidP="00EE64F4">
      <w:pPr>
        <w:spacing w:after="0" w:line="240" w:lineRule="auto"/>
        <w:ind w:left="-142" w:hanging="54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г) закон «О защите прав потребителей» </w:t>
      </w:r>
    </w:p>
    <w:p w:rsidR="00EE64F4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Часть 2</w:t>
      </w:r>
    </w:p>
    <w:p w:rsidR="00EE64F4" w:rsidRPr="00AA5E5F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sz w:val="24"/>
          <w:szCs w:val="24"/>
        </w:rPr>
      </w:pP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1. Установит соответствие.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1) пуд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2) дюйм</w:t>
      </w:r>
    </w:p>
    <w:p w:rsidR="00F401FA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3) 1 фут</w:t>
      </w:r>
    </w:p>
    <w:p w:rsidR="00EE64F4" w:rsidRPr="00AA5E5F" w:rsidRDefault="00F401FA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4)  вершок    </w:t>
      </w:r>
      <w:r w:rsidR="00EE64F4" w:rsidRPr="00AA5E5F">
        <w:rPr>
          <w:rFonts w:ascii="Times New Roman" w:hAnsi="Times New Roman"/>
          <w:sz w:val="24"/>
          <w:szCs w:val="24"/>
        </w:rPr>
        <w:tab/>
      </w:r>
      <w:r w:rsidR="00EE64F4" w:rsidRPr="00AA5E5F">
        <w:rPr>
          <w:rFonts w:ascii="Times New Roman" w:hAnsi="Times New Roman"/>
          <w:sz w:val="24"/>
          <w:szCs w:val="24"/>
        </w:rPr>
        <w:tab/>
      </w:r>
      <w:r w:rsidR="00EE64F4" w:rsidRPr="00AA5E5F">
        <w:rPr>
          <w:rFonts w:ascii="Times New Roman" w:hAnsi="Times New Roman"/>
          <w:sz w:val="24"/>
          <w:szCs w:val="24"/>
        </w:rPr>
        <w:tab/>
      </w:r>
      <w:r w:rsidR="00EE64F4" w:rsidRPr="00AA5E5F">
        <w:rPr>
          <w:rFonts w:ascii="Times New Roman" w:hAnsi="Times New Roman"/>
          <w:sz w:val="24"/>
          <w:szCs w:val="24"/>
        </w:rPr>
        <w:tab/>
      </w:r>
    </w:p>
    <w:p w:rsidR="00EE64F4" w:rsidRPr="00AA5E5F" w:rsidRDefault="00EE64F4" w:rsidP="00EE64F4">
      <w:pPr>
        <w:spacing w:after="0" w:line="240" w:lineRule="auto"/>
        <w:ind w:left="2652" w:firstLine="888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а) 2,54см</w:t>
      </w:r>
    </w:p>
    <w:p w:rsidR="00EE64F4" w:rsidRPr="00AA5E5F" w:rsidRDefault="00EE64F4" w:rsidP="00EE64F4">
      <w:pPr>
        <w:spacing w:after="0" w:line="240" w:lineRule="auto"/>
        <w:ind w:left="2652" w:firstLine="888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б) </w:t>
      </w:r>
      <w:smartTag w:uri="urn:schemas-microsoft-com:office:smarttags" w:element="metricconverter">
        <w:smartTagPr>
          <w:attr w:name="ProductID" w:val="16 кг"/>
        </w:smartTagPr>
        <w:r w:rsidRPr="00AA5E5F">
          <w:rPr>
            <w:rFonts w:ascii="Times New Roman" w:hAnsi="Times New Roman"/>
            <w:sz w:val="24"/>
            <w:szCs w:val="24"/>
          </w:rPr>
          <w:t>16 кг</w:t>
        </w:r>
      </w:smartTag>
    </w:p>
    <w:p w:rsidR="00EE64F4" w:rsidRDefault="00EE64F4" w:rsidP="00EE64F4">
      <w:pPr>
        <w:spacing w:after="0" w:line="240" w:lineRule="auto"/>
        <w:ind w:left="2652" w:firstLine="888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304,8 мм</w:t>
      </w:r>
    </w:p>
    <w:p w:rsidR="00F401FA" w:rsidRDefault="00F401FA" w:rsidP="00EE64F4">
      <w:pPr>
        <w:spacing w:after="0" w:line="240" w:lineRule="auto"/>
        <w:ind w:left="2652" w:firstLine="8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г) 4,445 см</w:t>
      </w:r>
    </w:p>
    <w:p w:rsidR="00EE64F4" w:rsidRPr="00AA5E5F" w:rsidRDefault="00F401FA" w:rsidP="00EE64F4">
      <w:pPr>
        <w:spacing w:after="0" w:line="240" w:lineRule="auto"/>
        <w:ind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EE64F4" w:rsidRPr="00AA5E5F">
        <w:rPr>
          <w:rFonts w:ascii="Times New Roman" w:hAnsi="Times New Roman"/>
          <w:sz w:val="24"/>
          <w:szCs w:val="24"/>
        </w:rPr>
        <w:t>. Построить логическую цепочку.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результат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погрешность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измерение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отклонение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д) действительность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е) значение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ж) истинность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з) величина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и) измерение</w:t>
      </w: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3. Вставить  термин.</w:t>
      </w:r>
    </w:p>
    <w:p w:rsidR="00EE64F4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…. – определенная совокупность действий, официально принимаемая в качестве доказательства соответствия продукции заданным требованиям.</w:t>
      </w:r>
    </w:p>
    <w:p w:rsidR="00EE64F4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Установите соответствие между названиями приставок для дольных единиц системы С</w:t>
      </w:r>
      <w:r w:rsidR="008D28A2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и значениями их десятичных множителей</w:t>
      </w:r>
    </w:p>
    <w:tbl>
      <w:tblPr>
        <w:tblStyle w:val="a3"/>
        <w:tblW w:w="9640" w:type="dxa"/>
        <w:tblInd w:w="-34" w:type="dxa"/>
        <w:tblLook w:val="04A0" w:firstRow="1" w:lastRow="0" w:firstColumn="1" w:lastColumn="0" w:noHBand="0" w:noVBand="1"/>
      </w:tblPr>
      <w:tblGrid>
        <w:gridCol w:w="589"/>
        <w:gridCol w:w="4231"/>
        <w:gridCol w:w="709"/>
        <w:gridCol w:w="4111"/>
      </w:tblGrid>
      <w:tr w:rsidR="00EE64F4" w:rsidRPr="00DA2B3C" w:rsidTr="00EE64F4">
        <w:trPr>
          <w:trHeight w:val="270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Санти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EE64F4" w:rsidRPr="00A07F3D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-3</w:t>
            </w:r>
          </w:p>
        </w:tc>
      </w:tr>
      <w:tr w:rsidR="00EE64F4" w:rsidRPr="00DA2B3C" w:rsidTr="00EE64F4">
        <w:trPr>
          <w:trHeight w:val="270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Пико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-9</w:t>
            </w:r>
          </w:p>
        </w:tc>
      </w:tr>
      <w:tr w:rsidR="00EE64F4" w:rsidRPr="00DA2B3C" w:rsidTr="00EE64F4">
        <w:trPr>
          <w:trHeight w:val="270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Милли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-12</w:t>
            </w:r>
          </w:p>
        </w:tc>
      </w:tr>
      <w:tr w:rsidR="00EE64F4" w:rsidRPr="00DA2B3C" w:rsidTr="00EE64F4">
        <w:trPr>
          <w:trHeight w:val="285"/>
        </w:trPr>
        <w:tc>
          <w:tcPr>
            <w:tcW w:w="58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Нано</w:t>
            </w:r>
          </w:p>
        </w:tc>
        <w:tc>
          <w:tcPr>
            <w:tcW w:w="709" w:type="dxa"/>
          </w:tcPr>
          <w:p w:rsidR="00EE64F4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EE64F4" w:rsidRPr="00DA2B3C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-2</w:t>
            </w:r>
          </w:p>
        </w:tc>
      </w:tr>
    </w:tbl>
    <w:p w:rsidR="00EE64F4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Установите </w:t>
      </w:r>
      <w:r w:rsidR="00E62B8B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о</w:t>
      </w:r>
      <w:r w:rsidR="00B214BA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тветствие между </w:t>
      </w:r>
      <w:r w:rsidR="00B214BA">
        <w:rPr>
          <w:rFonts w:ascii="Times New Roman" w:hAnsi="Times New Roman"/>
          <w:sz w:val="24"/>
          <w:szCs w:val="24"/>
        </w:rPr>
        <w:t xml:space="preserve"> нормативным</w:t>
      </w:r>
      <w:r>
        <w:rPr>
          <w:rFonts w:ascii="Times New Roman" w:hAnsi="Times New Roman"/>
          <w:sz w:val="24"/>
          <w:szCs w:val="24"/>
        </w:rPr>
        <w:t xml:space="preserve"> документом</w:t>
      </w:r>
      <w:r w:rsidR="00B214BA">
        <w:rPr>
          <w:rFonts w:ascii="Times New Roman" w:hAnsi="Times New Roman"/>
          <w:sz w:val="24"/>
          <w:szCs w:val="24"/>
        </w:rPr>
        <w:t xml:space="preserve"> и их названием</w:t>
      </w:r>
    </w:p>
    <w:tbl>
      <w:tblPr>
        <w:tblStyle w:val="a3"/>
        <w:tblW w:w="9640" w:type="dxa"/>
        <w:tblInd w:w="-34" w:type="dxa"/>
        <w:tblLook w:val="04A0" w:firstRow="1" w:lastRow="0" w:firstColumn="1" w:lastColumn="0" w:noHBand="0" w:noVBand="1"/>
      </w:tblPr>
      <w:tblGrid>
        <w:gridCol w:w="589"/>
        <w:gridCol w:w="4231"/>
        <w:gridCol w:w="709"/>
        <w:gridCol w:w="4111"/>
      </w:tblGrid>
      <w:tr w:rsidR="00B214BA" w:rsidRPr="00A07F3D" w:rsidTr="00EE64F4">
        <w:trPr>
          <w:trHeight w:val="270"/>
        </w:trPr>
        <w:tc>
          <w:tcPr>
            <w:tcW w:w="589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Национальный стандарт РФ</w:t>
            </w:r>
          </w:p>
        </w:tc>
        <w:tc>
          <w:tcPr>
            <w:tcW w:w="709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B214BA" w:rsidRPr="00DA2B3C" w:rsidRDefault="00B214BA" w:rsidP="00D606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ИСО 9001:2000</w:t>
            </w:r>
          </w:p>
        </w:tc>
      </w:tr>
      <w:tr w:rsidR="00B214BA" w:rsidRPr="00DA2B3C" w:rsidTr="00EE64F4">
        <w:trPr>
          <w:trHeight w:val="270"/>
        </w:trPr>
        <w:tc>
          <w:tcPr>
            <w:tcW w:w="589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стандарт</w:t>
            </w:r>
          </w:p>
        </w:tc>
        <w:tc>
          <w:tcPr>
            <w:tcW w:w="709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B214BA" w:rsidRPr="00DA2B3C" w:rsidRDefault="00B214BA" w:rsidP="00D606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ПМГ 05-94</w:t>
            </w:r>
          </w:p>
        </w:tc>
      </w:tr>
      <w:tr w:rsidR="00B214BA" w:rsidRPr="00DA2B3C" w:rsidTr="00EE64F4">
        <w:trPr>
          <w:trHeight w:val="270"/>
        </w:trPr>
        <w:tc>
          <w:tcPr>
            <w:tcW w:w="589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Инструкция</w:t>
            </w:r>
          </w:p>
        </w:tc>
        <w:tc>
          <w:tcPr>
            <w:tcW w:w="709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B214BA" w:rsidRPr="00DA2B3C" w:rsidRDefault="00B214BA" w:rsidP="00D606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1.5-2012</w:t>
            </w:r>
          </w:p>
        </w:tc>
      </w:tr>
      <w:tr w:rsidR="00B214BA" w:rsidRPr="00DA2B3C" w:rsidTr="00EE64F4">
        <w:trPr>
          <w:trHeight w:val="285"/>
        </w:trPr>
        <w:tc>
          <w:tcPr>
            <w:tcW w:w="589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</w:t>
            </w:r>
          </w:p>
        </w:tc>
        <w:tc>
          <w:tcPr>
            <w:tcW w:w="709" w:type="dxa"/>
          </w:tcPr>
          <w:p w:rsidR="00B214BA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B214BA" w:rsidRPr="00DA2B3C" w:rsidRDefault="00B214BA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 2232-2000 ГСИ</w:t>
            </w:r>
          </w:p>
        </w:tc>
      </w:tr>
    </w:tbl>
    <w:p w:rsidR="00EE64F4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Укажите правильный порядок обозначения ГОСТа из системы ЕСКД</w:t>
      </w:r>
    </w:p>
    <w:p w:rsidR="00EE64F4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а) год утверждения стандарта</w:t>
      </w:r>
    </w:p>
    <w:p w:rsidR="00EE64F4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б) порядковый номер стандарта в группе</w:t>
      </w:r>
    </w:p>
    <w:p w:rsidR="00EE64F4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в) номер группы</w:t>
      </w:r>
    </w:p>
    <w:p w:rsidR="00EE64F4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г) класс</w:t>
      </w:r>
    </w:p>
    <w:p w:rsidR="00E62B8B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 У</w:t>
      </w:r>
      <w:r w:rsidR="00E62B8B">
        <w:rPr>
          <w:rFonts w:ascii="Times New Roman" w:hAnsi="Times New Roman"/>
          <w:sz w:val="24"/>
          <w:szCs w:val="24"/>
        </w:rPr>
        <w:t>становите последовательность работ по разработке стандартов</w:t>
      </w:r>
    </w:p>
    <w:p w:rsidR="00E62B8B" w:rsidRDefault="00E62B8B" w:rsidP="00E62B8B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а)  уведомление о разработке стандарта</w:t>
      </w:r>
    </w:p>
    <w:p w:rsidR="00E62B8B" w:rsidRDefault="00E62B8B" w:rsidP="00E62B8B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б) публичное обсуждение проекта</w:t>
      </w:r>
    </w:p>
    <w:p w:rsidR="00E62B8B" w:rsidRDefault="00E62B8B" w:rsidP="00E62B8B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в) экспертиза технического комитета</w:t>
      </w:r>
    </w:p>
    <w:p w:rsidR="00E62B8B" w:rsidRDefault="00E62B8B" w:rsidP="00E62B8B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г) публикация стандарта</w:t>
      </w:r>
    </w:p>
    <w:p w:rsidR="00E62B8B" w:rsidRDefault="00E62B8B" w:rsidP="00E62B8B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д) утверждение стандарта</w:t>
      </w:r>
    </w:p>
    <w:p w:rsidR="00EE64F4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Укажите правильную последовательность  кратных единиц измерения  длины, начиная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 наибольшей</w:t>
      </w:r>
    </w:p>
    <w:p w:rsidR="00EE64F4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а) гектометр</w:t>
      </w:r>
    </w:p>
    <w:p w:rsidR="00EE64F4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б) </w:t>
      </w:r>
      <w:proofErr w:type="spellStart"/>
      <w:r>
        <w:rPr>
          <w:rFonts w:ascii="Times New Roman" w:hAnsi="Times New Roman"/>
          <w:sz w:val="24"/>
          <w:szCs w:val="24"/>
        </w:rPr>
        <w:t>мегаметр</w:t>
      </w:r>
      <w:proofErr w:type="spellEnd"/>
    </w:p>
    <w:p w:rsidR="00EE64F4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в) </w:t>
      </w:r>
      <w:proofErr w:type="spellStart"/>
      <w:r>
        <w:rPr>
          <w:rFonts w:ascii="Times New Roman" w:hAnsi="Times New Roman"/>
          <w:sz w:val="24"/>
          <w:szCs w:val="24"/>
        </w:rPr>
        <w:t>гигаметр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EE64F4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г) километр</w:t>
      </w:r>
    </w:p>
    <w:p w:rsidR="00EE64F4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Блок</w:t>
      </w:r>
      <w:r w:rsidRPr="00AA5E5F">
        <w:rPr>
          <w:rFonts w:ascii="Times New Roman" w:hAnsi="Times New Roman"/>
          <w:sz w:val="24"/>
          <w:szCs w:val="24"/>
        </w:rPr>
        <w:t xml:space="preserve"> 3</w:t>
      </w:r>
    </w:p>
    <w:p w:rsidR="00EE64F4" w:rsidRPr="00AA5E5F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sz w:val="24"/>
          <w:szCs w:val="24"/>
        </w:rPr>
      </w:pPr>
    </w:p>
    <w:p w:rsidR="00EE64F4" w:rsidRPr="00AA5E5F" w:rsidRDefault="00EE64F4" w:rsidP="00EE64F4">
      <w:pPr>
        <w:spacing w:after="0" w:line="240" w:lineRule="auto"/>
        <w:ind w:left="-180" w:hanging="36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1. Дать характеристику стандарта.</w:t>
      </w:r>
    </w:p>
    <w:p w:rsidR="00EE64F4" w:rsidRPr="00AA5E5F" w:rsidRDefault="00EE64F4" w:rsidP="00EE64F4">
      <w:pPr>
        <w:spacing w:after="0" w:line="240" w:lineRule="auto"/>
        <w:ind w:left="-180" w:firstLine="888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ГОСТ 2.105-95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 а) к какой системе стандартов относится данный документ?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 б) назначение этой системы?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 в) что означает каждое число в наименовании стандарта?</w:t>
      </w:r>
    </w:p>
    <w:p w:rsidR="00EE64F4" w:rsidRPr="00AA5E5F" w:rsidRDefault="00EE64F4" w:rsidP="00EE64F4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 г) какие существуют системы стандартов?</w:t>
      </w:r>
    </w:p>
    <w:p w:rsidR="00EE64F4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b/>
          <w:sz w:val="24"/>
          <w:szCs w:val="24"/>
        </w:rPr>
      </w:pPr>
      <w:r w:rsidRPr="00AA5E5F">
        <w:rPr>
          <w:rFonts w:ascii="Times New Roman" w:hAnsi="Times New Roman"/>
          <w:b/>
          <w:sz w:val="24"/>
          <w:szCs w:val="24"/>
        </w:rPr>
        <w:lastRenderedPageBreak/>
        <w:t>Вариант 4</w:t>
      </w:r>
    </w:p>
    <w:p w:rsidR="00EE64F4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b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Блок</w:t>
      </w:r>
      <w:r w:rsidRPr="00AA5E5F">
        <w:rPr>
          <w:rFonts w:ascii="Times New Roman" w:hAnsi="Times New Roman"/>
          <w:sz w:val="24"/>
          <w:szCs w:val="24"/>
        </w:rPr>
        <w:t xml:space="preserve"> 1</w:t>
      </w:r>
    </w:p>
    <w:p w:rsidR="00EE64F4" w:rsidRPr="00AA5E5F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sz w:val="24"/>
          <w:szCs w:val="24"/>
        </w:rPr>
      </w:pPr>
    </w:p>
    <w:p w:rsidR="00EE64F4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Выберите  один </w:t>
      </w:r>
      <w:r w:rsidRPr="00AA5E5F">
        <w:rPr>
          <w:rFonts w:ascii="Times New Roman" w:hAnsi="Times New Roman"/>
          <w:sz w:val="24"/>
          <w:szCs w:val="24"/>
        </w:rPr>
        <w:t xml:space="preserve"> верный ответ</w:t>
      </w:r>
      <w:r>
        <w:rPr>
          <w:rFonts w:ascii="Times New Roman" w:hAnsi="Times New Roman"/>
          <w:sz w:val="24"/>
          <w:szCs w:val="24"/>
        </w:rPr>
        <w:t>: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1. Физические величины, не зависящие друг от друга, а служащие для установления связей с другими величинами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ab/>
        <w:t>а) основные</w:t>
      </w:r>
      <w:r w:rsidRPr="00AA5E5F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б) дополнительные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производные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вспомогательные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2. В Международной системе СИ  основных  единиц физических величин -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4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6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ab/>
        <w:t>в) 7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8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3. Основные единицы системы СИ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а) м, кг, А, Кд, Моль, </w:t>
      </w:r>
      <w:proofErr w:type="gramStart"/>
      <w:r w:rsidRPr="00AA5E5F">
        <w:rPr>
          <w:rFonts w:ascii="Times New Roman" w:hAnsi="Times New Roman"/>
          <w:sz w:val="24"/>
          <w:szCs w:val="24"/>
        </w:rPr>
        <w:t>с</w:t>
      </w:r>
      <w:proofErr w:type="gramEnd"/>
      <w:r w:rsidRPr="00AA5E5F">
        <w:rPr>
          <w:rFonts w:ascii="Times New Roman" w:hAnsi="Times New Roman"/>
          <w:sz w:val="24"/>
          <w:szCs w:val="24"/>
        </w:rPr>
        <w:t>, В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б) кг, м, с., К, Моль Дж, </w:t>
      </w:r>
      <w:proofErr w:type="gramStart"/>
      <w:r w:rsidRPr="00AA5E5F">
        <w:rPr>
          <w:rFonts w:ascii="Times New Roman" w:hAnsi="Times New Roman"/>
          <w:sz w:val="24"/>
          <w:szCs w:val="24"/>
        </w:rPr>
        <w:t>В</w:t>
      </w:r>
      <w:proofErr w:type="gramEnd"/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 xml:space="preserve">в) м, кг, с, Кд, </w:t>
      </w:r>
      <w:proofErr w:type="gramStart"/>
      <w:r w:rsidRPr="00AA5E5F">
        <w:rPr>
          <w:rFonts w:ascii="Times New Roman" w:hAnsi="Times New Roman"/>
          <w:sz w:val="24"/>
          <w:szCs w:val="24"/>
        </w:rPr>
        <w:t>К</w:t>
      </w:r>
      <w:proofErr w:type="gramEnd"/>
      <w:r w:rsidRPr="00AA5E5F">
        <w:rPr>
          <w:rFonts w:ascii="Times New Roman" w:hAnsi="Times New Roman"/>
          <w:sz w:val="24"/>
          <w:szCs w:val="24"/>
        </w:rPr>
        <w:t>, Моль, А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 м, с, рад, ср, А, Моль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AA5E5F">
        <w:rPr>
          <w:rFonts w:ascii="Times New Roman" w:hAnsi="Times New Roman"/>
          <w:sz w:val="24"/>
          <w:szCs w:val="24"/>
        </w:rPr>
        <w:t>. Создаются с необходимой метрологической точностью путем сличения их с первичными эталонами и служат для текущих метрологических работ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достоверные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рабочие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ab/>
        <w:t>в) вторичные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текущие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AA5E5F">
        <w:rPr>
          <w:rFonts w:ascii="Times New Roman" w:hAnsi="Times New Roman"/>
          <w:sz w:val="24"/>
          <w:szCs w:val="24"/>
        </w:rPr>
        <w:t>. Единицей измерения количества вещества является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Ампер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 </w:t>
      </w:r>
      <w:r w:rsidRPr="00AA5E5F">
        <w:rPr>
          <w:rFonts w:ascii="Times New Roman" w:hAnsi="Times New Roman"/>
          <w:sz w:val="24"/>
          <w:szCs w:val="24"/>
        </w:rPr>
        <w:tab/>
        <w:t>б) радиан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Моль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литр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AA5E5F">
        <w:rPr>
          <w:rFonts w:ascii="Times New Roman" w:hAnsi="Times New Roman"/>
          <w:sz w:val="24"/>
          <w:szCs w:val="24"/>
        </w:rPr>
        <w:t>. Отношение абсолютной погрешности измерений к истинному, действительному значению измеряемой величины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приведенная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б) </w:t>
      </w:r>
      <w:r w:rsidR="008D28A2">
        <w:rPr>
          <w:rFonts w:ascii="Times New Roman" w:hAnsi="Times New Roman"/>
          <w:sz w:val="24"/>
          <w:szCs w:val="24"/>
        </w:rPr>
        <w:t>от</w:t>
      </w:r>
      <w:r w:rsidR="008D28A2" w:rsidRPr="00AA5E5F">
        <w:rPr>
          <w:rFonts w:ascii="Times New Roman" w:hAnsi="Times New Roman"/>
          <w:sz w:val="24"/>
          <w:szCs w:val="24"/>
        </w:rPr>
        <w:t>носительная</w:t>
      </w:r>
    </w:p>
    <w:p w:rsidR="008D28A2" w:rsidRPr="00AA5E5F" w:rsidRDefault="00EE64F4" w:rsidP="008D28A2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в) </w:t>
      </w:r>
      <w:r w:rsidR="008D28A2" w:rsidRPr="00AA5E5F">
        <w:rPr>
          <w:rFonts w:ascii="Times New Roman" w:hAnsi="Times New Roman"/>
          <w:sz w:val="24"/>
          <w:szCs w:val="24"/>
        </w:rPr>
        <w:t>нормируемая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абсолютная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AA5E5F">
        <w:rPr>
          <w:rFonts w:ascii="Times New Roman" w:hAnsi="Times New Roman"/>
          <w:sz w:val="24"/>
          <w:szCs w:val="24"/>
        </w:rPr>
        <w:t>. Устройства, предназначенные для контроля и находящиеся в заданных границах размеров, взаимного расположения поверхностей и формы деталей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измерительные приборы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ab/>
        <w:t>б) калибры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эталоны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стандарты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AA5E5F">
        <w:rPr>
          <w:rFonts w:ascii="Times New Roman" w:hAnsi="Times New Roman"/>
          <w:sz w:val="24"/>
          <w:szCs w:val="24"/>
        </w:rPr>
        <w:t>. Стандартизация, участие в которой открыто для соответствующих органов стран только одного географического или экономического региона мира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ab/>
        <w:t>а) региональная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международная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муниципальная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межгосударственная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AA5E5F">
        <w:rPr>
          <w:rFonts w:ascii="Times New Roman" w:hAnsi="Times New Roman"/>
          <w:sz w:val="24"/>
          <w:szCs w:val="24"/>
        </w:rPr>
        <w:t>. Технологический эффект характеризуется следующим показателем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lastRenderedPageBreak/>
        <w:tab/>
        <w:t>а) защита жизни и здоровья людей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ab/>
        <w:t>б) уровень устранения нарушений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упущенная выгода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недополученная прибыль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</w:t>
      </w:r>
      <w:r w:rsidRPr="00AA5E5F">
        <w:rPr>
          <w:rFonts w:ascii="Times New Roman" w:hAnsi="Times New Roman"/>
          <w:sz w:val="24"/>
          <w:szCs w:val="24"/>
        </w:rPr>
        <w:t xml:space="preserve">. Регламент имеет 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 xml:space="preserve">  </w:t>
      </w:r>
      <w:r w:rsidRPr="00AA5E5F">
        <w:rPr>
          <w:rFonts w:ascii="Times New Roman" w:hAnsi="Times New Roman"/>
          <w:sz w:val="24"/>
          <w:szCs w:val="24"/>
        </w:rPr>
        <w:tab/>
        <w:t>а) обязательный характер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необязательный характер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рекомендательный характер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обязательно-рекомендательный характер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Pr="00AA5E5F">
        <w:rPr>
          <w:rFonts w:ascii="Times New Roman" w:hAnsi="Times New Roman"/>
          <w:sz w:val="24"/>
          <w:szCs w:val="24"/>
        </w:rPr>
        <w:t>. Класс стандартов системы ЕСКД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>а) 2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б) 3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4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12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2</w:t>
      </w:r>
      <w:r w:rsidRPr="00AA5E5F">
        <w:rPr>
          <w:rFonts w:ascii="Times New Roman" w:hAnsi="Times New Roman"/>
          <w:sz w:val="24"/>
          <w:szCs w:val="24"/>
        </w:rPr>
        <w:t>. Материальная продукция -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п</w:t>
      </w:r>
      <w:r w:rsidR="008D28A2">
        <w:rPr>
          <w:rFonts w:ascii="Times New Roman" w:hAnsi="Times New Roman"/>
          <w:sz w:val="24"/>
          <w:szCs w:val="24"/>
        </w:rPr>
        <w:t>роект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программа для вычислительной техники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п</w:t>
      </w:r>
      <w:r w:rsidR="008D28A2">
        <w:rPr>
          <w:rFonts w:ascii="Times New Roman" w:hAnsi="Times New Roman"/>
          <w:sz w:val="24"/>
          <w:szCs w:val="24"/>
        </w:rPr>
        <w:t>олезные ископаемые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игра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3</w:t>
      </w:r>
      <w:r w:rsidRPr="00AA5E5F">
        <w:rPr>
          <w:rFonts w:ascii="Times New Roman" w:hAnsi="Times New Roman"/>
          <w:sz w:val="24"/>
          <w:szCs w:val="24"/>
        </w:rPr>
        <w:t>. Материальная продукция, состоящая из разрозненных частей и имеющая характерную форму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  <w:u w:val="single"/>
        </w:rPr>
      </w:pPr>
      <w:r w:rsidRPr="00AA5E5F">
        <w:rPr>
          <w:rFonts w:ascii="Times New Roman" w:hAnsi="Times New Roman"/>
          <w:sz w:val="24"/>
          <w:szCs w:val="24"/>
        </w:rPr>
        <w:tab/>
        <w:t>а) оборудование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техника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перерабатываемые материалы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программное  обеспечение</w:t>
      </w:r>
    </w:p>
    <w:p w:rsidR="00EE64F4" w:rsidRDefault="00EE64F4" w:rsidP="00FD1A6A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4</w:t>
      </w:r>
      <w:r w:rsidRPr="00AA5E5F">
        <w:rPr>
          <w:rFonts w:ascii="Times New Roman" w:hAnsi="Times New Roman"/>
          <w:sz w:val="24"/>
          <w:szCs w:val="24"/>
        </w:rPr>
        <w:t xml:space="preserve">. </w:t>
      </w:r>
      <w:r w:rsidR="003567AC">
        <w:rPr>
          <w:rFonts w:ascii="Times New Roman" w:hAnsi="Times New Roman"/>
          <w:sz w:val="24"/>
          <w:szCs w:val="24"/>
        </w:rPr>
        <w:t>Основная форма проведения контроля и надзора за выполнением обязательных требований стандартов</w:t>
      </w:r>
    </w:p>
    <w:p w:rsidR="003567AC" w:rsidRPr="00AA5E5F" w:rsidRDefault="003567AC" w:rsidP="003567AC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AA5E5F"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</w:rPr>
        <w:t>выборочная проверка</w:t>
      </w:r>
    </w:p>
    <w:p w:rsidR="003567AC" w:rsidRPr="00AA5E5F" w:rsidRDefault="003567AC" w:rsidP="003567AC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 xml:space="preserve">б) </w:t>
      </w:r>
      <w:r>
        <w:rPr>
          <w:rFonts w:ascii="Times New Roman" w:hAnsi="Times New Roman"/>
          <w:sz w:val="24"/>
          <w:szCs w:val="24"/>
        </w:rPr>
        <w:t xml:space="preserve"> повторная проверка</w:t>
      </w:r>
    </w:p>
    <w:p w:rsidR="003567AC" w:rsidRPr="00AA5E5F" w:rsidRDefault="003567AC" w:rsidP="003567AC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в) </w:t>
      </w:r>
      <w:r>
        <w:rPr>
          <w:rFonts w:ascii="Times New Roman" w:hAnsi="Times New Roman"/>
          <w:sz w:val="24"/>
          <w:szCs w:val="24"/>
        </w:rPr>
        <w:t xml:space="preserve"> первичная проверка</w:t>
      </w:r>
    </w:p>
    <w:p w:rsidR="003567AC" w:rsidRPr="00AA5E5F" w:rsidRDefault="003567AC" w:rsidP="003567AC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г) </w:t>
      </w:r>
      <w:r>
        <w:rPr>
          <w:rFonts w:ascii="Times New Roman" w:hAnsi="Times New Roman"/>
          <w:sz w:val="24"/>
          <w:szCs w:val="24"/>
        </w:rPr>
        <w:t xml:space="preserve"> экспертная проверка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5</w:t>
      </w:r>
      <w:r w:rsidRPr="00AA5E5F">
        <w:rPr>
          <w:rFonts w:ascii="Times New Roman" w:hAnsi="Times New Roman"/>
          <w:sz w:val="24"/>
          <w:szCs w:val="24"/>
        </w:rPr>
        <w:t>.  Этапы контроля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4</w:t>
      </w:r>
    </w:p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5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в) 3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г) 2</w:t>
      </w:r>
    </w:p>
    <w:p w:rsidR="00EE64F4" w:rsidRPr="00AA5E5F" w:rsidRDefault="00EE64F4" w:rsidP="00EE64F4">
      <w:pPr>
        <w:spacing w:after="0" w:line="240" w:lineRule="auto"/>
        <w:ind w:hanging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</w:t>
      </w:r>
      <w:r w:rsidRPr="00AA5E5F">
        <w:rPr>
          <w:rFonts w:ascii="Times New Roman" w:hAnsi="Times New Roman"/>
          <w:sz w:val="24"/>
          <w:szCs w:val="24"/>
        </w:rPr>
        <w:t>. Структурированный набор  документов, регламентирующих определенные аспекты производственной деятельности предприятия</w:t>
      </w:r>
    </w:p>
    <w:p w:rsidR="00EE64F4" w:rsidRPr="00AA5E5F" w:rsidRDefault="00EE64F4" w:rsidP="00EE64F4">
      <w:pPr>
        <w:spacing w:after="0" w:line="240" w:lineRule="auto"/>
        <w:ind w:hanging="54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а) документ качества</w:t>
      </w:r>
    </w:p>
    <w:p w:rsidR="00EE64F4" w:rsidRPr="00AA5E5F" w:rsidRDefault="00EE64F4" w:rsidP="00EE64F4">
      <w:pPr>
        <w:spacing w:after="0" w:line="240" w:lineRule="auto"/>
        <w:ind w:hanging="54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б) система качества</w:t>
      </w:r>
    </w:p>
    <w:p w:rsidR="00EE64F4" w:rsidRPr="00AA5E5F" w:rsidRDefault="00EE64F4" w:rsidP="00EE64F4">
      <w:pPr>
        <w:spacing w:after="0" w:line="240" w:lineRule="auto"/>
        <w:ind w:hanging="54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в) сертификат качества</w:t>
      </w:r>
    </w:p>
    <w:p w:rsidR="00EE64F4" w:rsidRPr="00AA5E5F" w:rsidRDefault="00EE64F4" w:rsidP="00EE64F4">
      <w:pPr>
        <w:spacing w:after="0" w:line="240" w:lineRule="auto"/>
        <w:ind w:hanging="54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г) знак качества</w:t>
      </w:r>
    </w:p>
    <w:p w:rsidR="00EE64F4" w:rsidRDefault="00EE64F4" w:rsidP="00EE64F4">
      <w:pPr>
        <w:spacing w:after="0" w:line="240" w:lineRule="auto"/>
        <w:ind w:left="-180"/>
        <w:jc w:val="center"/>
        <w:rPr>
          <w:rFonts w:ascii="Times New Roman" w:hAnsi="Times New Roman"/>
          <w:sz w:val="24"/>
          <w:szCs w:val="24"/>
        </w:rPr>
      </w:pPr>
    </w:p>
    <w:p w:rsidR="003567AC" w:rsidRDefault="00EE64F4" w:rsidP="003567AC">
      <w:pPr>
        <w:spacing w:after="0" w:line="240" w:lineRule="auto"/>
        <w:ind w:left="-180"/>
        <w:jc w:val="center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Часть 2</w:t>
      </w:r>
    </w:p>
    <w:p w:rsidR="00EE64F4" w:rsidRPr="00AA5E5F" w:rsidRDefault="00EE64F4" w:rsidP="003567AC">
      <w:pPr>
        <w:spacing w:after="0" w:line="240" w:lineRule="auto"/>
        <w:ind w:hanging="567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1. Установить соответствие.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1) цель стандартизации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2) принцип стандартизации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3) задача стандартизации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</w:r>
      <w:r w:rsidR="009F6DE1">
        <w:rPr>
          <w:rFonts w:ascii="Times New Roman" w:hAnsi="Times New Roman"/>
          <w:sz w:val="24"/>
          <w:szCs w:val="24"/>
        </w:rPr>
        <w:t>4) объект стандартизации</w:t>
      </w:r>
      <w:r w:rsidRPr="00AA5E5F">
        <w:rPr>
          <w:rFonts w:ascii="Times New Roman" w:hAnsi="Times New Roman"/>
          <w:sz w:val="24"/>
          <w:szCs w:val="24"/>
        </w:rPr>
        <w:tab/>
        <w:t>а) взаимное согласие всех заинтересованных сторон</w:t>
      </w:r>
    </w:p>
    <w:p w:rsidR="00EE64F4" w:rsidRPr="00AA5E5F" w:rsidRDefault="00EE64F4" w:rsidP="00EE64F4">
      <w:pPr>
        <w:spacing w:after="0" w:line="240" w:lineRule="auto"/>
        <w:ind w:left="2832" w:firstLine="3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б) повышение конкурентоспособности продукции, работ </w:t>
      </w:r>
      <w:r w:rsidRPr="00AA5E5F">
        <w:rPr>
          <w:rFonts w:ascii="Times New Roman" w:hAnsi="Times New Roman"/>
          <w:sz w:val="24"/>
          <w:szCs w:val="24"/>
        </w:rPr>
        <w:tab/>
        <w:t>и услуг</w:t>
      </w:r>
    </w:p>
    <w:p w:rsidR="009F6DE1" w:rsidRDefault="00EE64F4" w:rsidP="00EE64F4">
      <w:pPr>
        <w:spacing w:after="0" w:line="240" w:lineRule="auto"/>
        <w:ind w:left="2832" w:firstLine="3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lastRenderedPageBreak/>
        <w:t>в) установление оптимальных требований к номенклатуре и качеству продукции</w:t>
      </w:r>
    </w:p>
    <w:p w:rsidR="00EE64F4" w:rsidRPr="00AA5E5F" w:rsidRDefault="009F6DE1" w:rsidP="00EE64F4">
      <w:pPr>
        <w:spacing w:after="0" w:line="240" w:lineRule="auto"/>
        <w:ind w:left="2832" w:firstLine="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продукция, процесс, услуга</w:t>
      </w:r>
      <w:r w:rsidR="00EE64F4" w:rsidRPr="00AA5E5F">
        <w:rPr>
          <w:rFonts w:ascii="Times New Roman" w:hAnsi="Times New Roman"/>
          <w:sz w:val="24"/>
          <w:szCs w:val="24"/>
        </w:rPr>
        <w:tab/>
      </w:r>
      <w:r w:rsidR="00EE64F4" w:rsidRPr="00AA5E5F">
        <w:rPr>
          <w:rFonts w:ascii="Times New Roman" w:hAnsi="Times New Roman"/>
          <w:sz w:val="24"/>
          <w:szCs w:val="24"/>
        </w:rPr>
        <w:tab/>
      </w:r>
      <w:r w:rsidR="00EE64F4" w:rsidRPr="00AA5E5F">
        <w:rPr>
          <w:rFonts w:ascii="Times New Roman" w:hAnsi="Times New Roman"/>
          <w:sz w:val="24"/>
          <w:szCs w:val="24"/>
        </w:rPr>
        <w:tab/>
      </w:r>
    </w:p>
    <w:p w:rsidR="009833D8" w:rsidRDefault="00EE64F4" w:rsidP="009833D8">
      <w:pPr>
        <w:spacing w:after="0" w:line="240" w:lineRule="auto"/>
        <w:ind w:left="-180" w:hanging="387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 xml:space="preserve">2. </w:t>
      </w:r>
      <w:r w:rsidR="009833D8">
        <w:rPr>
          <w:rFonts w:ascii="Times New Roman" w:hAnsi="Times New Roman"/>
          <w:sz w:val="24"/>
          <w:szCs w:val="24"/>
        </w:rPr>
        <w:t>Установите соответствие между основными физическими величинами и единицами их измерения по СИ</w:t>
      </w:r>
    </w:p>
    <w:tbl>
      <w:tblPr>
        <w:tblStyle w:val="a3"/>
        <w:tblW w:w="9640" w:type="dxa"/>
        <w:tblInd w:w="-34" w:type="dxa"/>
        <w:tblLook w:val="04A0" w:firstRow="1" w:lastRow="0" w:firstColumn="1" w:lastColumn="0" w:noHBand="0" w:noVBand="1"/>
      </w:tblPr>
      <w:tblGrid>
        <w:gridCol w:w="589"/>
        <w:gridCol w:w="4231"/>
        <w:gridCol w:w="709"/>
        <w:gridCol w:w="4111"/>
      </w:tblGrid>
      <w:tr w:rsidR="009833D8" w:rsidRPr="00B61725" w:rsidTr="00D6066D">
        <w:trPr>
          <w:trHeight w:val="270"/>
        </w:trPr>
        <w:tc>
          <w:tcPr>
            <w:tcW w:w="589" w:type="dxa"/>
          </w:tcPr>
          <w:p w:rsidR="009833D8" w:rsidRPr="00B61725" w:rsidRDefault="009833D8" w:rsidP="00D6066D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9833D8" w:rsidRPr="00B61725" w:rsidRDefault="009833D8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Термодинамическая температура</w:t>
            </w:r>
          </w:p>
        </w:tc>
        <w:tc>
          <w:tcPr>
            <w:tcW w:w="709" w:type="dxa"/>
          </w:tcPr>
          <w:p w:rsidR="009833D8" w:rsidRPr="00B61725" w:rsidRDefault="009833D8" w:rsidP="00D6066D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9833D8" w:rsidRPr="00B61725" w:rsidRDefault="009833D8" w:rsidP="00D606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9833D8" w:rsidRPr="00B61725" w:rsidTr="00D6066D">
        <w:trPr>
          <w:trHeight w:val="270"/>
        </w:trPr>
        <w:tc>
          <w:tcPr>
            <w:tcW w:w="589" w:type="dxa"/>
          </w:tcPr>
          <w:p w:rsidR="009833D8" w:rsidRPr="00B61725" w:rsidRDefault="009833D8" w:rsidP="00D6066D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9833D8" w:rsidRPr="00B61725" w:rsidRDefault="009833D8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Сила тока</w:t>
            </w:r>
          </w:p>
        </w:tc>
        <w:tc>
          <w:tcPr>
            <w:tcW w:w="709" w:type="dxa"/>
          </w:tcPr>
          <w:p w:rsidR="009833D8" w:rsidRPr="00B61725" w:rsidRDefault="009833D8" w:rsidP="00D6066D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9833D8" w:rsidRPr="00B61725" w:rsidRDefault="009833D8" w:rsidP="00D606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</w:tr>
      <w:tr w:rsidR="009833D8" w:rsidRPr="00B61725" w:rsidTr="00D6066D">
        <w:trPr>
          <w:trHeight w:val="270"/>
        </w:trPr>
        <w:tc>
          <w:tcPr>
            <w:tcW w:w="589" w:type="dxa"/>
          </w:tcPr>
          <w:p w:rsidR="009833D8" w:rsidRPr="00B61725" w:rsidRDefault="009833D8" w:rsidP="00D6066D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9833D8" w:rsidRPr="00B61725" w:rsidRDefault="009833D8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Сила света</w:t>
            </w:r>
          </w:p>
        </w:tc>
        <w:tc>
          <w:tcPr>
            <w:tcW w:w="709" w:type="dxa"/>
          </w:tcPr>
          <w:p w:rsidR="009833D8" w:rsidRPr="00B61725" w:rsidRDefault="009833D8" w:rsidP="00D6066D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9833D8" w:rsidRPr="00B61725" w:rsidRDefault="009833D8" w:rsidP="00D606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</w:tr>
      <w:tr w:rsidR="009833D8" w:rsidRPr="00B61725" w:rsidTr="00D6066D">
        <w:trPr>
          <w:trHeight w:val="285"/>
        </w:trPr>
        <w:tc>
          <w:tcPr>
            <w:tcW w:w="589" w:type="dxa"/>
          </w:tcPr>
          <w:p w:rsidR="009833D8" w:rsidRPr="00B61725" w:rsidRDefault="009833D8" w:rsidP="00D6066D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9833D8" w:rsidRPr="00B61725" w:rsidRDefault="009833D8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Время </w:t>
            </w:r>
          </w:p>
        </w:tc>
        <w:tc>
          <w:tcPr>
            <w:tcW w:w="709" w:type="dxa"/>
          </w:tcPr>
          <w:p w:rsidR="009833D8" w:rsidRPr="00B61725" w:rsidRDefault="009833D8" w:rsidP="00D6066D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9833D8" w:rsidRPr="00B61725" w:rsidRDefault="009833D8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кд</w:t>
            </w:r>
          </w:p>
        </w:tc>
      </w:tr>
    </w:tbl>
    <w:p w:rsidR="00EE64F4" w:rsidRPr="00AA5E5F" w:rsidRDefault="00EE64F4" w:rsidP="00EE64F4">
      <w:pPr>
        <w:spacing w:after="0" w:line="240" w:lineRule="auto"/>
        <w:ind w:left="-180" w:hanging="36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3. Вставить термин.</w:t>
      </w:r>
    </w:p>
    <w:p w:rsidR="00EE64F4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ab/>
        <w:t>…… -  проверка соответствия продукции требованиям в нормативных документах при нормальных климатических условиях.</w:t>
      </w:r>
    </w:p>
    <w:p w:rsidR="00EE64F4" w:rsidRDefault="00EE64F4" w:rsidP="00EE64F4">
      <w:pPr>
        <w:spacing w:after="0" w:line="240" w:lineRule="auto"/>
        <w:ind w:left="-180" w:hanging="3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Укажите правильную последовательность дольных единиц измерения длины, начиная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 наибольшей</w:t>
      </w:r>
    </w:p>
    <w:p w:rsidR="00EE64F4" w:rsidRDefault="00EE64F4" w:rsidP="00EE64F4">
      <w:pPr>
        <w:spacing w:after="0" w:line="240" w:lineRule="auto"/>
        <w:ind w:left="-180" w:hanging="3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а) </w:t>
      </w:r>
      <w:proofErr w:type="spellStart"/>
      <w:r>
        <w:rPr>
          <w:rFonts w:ascii="Times New Roman" w:hAnsi="Times New Roman"/>
          <w:sz w:val="24"/>
          <w:szCs w:val="24"/>
        </w:rPr>
        <w:t>пикометр</w:t>
      </w:r>
      <w:proofErr w:type="spellEnd"/>
    </w:p>
    <w:p w:rsidR="00EE64F4" w:rsidRDefault="00EE64F4" w:rsidP="00EE64F4">
      <w:pPr>
        <w:spacing w:after="0" w:line="240" w:lineRule="auto"/>
        <w:ind w:left="-180" w:hanging="3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б) микрометр</w:t>
      </w:r>
    </w:p>
    <w:p w:rsidR="00EE64F4" w:rsidRDefault="00EE64F4" w:rsidP="00EE64F4">
      <w:pPr>
        <w:spacing w:after="0" w:line="240" w:lineRule="auto"/>
        <w:ind w:left="-180" w:hanging="3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в) нанометр</w:t>
      </w:r>
    </w:p>
    <w:p w:rsidR="00EE64F4" w:rsidRDefault="00EE64F4" w:rsidP="00EE64F4">
      <w:pPr>
        <w:spacing w:after="0" w:line="240" w:lineRule="auto"/>
        <w:ind w:left="-180" w:hanging="3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г) </w:t>
      </w:r>
      <w:proofErr w:type="spellStart"/>
      <w:r>
        <w:rPr>
          <w:rFonts w:ascii="Times New Roman" w:hAnsi="Times New Roman"/>
          <w:sz w:val="24"/>
          <w:szCs w:val="24"/>
        </w:rPr>
        <w:t>фемтометр</w:t>
      </w:r>
      <w:proofErr w:type="spellEnd"/>
    </w:p>
    <w:p w:rsidR="00EE64F4" w:rsidRDefault="00EE64F4" w:rsidP="00EE64F4">
      <w:pPr>
        <w:spacing w:after="0" w:line="240" w:lineRule="auto"/>
        <w:ind w:left="-180" w:hanging="3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 Установите соответствие между аббревиатурой и полным названием стандарта</w:t>
      </w:r>
    </w:p>
    <w:tbl>
      <w:tblPr>
        <w:tblStyle w:val="a3"/>
        <w:tblW w:w="9640" w:type="dxa"/>
        <w:tblInd w:w="-34" w:type="dxa"/>
        <w:tblLook w:val="04A0" w:firstRow="1" w:lastRow="0" w:firstColumn="1" w:lastColumn="0" w:noHBand="0" w:noVBand="1"/>
      </w:tblPr>
      <w:tblGrid>
        <w:gridCol w:w="589"/>
        <w:gridCol w:w="4231"/>
        <w:gridCol w:w="709"/>
        <w:gridCol w:w="4111"/>
      </w:tblGrid>
      <w:tr w:rsidR="00EE64F4" w:rsidRPr="00B61725" w:rsidTr="00EE64F4">
        <w:trPr>
          <w:trHeight w:val="270"/>
        </w:trPr>
        <w:tc>
          <w:tcPr>
            <w:tcW w:w="589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ГОСТ</w:t>
            </w:r>
          </w:p>
        </w:tc>
        <w:tc>
          <w:tcPr>
            <w:tcW w:w="709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EE64F4" w:rsidRPr="00B61725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Отраслевой стандарт</w:t>
            </w:r>
          </w:p>
        </w:tc>
      </w:tr>
      <w:tr w:rsidR="00EE64F4" w:rsidRPr="00B61725" w:rsidTr="00EE64F4">
        <w:trPr>
          <w:trHeight w:val="270"/>
        </w:trPr>
        <w:tc>
          <w:tcPr>
            <w:tcW w:w="589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ОСТ</w:t>
            </w:r>
          </w:p>
        </w:tc>
        <w:tc>
          <w:tcPr>
            <w:tcW w:w="709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EE64F4" w:rsidRPr="00B61725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Стандарт организации</w:t>
            </w:r>
          </w:p>
        </w:tc>
      </w:tr>
      <w:tr w:rsidR="00EE64F4" w:rsidRPr="00B61725" w:rsidTr="00EE64F4">
        <w:trPr>
          <w:trHeight w:val="270"/>
        </w:trPr>
        <w:tc>
          <w:tcPr>
            <w:tcW w:w="589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СТО</w:t>
            </w:r>
          </w:p>
        </w:tc>
        <w:tc>
          <w:tcPr>
            <w:tcW w:w="709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EE64F4" w:rsidRPr="00B61725" w:rsidRDefault="00EE64F4" w:rsidP="00EE6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Национальный стандарт РФ</w:t>
            </w:r>
          </w:p>
        </w:tc>
      </w:tr>
      <w:tr w:rsidR="00EE64F4" w:rsidRPr="00B61725" w:rsidTr="00EE64F4">
        <w:trPr>
          <w:trHeight w:val="285"/>
        </w:trPr>
        <w:tc>
          <w:tcPr>
            <w:tcW w:w="589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proofErr w:type="gramStart"/>
            <w:r w:rsidRPr="00B61725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709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Межгосударственный стандарт</w:t>
            </w:r>
          </w:p>
        </w:tc>
      </w:tr>
    </w:tbl>
    <w:p w:rsidR="00EE64F4" w:rsidRDefault="00EE64F4" w:rsidP="00EE64F4">
      <w:pPr>
        <w:spacing w:after="0" w:line="240" w:lineRule="auto"/>
        <w:ind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 Установите соответствие между термином и методом определения качества продукции</w:t>
      </w:r>
    </w:p>
    <w:tbl>
      <w:tblPr>
        <w:tblStyle w:val="a3"/>
        <w:tblW w:w="9640" w:type="dxa"/>
        <w:tblInd w:w="-34" w:type="dxa"/>
        <w:tblLook w:val="04A0" w:firstRow="1" w:lastRow="0" w:firstColumn="1" w:lastColumn="0" w:noHBand="0" w:noVBand="1"/>
      </w:tblPr>
      <w:tblGrid>
        <w:gridCol w:w="589"/>
        <w:gridCol w:w="4231"/>
        <w:gridCol w:w="709"/>
        <w:gridCol w:w="4111"/>
      </w:tblGrid>
      <w:tr w:rsidR="00EE64F4" w:rsidRPr="00B61725" w:rsidTr="00EE64F4">
        <w:trPr>
          <w:trHeight w:val="270"/>
        </w:trPr>
        <w:tc>
          <w:tcPr>
            <w:tcW w:w="589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Органолептический метод</w:t>
            </w:r>
          </w:p>
        </w:tc>
        <w:tc>
          <w:tcPr>
            <w:tcW w:w="709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EE64F4" w:rsidRPr="00B61725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Метод, осуществляемый на основе наблюдения и подсчета числа определенных событий, предметов или затрат </w:t>
            </w:r>
          </w:p>
        </w:tc>
      </w:tr>
      <w:tr w:rsidR="00EE64F4" w:rsidRPr="00B61725" w:rsidTr="00EE64F4">
        <w:trPr>
          <w:trHeight w:val="270"/>
        </w:trPr>
        <w:tc>
          <w:tcPr>
            <w:tcW w:w="589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Регистрационный метод</w:t>
            </w:r>
          </w:p>
        </w:tc>
        <w:tc>
          <w:tcPr>
            <w:tcW w:w="709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EE64F4" w:rsidRPr="00B61725" w:rsidRDefault="00EE64F4" w:rsidP="00EE64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Метод, основанный на основе анализа восприятия органов чувств </w:t>
            </w:r>
          </w:p>
        </w:tc>
      </w:tr>
      <w:tr w:rsidR="00EE64F4" w:rsidRPr="00B61725" w:rsidTr="00EE64F4">
        <w:trPr>
          <w:trHeight w:val="270"/>
        </w:trPr>
        <w:tc>
          <w:tcPr>
            <w:tcW w:w="589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1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Расчетный метод</w:t>
            </w:r>
          </w:p>
        </w:tc>
        <w:tc>
          <w:tcPr>
            <w:tcW w:w="709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EE64F4" w:rsidRPr="00B61725" w:rsidRDefault="00EE64F4" w:rsidP="00EE6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Метод, основанный на использовании формул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зависмостей</w:t>
            </w:r>
            <w:proofErr w:type="spellEnd"/>
          </w:p>
        </w:tc>
      </w:tr>
      <w:tr w:rsidR="00EE64F4" w:rsidRPr="00B61725" w:rsidTr="00EE64F4">
        <w:trPr>
          <w:trHeight w:val="285"/>
        </w:trPr>
        <w:tc>
          <w:tcPr>
            <w:tcW w:w="589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Измерительный метод</w:t>
            </w:r>
          </w:p>
        </w:tc>
        <w:tc>
          <w:tcPr>
            <w:tcW w:w="709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EE64F4" w:rsidRPr="00B61725" w:rsidRDefault="00EE64F4" w:rsidP="00EE6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Метод, основанный на информации, полученной с использованием технических измерительных средств</w:t>
            </w:r>
          </w:p>
        </w:tc>
      </w:tr>
    </w:tbl>
    <w:p w:rsidR="00A72BED" w:rsidRDefault="00EE64F4" w:rsidP="00A72BED">
      <w:pPr>
        <w:spacing w:after="0" w:line="240" w:lineRule="auto"/>
        <w:ind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="00A72BED">
        <w:rPr>
          <w:rFonts w:ascii="Times New Roman" w:hAnsi="Times New Roman"/>
          <w:sz w:val="24"/>
          <w:szCs w:val="24"/>
        </w:rPr>
        <w:t xml:space="preserve"> Установите соответствие между термином и видом документа</w:t>
      </w:r>
    </w:p>
    <w:tbl>
      <w:tblPr>
        <w:tblStyle w:val="a3"/>
        <w:tblW w:w="9640" w:type="dxa"/>
        <w:tblInd w:w="-34" w:type="dxa"/>
        <w:tblLook w:val="04A0" w:firstRow="1" w:lastRow="0" w:firstColumn="1" w:lastColumn="0" w:noHBand="0" w:noVBand="1"/>
      </w:tblPr>
      <w:tblGrid>
        <w:gridCol w:w="589"/>
        <w:gridCol w:w="4231"/>
        <w:gridCol w:w="709"/>
        <w:gridCol w:w="4111"/>
      </w:tblGrid>
      <w:tr w:rsidR="00A72BED" w:rsidRPr="00B61725" w:rsidTr="00D6066D">
        <w:trPr>
          <w:trHeight w:val="270"/>
        </w:trPr>
        <w:tc>
          <w:tcPr>
            <w:tcW w:w="589" w:type="dxa"/>
          </w:tcPr>
          <w:p w:rsidR="00A72BED" w:rsidRPr="00B61725" w:rsidRDefault="00A72BED" w:rsidP="00D6066D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1" w:type="dxa"/>
          </w:tcPr>
          <w:p w:rsidR="00A72BED" w:rsidRPr="00B61725" w:rsidRDefault="00A72BED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Свод правил</w:t>
            </w:r>
          </w:p>
        </w:tc>
        <w:tc>
          <w:tcPr>
            <w:tcW w:w="709" w:type="dxa"/>
          </w:tcPr>
          <w:p w:rsidR="00A72BED" w:rsidRPr="00B61725" w:rsidRDefault="00A72BED" w:rsidP="00D6066D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111" w:type="dxa"/>
          </w:tcPr>
          <w:p w:rsidR="00A72BED" w:rsidRPr="00B61725" w:rsidRDefault="00E62B8B" w:rsidP="00D606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 по стандартизации, разработанный техническим комитетом, утвержден федеральным органом исполнительной власти, в котором для всеобщего применения устанавливаются общие характеристики, правила и принципы в отношении объекта стандартизации, в котором разрабатываются технические требования к продукции</w:t>
            </w:r>
          </w:p>
        </w:tc>
      </w:tr>
      <w:tr w:rsidR="00A72BED" w:rsidRPr="00B61725" w:rsidTr="00D6066D">
        <w:trPr>
          <w:trHeight w:val="270"/>
        </w:trPr>
        <w:tc>
          <w:tcPr>
            <w:tcW w:w="589" w:type="dxa"/>
          </w:tcPr>
          <w:p w:rsidR="00A72BED" w:rsidRPr="00B61725" w:rsidRDefault="00A72BED" w:rsidP="00D6066D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1" w:type="dxa"/>
          </w:tcPr>
          <w:p w:rsidR="00A72BED" w:rsidRPr="00B61725" w:rsidRDefault="006A4874" w:rsidP="006A48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Регламент</w:t>
            </w:r>
          </w:p>
        </w:tc>
        <w:tc>
          <w:tcPr>
            <w:tcW w:w="709" w:type="dxa"/>
          </w:tcPr>
          <w:p w:rsidR="00A72BED" w:rsidRPr="00B61725" w:rsidRDefault="00A72BED" w:rsidP="00D6066D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111" w:type="dxa"/>
          </w:tcPr>
          <w:p w:rsidR="00A72BED" w:rsidRPr="00B61725" w:rsidRDefault="006A4874" w:rsidP="006A487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 по стандартизации, утвержденный федеральным органом исполнительной власти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содержащий правила и общие принципы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отношении процессов в целях обеспечения соблюдения требований технических регламентов</w:t>
            </w:r>
          </w:p>
        </w:tc>
      </w:tr>
      <w:tr w:rsidR="00A72BED" w:rsidRPr="00B61725" w:rsidTr="00D6066D">
        <w:trPr>
          <w:trHeight w:val="270"/>
        </w:trPr>
        <w:tc>
          <w:tcPr>
            <w:tcW w:w="589" w:type="dxa"/>
          </w:tcPr>
          <w:p w:rsidR="00A72BED" w:rsidRPr="00B61725" w:rsidRDefault="00A72BED" w:rsidP="00D6066D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231" w:type="dxa"/>
          </w:tcPr>
          <w:p w:rsidR="00A72BED" w:rsidRPr="00B61725" w:rsidRDefault="006A4874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 технических условий</w:t>
            </w:r>
          </w:p>
        </w:tc>
        <w:tc>
          <w:tcPr>
            <w:tcW w:w="709" w:type="dxa"/>
          </w:tcPr>
          <w:p w:rsidR="00A72BED" w:rsidRPr="00B61725" w:rsidRDefault="00A72BED" w:rsidP="00D6066D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4111" w:type="dxa"/>
          </w:tcPr>
          <w:p w:rsidR="00A72BED" w:rsidRPr="00B61725" w:rsidRDefault="006A4874" w:rsidP="006A4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в котором содержаться обязательные правовые нормы</w:t>
            </w:r>
          </w:p>
        </w:tc>
      </w:tr>
      <w:tr w:rsidR="00A72BED" w:rsidRPr="00B61725" w:rsidTr="00D6066D">
        <w:trPr>
          <w:trHeight w:val="285"/>
        </w:trPr>
        <w:tc>
          <w:tcPr>
            <w:tcW w:w="589" w:type="dxa"/>
          </w:tcPr>
          <w:p w:rsidR="00A72BED" w:rsidRPr="00B61725" w:rsidRDefault="00A72BED" w:rsidP="00D6066D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1" w:type="dxa"/>
          </w:tcPr>
          <w:p w:rsidR="00A72BED" w:rsidRPr="00B61725" w:rsidRDefault="00E62B8B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Национальный стандарт</w:t>
            </w:r>
          </w:p>
        </w:tc>
        <w:tc>
          <w:tcPr>
            <w:tcW w:w="709" w:type="dxa"/>
          </w:tcPr>
          <w:p w:rsidR="00A72BED" w:rsidRPr="00B61725" w:rsidRDefault="00A72BED" w:rsidP="00D6066D">
            <w:pPr>
              <w:rPr>
                <w:rFonts w:ascii="Times New Roman" w:hAnsi="Times New Roman"/>
                <w:sz w:val="24"/>
                <w:szCs w:val="24"/>
              </w:rPr>
            </w:pPr>
            <w:r w:rsidRPr="00B61725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111" w:type="dxa"/>
          </w:tcPr>
          <w:p w:rsidR="00A72BED" w:rsidRPr="00B61725" w:rsidRDefault="00E62B8B" w:rsidP="00D606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Документ,  в котором разрабатываются технические требования к продукции</w:t>
            </w:r>
          </w:p>
        </w:tc>
      </w:tr>
    </w:tbl>
    <w:p w:rsidR="00EE64F4" w:rsidRDefault="00EE64F4" w:rsidP="00EE64F4">
      <w:pPr>
        <w:spacing w:after="0" w:line="240" w:lineRule="auto"/>
        <w:ind w:left="-284" w:hanging="2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Укажите правильную последовательность иерархии нормативных документов в области метрологии в порядке возрастания их значения</w:t>
      </w:r>
    </w:p>
    <w:p w:rsidR="00EE64F4" w:rsidRDefault="00EE64F4" w:rsidP="00EE64F4">
      <w:pPr>
        <w:spacing w:after="0" w:line="240" w:lineRule="auto"/>
        <w:ind w:left="-284" w:hanging="2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а) ГОСТ 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</w:p>
    <w:p w:rsidR="00EE64F4" w:rsidRDefault="00EE64F4" w:rsidP="00EE64F4">
      <w:pPr>
        <w:spacing w:after="0" w:line="240" w:lineRule="auto"/>
        <w:ind w:left="-284" w:hanging="2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б) Закон РФ « Об обеспечении единства измерений»</w:t>
      </w:r>
    </w:p>
    <w:p w:rsidR="00EE64F4" w:rsidRDefault="00EE64F4" w:rsidP="00EE64F4">
      <w:pPr>
        <w:spacing w:after="0" w:line="240" w:lineRule="auto"/>
        <w:ind w:left="-284" w:hanging="2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в) ОСТ</w:t>
      </w:r>
    </w:p>
    <w:p w:rsidR="00EE64F4" w:rsidRPr="00AA5E5F" w:rsidRDefault="00EE64F4" w:rsidP="00EE64F4">
      <w:pPr>
        <w:spacing w:after="0" w:line="240" w:lineRule="auto"/>
        <w:ind w:left="-284" w:hanging="2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г) СТО</w:t>
      </w:r>
    </w:p>
    <w:p w:rsidR="00EE64F4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sz w:val="24"/>
          <w:szCs w:val="24"/>
        </w:rPr>
      </w:pPr>
    </w:p>
    <w:p w:rsidR="00EE64F4" w:rsidRPr="00AA5E5F" w:rsidRDefault="00EE64F4" w:rsidP="00EE64F4">
      <w:pPr>
        <w:spacing w:after="0" w:line="240" w:lineRule="auto"/>
        <w:ind w:left="-180" w:hanging="3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Блок</w:t>
      </w:r>
      <w:r w:rsidRPr="00AA5E5F">
        <w:rPr>
          <w:rFonts w:ascii="Times New Roman" w:hAnsi="Times New Roman"/>
          <w:sz w:val="24"/>
          <w:szCs w:val="24"/>
        </w:rPr>
        <w:t xml:space="preserve"> 3</w:t>
      </w:r>
    </w:p>
    <w:p w:rsidR="00EE64F4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1. Задача</w:t>
      </w:r>
    </w:p>
    <w:p w:rsidR="00EE64F4" w:rsidRPr="00AA5E5F" w:rsidRDefault="00EE64F4" w:rsidP="00EE64F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AA5E5F">
        <w:rPr>
          <w:rFonts w:ascii="Times New Roman" w:hAnsi="Times New Roman"/>
          <w:sz w:val="24"/>
          <w:szCs w:val="24"/>
        </w:rPr>
        <w:t>Определить приведенную погрешность  γ  электроизмерительного прибора, если абсолютная погрешность амперметра ∆Хп=1,5</w:t>
      </w:r>
      <w:proofErr w:type="gramStart"/>
      <w:r w:rsidRPr="00AA5E5F">
        <w:rPr>
          <w:rFonts w:ascii="Times New Roman" w:hAnsi="Times New Roman"/>
          <w:sz w:val="24"/>
          <w:szCs w:val="24"/>
        </w:rPr>
        <w:t xml:space="preserve"> А</w:t>
      </w:r>
      <w:proofErr w:type="gramEnd"/>
      <w:r w:rsidRPr="00AA5E5F">
        <w:rPr>
          <w:rFonts w:ascii="Times New Roman" w:hAnsi="Times New Roman"/>
          <w:sz w:val="24"/>
          <w:szCs w:val="24"/>
        </w:rPr>
        <w:t xml:space="preserve">,  а  </w:t>
      </w:r>
      <w:r w:rsidR="008D28A2">
        <w:rPr>
          <w:rFonts w:ascii="Times New Roman" w:hAnsi="Times New Roman"/>
          <w:sz w:val="24"/>
          <w:szCs w:val="24"/>
        </w:rPr>
        <w:t>нормирующее</w:t>
      </w:r>
      <w:r w:rsidRPr="00AA5E5F">
        <w:rPr>
          <w:rFonts w:ascii="Times New Roman" w:hAnsi="Times New Roman"/>
          <w:sz w:val="24"/>
          <w:szCs w:val="24"/>
        </w:rPr>
        <w:t xml:space="preserve"> значение силы тока </w:t>
      </w:r>
      <w:r w:rsidRPr="00AA5E5F">
        <w:rPr>
          <w:rFonts w:ascii="Times New Roman" w:hAnsi="Times New Roman"/>
          <w:sz w:val="24"/>
          <w:szCs w:val="24"/>
          <w:lang w:val="en-US"/>
        </w:rPr>
        <w:t>X</w:t>
      </w:r>
      <w:r w:rsidRPr="00AA5E5F">
        <w:rPr>
          <w:rFonts w:ascii="Times New Roman" w:hAnsi="Times New Roman"/>
          <w:sz w:val="24"/>
          <w:szCs w:val="24"/>
        </w:rPr>
        <w:t xml:space="preserve">п=128 А. </w:t>
      </w:r>
    </w:p>
    <w:p w:rsidR="0073264F" w:rsidRDefault="0073264F"/>
    <w:sectPr w:rsidR="0073264F" w:rsidSect="00732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559DA"/>
    <w:multiLevelType w:val="hybridMultilevel"/>
    <w:tmpl w:val="34D8B35E"/>
    <w:lvl w:ilvl="0" w:tplc="EFF2D9CE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64F4"/>
    <w:rsid w:val="000004F7"/>
    <w:rsid w:val="00000DC0"/>
    <w:rsid w:val="00001125"/>
    <w:rsid w:val="000019A8"/>
    <w:rsid w:val="0000200E"/>
    <w:rsid w:val="00005108"/>
    <w:rsid w:val="00005317"/>
    <w:rsid w:val="000070B4"/>
    <w:rsid w:val="00010870"/>
    <w:rsid w:val="000121C5"/>
    <w:rsid w:val="00012A1D"/>
    <w:rsid w:val="00015174"/>
    <w:rsid w:val="00015CF9"/>
    <w:rsid w:val="00017257"/>
    <w:rsid w:val="0002100C"/>
    <w:rsid w:val="0002113A"/>
    <w:rsid w:val="0002137D"/>
    <w:rsid w:val="00021735"/>
    <w:rsid w:val="000223B7"/>
    <w:rsid w:val="000238CC"/>
    <w:rsid w:val="000259C0"/>
    <w:rsid w:val="00026B55"/>
    <w:rsid w:val="000277DD"/>
    <w:rsid w:val="000302EF"/>
    <w:rsid w:val="000303DA"/>
    <w:rsid w:val="00030B75"/>
    <w:rsid w:val="00030C8B"/>
    <w:rsid w:val="0003198D"/>
    <w:rsid w:val="00032B1D"/>
    <w:rsid w:val="00032EC9"/>
    <w:rsid w:val="00033FC6"/>
    <w:rsid w:val="00035A15"/>
    <w:rsid w:val="00035F1B"/>
    <w:rsid w:val="0003749E"/>
    <w:rsid w:val="00040CC7"/>
    <w:rsid w:val="0004133D"/>
    <w:rsid w:val="00043181"/>
    <w:rsid w:val="000478DB"/>
    <w:rsid w:val="00047AF8"/>
    <w:rsid w:val="00047FBE"/>
    <w:rsid w:val="00051026"/>
    <w:rsid w:val="000519FE"/>
    <w:rsid w:val="00052AC6"/>
    <w:rsid w:val="000537C9"/>
    <w:rsid w:val="000537E2"/>
    <w:rsid w:val="000542AC"/>
    <w:rsid w:val="00054784"/>
    <w:rsid w:val="00054D3E"/>
    <w:rsid w:val="0005594C"/>
    <w:rsid w:val="00056810"/>
    <w:rsid w:val="000608AD"/>
    <w:rsid w:val="000609DD"/>
    <w:rsid w:val="00060EE9"/>
    <w:rsid w:val="00060FC3"/>
    <w:rsid w:val="00062DF7"/>
    <w:rsid w:val="00062FBE"/>
    <w:rsid w:val="000638D4"/>
    <w:rsid w:val="00066751"/>
    <w:rsid w:val="00067DA5"/>
    <w:rsid w:val="0007124B"/>
    <w:rsid w:val="00071781"/>
    <w:rsid w:val="000730F8"/>
    <w:rsid w:val="00073C88"/>
    <w:rsid w:val="00076A7F"/>
    <w:rsid w:val="0007741B"/>
    <w:rsid w:val="0007753D"/>
    <w:rsid w:val="0008169F"/>
    <w:rsid w:val="000817AF"/>
    <w:rsid w:val="00082CB0"/>
    <w:rsid w:val="00083834"/>
    <w:rsid w:val="0008556A"/>
    <w:rsid w:val="00090B15"/>
    <w:rsid w:val="0009248C"/>
    <w:rsid w:val="0009387B"/>
    <w:rsid w:val="0009765D"/>
    <w:rsid w:val="000A0265"/>
    <w:rsid w:val="000A0A17"/>
    <w:rsid w:val="000A1629"/>
    <w:rsid w:val="000A1AB8"/>
    <w:rsid w:val="000A1F76"/>
    <w:rsid w:val="000A2238"/>
    <w:rsid w:val="000A27C6"/>
    <w:rsid w:val="000A691C"/>
    <w:rsid w:val="000A7249"/>
    <w:rsid w:val="000A7757"/>
    <w:rsid w:val="000B040F"/>
    <w:rsid w:val="000B13E9"/>
    <w:rsid w:val="000B1448"/>
    <w:rsid w:val="000B2195"/>
    <w:rsid w:val="000B2D33"/>
    <w:rsid w:val="000B34AB"/>
    <w:rsid w:val="000B4665"/>
    <w:rsid w:val="000B5923"/>
    <w:rsid w:val="000B5959"/>
    <w:rsid w:val="000B5B3A"/>
    <w:rsid w:val="000B5D84"/>
    <w:rsid w:val="000B5D91"/>
    <w:rsid w:val="000B61AE"/>
    <w:rsid w:val="000B68ED"/>
    <w:rsid w:val="000B6CA0"/>
    <w:rsid w:val="000B7120"/>
    <w:rsid w:val="000C0973"/>
    <w:rsid w:val="000C1AF3"/>
    <w:rsid w:val="000C1C97"/>
    <w:rsid w:val="000C252F"/>
    <w:rsid w:val="000C29A3"/>
    <w:rsid w:val="000C42BD"/>
    <w:rsid w:val="000C4BDA"/>
    <w:rsid w:val="000C5C15"/>
    <w:rsid w:val="000C6D69"/>
    <w:rsid w:val="000D044D"/>
    <w:rsid w:val="000D41E2"/>
    <w:rsid w:val="000D4666"/>
    <w:rsid w:val="000D5356"/>
    <w:rsid w:val="000D5607"/>
    <w:rsid w:val="000D66F9"/>
    <w:rsid w:val="000D6EE8"/>
    <w:rsid w:val="000D712D"/>
    <w:rsid w:val="000D765B"/>
    <w:rsid w:val="000D79FC"/>
    <w:rsid w:val="000E28C7"/>
    <w:rsid w:val="000E4805"/>
    <w:rsid w:val="000E5C1C"/>
    <w:rsid w:val="000E6266"/>
    <w:rsid w:val="000E64E5"/>
    <w:rsid w:val="000E714B"/>
    <w:rsid w:val="000E72D4"/>
    <w:rsid w:val="000E7905"/>
    <w:rsid w:val="000E7D3D"/>
    <w:rsid w:val="000F0B76"/>
    <w:rsid w:val="000F1545"/>
    <w:rsid w:val="000F18F3"/>
    <w:rsid w:val="000F2BD9"/>
    <w:rsid w:val="000F3178"/>
    <w:rsid w:val="00101892"/>
    <w:rsid w:val="001041CD"/>
    <w:rsid w:val="0010447D"/>
    <w:rsid w:val="00105CA2"/>
    <w:rsid w:val="0010646D"/>
    <w:rsid w:val="00107764"/>
    <w:rsid w:val="00111E3F"/>
    <w:rsid w:val="00117AC9"/>
    <w:rsid w:val="00120BAF"/>
    <w:rsid w:val="001224A6"/>
    <w:rsid w:val="0012448A"/>
    <w:rsid w:val="0012750C"/>
    <w:rsid w:val="00127F06"/>
    <w:rsid w:val="001333BC"/>
    <w:rsid w:val="001337AD"/>
    <w:rsid w:val="00133E90"/>
    <w:rsid w:val="001356F4"/>
    <w:rsid w:val="00135D05"/>
    <w:rsid w:val="00136F29"/>
    <w:rsid w:val="0014074A"/>
    <w:rsid w:val="001417D1"/>
    <w:rsid w:val="0014482D"/>
    <w:rsid w:val="00144E87"/>
    <w:rsid w:val="00144F96"/>
    <w:rsid w:val="00145152"/>
    <w:rsid w:val="00146876"/>
    <w:rsid w:val="001514DB"/>
    <w:rsid w:val="00151E1D"/>
    <w:rsid w:val="0015213E"/>
    <w:rsid w:val="001533C5"/>
    <w:rsid w:val="00154AF5"/>
    <w:rsid w:val="00154E6F"/>
    <w:rsid w:val="00155C82"/>
    <w:rsid w:val="00156CCD"/>
    <w:rsid w:val="00162A63"/>
    <w:rsid w:val="00163B67"/>
    <w:rsid w:val="001657A9"/>
    <w:rsid w:val="00170571"/>
    <w:rsid w:val="00174108"/>
    <w:rsid w:val="00174462"/>
    <w:rsid w:val="0017526A"/>
    <w:rsid w:val="001755C4"/>
    <w:rsid w:val="00175BFF"/>
    <w:rsid w:val="001766AB"/>
    <w:rsid w:val="00176CFE"/>
    <w:rsid w:val="00177633"/>
    <w:rsid w:val="00177DD3"/>
    <w:rsid w:val="00181E7A"/>
    <w:rsid w:val="00183D38"/>
    <w:rsid w:val="00183EA4"/>
    <w:rsid w:val="0018497D"/>
    <w:rsid w:val="0018599C"/>
    <w:rsid w:val="00187EEE"/>
    <w:rsid w:val="00190580"/>
    <w:rsid w:val="00190D28"/>
    <w:rsid w:val="00190F83"/>
    <w:rsid w:val="00192C0E"/>
    <w:rsid w:val="001933A9"/>
    <w:rsid w:val="00193D73"/>
    <w:rsid w:val="00195124"/>
    <w:rsid w:val="001955D6"/>
    <w:rsid w:val="00196108"/>
    <w:rsid w:val="001A00B8"/>
    <w:rsid w:val="001A0505"/>
    <w:rsid w:val="001A4288"/>
    <w:rsid w:val="001A45ED"/>
    <w:rsid w:val="001A4DF3"/>
    <w:rsid w:val="001B00B4"/>
    <w:rsid w:val="001B174E"/>
    <w:rsid w:val="001B2666"/>
    <w:rsid w:val="001B3D1C"/>
    <w:rsid w:val="001B4968"/>
    <w:rsid w:val="001B4A38"/>
    <w:rsid w:val="001B64E2"/>
    <w:rsid w:val="001B759C"/>
    <w:rsid w:val="001B7D89"/>
    <w:rsid w:val="001C16D6"/>
    <w:rsid w:val="001C240A"/>
    <w:rsid w:val="001C2AF9"/>
    <w:rsid w:val="001C2F17"/>
    <w:rsid w:val="001C3BD3"/>
    <w:rsid w:val="001C6B5C"/>
    <w:rsid w:val="001D17BF"/>
    <w:rsid w:val="001D188D"/>
    <w:rsid w:val="001D1F8F"/>
    <w:rsid w:val="001D400C"/>
    <w:rsid w:val="001D7A20"/>
    <w:rsid w:val="001E04FC"/>
    <w:rsid w:val="001E5E53"/>
    <w:rsid w:val="001E7059"/>
    <w:rsid w:val="001F0C3F"/>
    <w:rsid w:val="001F0D10"/>
    <w:rsid w:val="001F142D"/>
    <w:rsid w:val="001F292B"/>
    <w:rsid w:val="001F2A3A"/>
    <w:rsid w:val="001F3BFC"/>
    <w:rsid w:val="001F3C33"/>
    <w:rsid w:val="001F4FD1"/>
    <w:rsid w:val="001F59B0"/>
    <w:rsid w:val="001F5E14"/>
    <w:rsid w:val="001F617B"/>
    <w:rsid w:val="001F73CC"/>
    <w:rsid w:val="001F7A5D"/>
    <w:rsid w:val="00200C0C"/>
    <w:rsid w:val="0020176F"/>
    <w:rsid w:val="00203585"/>
    <w:rsid w:val="002038E4"/>
    <w:rsid w:val="002038EC"/>
    <w:rsid w:val="00204208"/>
    <w:rsid w:val="002043FD"/>
    <w:rsid w:val="0020495C"/>
    <w:rsid w:val="00206CB6"/>
    <w:rsid w:val="00207582"/>
    <w:rsid w:val="00212A4C"/>
    <w:rsid w:val="00213596"/>
    <w:rsid w:val="00215E07"/>
    <w:rsid w:val="002163AA"/>
    <w:rsid w:val="00217CF0"/>
    <w:rsid w:val="0022235B"/>
    <w:rsid w:val="002241F7"/>
    <w:rsid w:val="0022486F"/>
    <w:rsid w:val="00224A71"/>
    <w:rsid w:val="00224AE1"/>
    <w:rsid w:val="002251BB"/>
    <w:rsid w:val="0022558F"/>
    <w:rsid w:val="00231C61"/>
    <w:rsid w:val="00231DE2"/>
    <w:rsid w:val="0023269C"/>
    <w:rsid w:val="002327D6"/>
    <w:rsid w:val="00234A7D"/>
    <w:rsid w:val="00236853"/>
    <w:rsid w:val="00237833"/>
    <w:rsid w:val="00237AA3"/>
    <w:rsid w:val="00241A81"/>
    <w:rsid w:val="00242F01"/>
    <w:rsid w:val="00243EF4"/>
    <w:rsid w:val="00252491"/>
    <w:rsid w:val="00252BE9"/>
    <w:rsid w:val="002537DA"/>
    <w:rsid w:val="00253DA5"/>
    <w:rsid w:val="002550EB"/>
    <w:rsid w:val="00256593"/>
    <w:rsid w:val="002619BB"/>
    <w:rsid w:val="00264791"/>
    <w:rsid w:val="002655C2"/>
    <w:rsid w:val="002659B7"/>
    <w:rsid w:val="002664F5"/>
    <w:rsid w:val="00270C50"/>
    <w:rsid w:val="00270D9B"/>
    <w:rsid w:val="00271153"/>
    <w:rsid w:val="00274589"/>
    <w:rsid w:val="0027778A"/>
    <w:rsid w:val="00277E51"/>
    <w:rsid w:val="002812D8"/>
    <w:rsid w:val="00281AD4"/>
    <w:rsid w:val="00283597"/>
    <w:rsid w:val="002857E9"/>
    <w:rsid w:val="002875C9"/>
    <w:rsid w:val="002876A7"/>
    <w:rsid w:val="00287E88"/>
    <w:rsid w:val="00290FFD"/>
    <w:rsid w:val="00291988"/>
    <w:rsid w:val="00291B5A"/>
    <w:rsid w:val="00294CEA"/>
    <w:rsid w:val="00294FEB"/>
    <w:rsid w:val="00296098"/>
    <w:rsid w:val="00296B87"/>
    <w:rsid w:val="00296D8E"/>
    <w:rsid w:val="0029771F"/>
    <w:rsid w:val="002A0CE0"/>
    <w:rsid w:val="002A2BB7"/>
    <w:rsid w:val="002A3A35"/>
    <w:rsid w:val="002A4049"/>
    <w:rsid w:val="002A41FA"/>
    <w:rsid w:val="002A5CD4"/>
    <w:rsid w:val="002A633E"/>
    <w:rsid w:val="002A6CFB"/>
    <w:rsid w:val="002A7BAE"/>
    <w:rsid w:val="002B2A39"/>
    <w:rsid w:val="002B32BC"/>
    <w:rsid w:val="002B6597"/>
    <w:rsid w:val="002B7E76"/>
    <w:rsid w:val="002C0817"/>
    <w:rsid w:val="002C15D6"/>
    <w:rsid w:val="002C2607"/>
    <w:rsid w:val="002C2C51"/>
    <w:rsid w:val="002C39AB"/>
    <w:rsid w:val="002C40AA"/>
    <w:rsid w:val="002C40B5"/>
    <w:rsid w:val="002C540E"/>
    <w:rsid w:val="002C5C8D"/>
    <w:rsid w:val="002C6927"/>
    <w:rsid w:val="002D0F02"/>
    <w:rsid w:val="002D2006"/>
    <w:rsid w:val="002D250E"/>
    <w:rsid w:val="002D33EF"/>
    <w:rsid w:val="002D3B3A"/>
    <w:rsid w:val="002D3EBC"/>
    <w:rsid w:val="002D4BD1"/>
    <w:rsid w:val="002D4EFD"/>
    <w:rsid w:val="002D57F1"/>
    <w:rsid w:val="002D6A5E"/>
    <w:rsid w:val="002D7F43"/>
    <w:rsid w:val="002E04AD"/>
    <w:rsid w:val="002E144E"/>
    <w:rsid w:val="002E49CE"/>
    <w:rsid w:val="002E5C51"/>
    <w:rsid w:val="002F0677"/>
    <w:rsid w:val="002F0D8D"/>
    <w:rsid w:val="002F7ABA"/>
    <w:rsid w:val="0030099B"/>
    <w:rsid w:val="00303E84"/>
    <w:rsid w:val="00303F21"/>
    <w:rsid w:val="003050BA"/>
    <w:rsid w:val="00310D91"/>
    <w:rsid w:val="00313F96"/>
    <w:rsid w:val="003166B6"/>
    <w:rsid w:val="00316C98"/>
    <w:rsid w:val="0031754B"/>
    <w:rsid w:val="00317A46"/>
    <w:rsid w:val="00321C04"/>
    <w:rsid w:val="00325440"/>
    <w:rsid w:val="003263D7"/>
    <w:rsid w:val="0032657E"/>
    <w:rsid w:val="00327861"/>
    <w:rsid w:val="003303B0"/>
    <w:rsid w:val="00334D6D"/>
    <w:rsid w:val="0033549B"/>
    <w:rsid w:val="0033594F"/>
    <w:rsid w:val="003362DC"/>
    <w:rsid w:val="00336A00"/>
    <w:rsid w:val="003403E1"/>
    <w:rsid w:val="00342652"/>
    <w:rsid w:val="003450FC"/>
    <w:rsid w:val="003456A3"/>
    <w:rsid w:val="00346D37"/>
    <w:rsid w:val="0034709F"/>
    <w:rsid w:val="003500FF"/>
    <w:rsid w:val="003507C9"/>
    <w:rsid w:val="003517D8"/>
    <w:rsid w:val="00353653"/>
    <w:rsid w:val="003565B3"/>
    <w:rsid w:val="003567AC"/>
    <w:rsid w:val="003608C9"/>
    <w:rsid w:val="0036145A"/>
    <w:rsid w:val="00362957"/>
    <w:rsid w:val="00364E0B"/>
    <w:rsid w:val="003655F5"/>
    <w:rsid w:val="0036562D"/>
    <w:rsid w:val="003667ED"/>
    <w:rsid w:val="003712BF"/>
    <w:rsid w:val="003728D1"/>
    <w:rsid w:val="00372BAE"/>
    <w:rsid w:val="003748BF"/>
    <w:rsid w:val="003752CC"/>
    <w:rsid w:val="003755F6"/>
    <w:rsid w:val="00375F22"/>
    <w:rsid w:val="003760B8"/>
    <w:rsid w:val="003803A1"/>
    <w:rsid w:val="0038155A"/>
    <w:rsid w:val="00381E28"/>
    <w:rsid w:val="0038262D"/>
    <w:rsid w:val="003834BC"/>
    <w:rsid w:val="00386639"/>
    <w:rsid w:val="003874F0"/>
    <w:rsid w:val="00387799"/>
    <w:rsid w:val="00387E11"/>
    <w:rsid w:val="00390EE8"/>
    <w:rsid w:val="003928EA"/>
    <w:rsid w:val="0039680C"/>
    <w:rsid w:val="003A0B67"/>
    <w:rsid w:val="003A21AF"/>
    <w:rsid w:val="003A2F44"/>
    <w:rsid w:val="003A370A"/>
    <w:rsid w:val="003A432D"/>
    <w:rsid w:val="003A457F"/>
    <w:rsid w:val="003A496D"/>
    <w:rsid w:val="003A4F65"/>
    <w:rsid w:val="003A5305"/>
    <w:rsid w:val="003A6620"/>
    <w:rsid w:val="003A70D7"/>
    <w:rsid w:val="003B1CED"/>
    <w:rsid w:val="003B2656"/>
    <w:rsid w:val="003B26DA"/>
    <w:rsid w:val="003B3152"/>
    <w:rsid w:val="003B57D0"/>
    <w:rsid w:val="003B5B78"/>
    <w:rsid w:val="003B5E0E"/>
    <w:rsid w:val="003C04E2"/>
    <w:rsid w:val="003C216A"/>
    <w:rsid w:val="003D00C0"/>
    <w:rsid w:val="003D263F"/>
    <w:rsid w:val="003D4E85"/>
    <w:rsid w:val="003D686E"/>
    <w:rsid w:val="003E0BED"/>
    <w:rsid w:val="003E2884"/>
    <w:rsid w:val="003E2BFE"/>
    <w:rsid w:val="003E2E5F"/>
    <w:rsid w:val="003E5305"/>
    <w:rsid w:val="003E5658"/>
    <w:rsid w:val="003E57F5"/>
    <w:rsid w:val="003E62A2"/>
    <w:rsid w:val="003F1933"/>
    <w:rsid w:val="003F48BE"/>
    <w:rsid w:val="003F5044"/>
    <w:rsid w:val="003F5C7F"/>
    <w:rsid w:val="003F6045"/>
    <w:rsid w:val="003F6298"/>
    <w:rsid w:val="003F71A7"/>
    <w:rsid w:val="003F7288"/>
    <w:rsid w:val="003F78C6"/>
    <w:rsid w:val="004000B2"/>
    <w:rsid w:val="00400A92"/>
    <w:rsid w:val="00401B6E"/>
    <w:rsid w:val="00402E95"/>
    <w:rsid w:val="00404917"/>
    <w:rsid w:val="00404E26"/>
    <w:rsid w:val="004050F8"/>
    <w:rsid w:val="004051DF"/>
    <w:rsid w:val="00406CDD"/>
    <w:rsid w:val="004072F8"/>
    <w:rsid w:val="0040754F"/>
    <w:rsid w:val="00413698"/>
    <w:rsid w:val="00413830"/>
    <w:rsid w:val="00414FED"/>
    <w:rsid w:val="00420838"/>
    <w:rsid w:val="00422CEF"/>
    <w:rsid w:val="004231EC"/>
    <w:rsid w:val="004232FC"/>
    <w:rsid w:val="00423969"/>
    <w:rsid w:val="00424EB8"/>
    <w:rsid w:val="00426493"/>
    <w:rsid w:val="00431F7C"/>
    <w:rsid w:val="00431FD9"/>
    <w:rsid w:val="00432016"/>
    <w:rsid w:val="00432994"/>
    <w:rsid w:val="00435770"/>
    <w:rsid w:val="0043798C"/>
    <w:rsid w:val="00440D1C"/>
    <w:rsid w:val="00441C52"/>
    <w:rsid w:val="00444065"/>
    <w:rsid w:val="00447212"/>
    <w:rsid w:val="004472BC"/>
    <w:rsid w:val="00450CFA"/>
    <w:rsid w:val="0045147B"/>
    <w:rsid w:val="00452D6D"/>
    <w:rsid w:val="00453344"/>
    <w:rsid w:val="00453BB5"/>
    <w:rsid w:val="00453BCB"/>
    <w:rsid w:val="00454044"/>
    <w:rsid w:val="004564EC"/>
    <w:rsid w:val="00462D19"/>
    <w:rsid w:val="00462D5B"/>
    <w:rsid w:val="00462F78"/>
    <w:rsid w:val="00464733"/>
    <w:rsid w:val="00464F75"/>
    <w:rsid w:val="004655D1"/>
    <w:rsid w:val="004660E9"/>
    <w:rsid w:val="0047082D"/>
    <w:rsid w:val="004746E8"/>
    <w:rsid w:val="00475E83"/>
    <w:rsid w:val="004763AD"/>
    <w:rsid w:val="00477618"/>
    <w:rsid w:val="00480A97"/>
    <w:rsid w:val="00480BBF"/>
    <w:rsid w:val="00481691"/>
    <w:rsid w:val="0048288B"/>
    <w:rsid w:val="0048362A"/>
    <w:rsid w:val="0048381E"/>
    <w:rsid w:val="0048796B"/>
    <w:rsid w:val="0049372B"/>
    <w:rsid w:val="00493EC1"/>
    <w:rsid w:val="00494069"/>
    <w:rsid w:val="004949A4"/>
    <w:rsid w:val="0049640F"/>
    <w:rsid w:val="00497D51"/>
    <w:rsid w:val="004A347B"/>
    <w:rsid w:val="004A3DD3"/>
    <w:rsid w:val="004A45E7"/>
    <w:rsid w:val="004A7C3F"/>
    <w:rsid w:val="004B1B16"/>
    <w:rsid w:val="004B265C"/>
    <w:rsid w:val="004B2E5C"/>
    <w:rsid w:val="004B335D"/>
    <w:rsid w:val="004B3964"/>
    <w:rsid w:val="004B428D"/>
    <w:rsid w:val="004B45D1"/>
    <w:rsid w:val="004B5172"/>
    <w:rsid w:val="004B528A"/>
    <w:rsid w:val="004C1378"/>
    <w:rsid w:val="004C13F2"/>
    <w:rsid w:val="004C2F46"/>
    <w:rsid w:val="004C4475"/>
    <w:rsid w:val="004C54BC"/>
    <w:rsid w:val="004C686A"/>
    <w:rsid w:val="004C7331"/>
    <w:rsid w:val="004D1AB7"/>
    <w:rsid w:val="004D1C5D"/>
    <w:rsid w:val="004D4E29"/>
    <w:rsid w:val="004D5D54"/>
    <w:rsid w:val="004D797D"/>
    <w:rsid w:val="004E19F2"/>
    <w:rsid w:val="004E2309"/>
    <w:rsid w:val="004E29A3"/>
    <w:rsid w:val="004E310F"/>
    <w:rsid w:val="004E3A13"/>
    <w:rsid w:val="004E474E"/>
    <w:rsid w:val="004E48D4"/>
    <w:rsid w:val="004E635A"/>
    <w:rsid w:val="004E728A"/>
    <w:rsid w:val="004F0765"/>
    <w:rsid w:val="004F181A"/>
    <w:rsid w:val="004F33C1"/>
    <w:rsid w:val="004F3985"/>
    <w:rsid w:val="0050265B"/>
    <w:rsid w:val="00504C3B"/>
    <w:rsid w:val="00505073"/>
    <w:rsid w:val="005139AB"/>
    <w:rsid w:val="00517C07"/>
    <w:rsid w:val="00517C85"/>
    <w:rsid w:val="0052410F"/>
    <w:rsid w:val="005242A3"/>
    <w:rsid w:val="00525C6B"/>
    <w:rsid w:val="00525CEF"/>
    <w:rsid w:val="005279D3"/>
    <w:rsid w:val="00527D66"/>
    <w:rsid w:val="00531040"/>
    <w:rsid w:val="005316B9"/>
    <w:rsid w:val="00532B7F"/>
    <w:rsid w:val="00532E52"/>
    <w:rsid w:val="005334EF"/>
    <w:rsid w:val="005344B6"/>
    <w:rsid w:val="00534F24"/>
    <w:rsid w:val="0053577B"/>
    <w:rsid w:val="005364CF"/>
    <w:rsid w:val="00536D4B"/>
    <w:rsid w:val="0053760C"/>
    <w:rsid w:val="005376C8"/>
    <w:rsid w:val="005417D1"/>
    <w:rsid w:val="0054193F"/>
    <w:rsid w:val="00542349"/>
    <w:rsid w:val="00542DCA"/>
    <w:rsid w:val="00542E5C"/>
    <w:rsid w:val="0054489D"/>
    <w:rsid w:val="00545821"/>
    <w:rsid w:val="00547E69"/>
    <w:rsid w:val="0055451A"/>
    <w:rsid w:val="00554F8D"/>
    <w:rsid w:val="00554FCC"/>
    <w:rsid w:val="005552D7"/>
    <w:rsid w:val="00555996"/>
    <w:rsid w:val="005560BB"/>
    <w:rsid w:val="005561F8"/>
    <w:rsid w:val="00560B80"/>
    <w:rsid w:val="005616CB"/>
    <w:rsid w:val="00563662"/>
    <w:rsid w:val="00563AED"/>
    <w:rsid w:val="00567164"/>
    <w:rsid w:val="00567C30"/>
    <w:rsid w:val="0057115A"/>
    <w:rsid w:val="00572995"/>
    <w:rsid w:val="00573A00"/>
    <w:rsid w:val="005745A3"/>
    <w:rsid w:val="005749CD"/>
    <w:rsid w:val="005771D4"/>
    <w:rsid w:val="005775D0"/>
    <w:rsid w:val="00577B77"/>
    <w:rsid w:val="00581080"/>
    <w:rsid w:val="0058124B"/>
    <w:rsid w:val="00581789"/>
    <w:rsid w:val="005837F0"/>
    <w:rsid w:val="00583A31"/>
    <w:rsid w:val="00583EA7"/>
    <w:rsid w:val="005844B0"/>
    <w:rsid w:val="00585B91"/>
    <w:rsid w:val="0058663B"/>
    <w:rsid w:val="00587190"/>
    <w:rsid w:val="005928EC"/>
    <w:rsid w:val="00595FB8"/>
    <w:rsid w:val="005967F7"/>
    <w:rsid w:val="005971B2"/>
    <w:rsid w:val="005A0DE6"/>
    <w:rsid w:val="005A29FB"/>
    <w:rsid w:val="005A4C88"/>
    <w:rsid w:val="005A5937"/>
    <w:rsid w:val="005A62AE"/>
    <w:rsid w:val="005B12C3"/>
    <w:rsid w:val="005B19C7"/>
    <w:rsid w:val="005B32A5"/>
    <w:rsid w:val="005B3B48"/>
    <w:rsid w:val="005B400D"/>
    <w:rsid w:val="005B584E"/>
    <w:rsid w:val="005B7470"/>
    <w:rsid w:val="005C04AB"/>
    <w:rsid w:val="005C0BCC"/>
    <w:rsid w:val="005C3F8B"/>
    <w:rsid w:val="005C43BA"/>
    <w:rsid w:val="005D11BA"/>
    <w:rsid w:val="005D2090"/>
    <w:rsid w:val="005D2E15"/>
    <w:rsid w:val="005D359F"/>
    <w:rsid w:val="005D4745"/>
    <w:rsid w:val="005D52EF"/>
    <w:rsid w:val="005D5DDE"/>
    <w:rsid w:val="005D74A4"/>
    <w:rsid w:val="005E1554"/>
    <w:rsid w:val="005E1752"/>
    <w:rsid w:val="005E25E8"/>
    <w:rsid w:val="005E301C"/>
    <w:rsid w:val="005E54E9"/>
    <w:rsid w:val="005F105F"/>
    <w:rsid w:val="005F6C30"/>
    <w:rsid w:val="005F7BE5"/>
    <w:rsid w:val="0060033B"/>
    <w:rsid w:val="0060164B"/>
    <w:rsid w:val="006025AC"/>
    <w:rsid w:val="00603004"/>
    <w:rsid w:val="00604A29"/>
    <w:rsid w:val="00605D25"/>
    <w:rsid w:val="00606804"/>
    <w:rsid w:val="0061071B"/>
    <w:rsid w:val="00611801"/>
    <w:rsid w:val="00612935"/>
    <w:rsid w:val="006132AE"/>
    <w:rsid w:val="0061358D"/>
    <w:rsid w:val="006137F6"/>
    <w:rsid w:val="00613A14"/>
    <w:rsid w:val="00613CE7"/>
    <w:rsid w:val="006140F5"/>
    <w:rsid w:val="00614568"/>
    <w:rsid w:val="006145B4"/>
    <w:rsid w:val="00614626"/>
    <w:rsid w:val="00615328"/>
    <w:rsid w:val="006157AD"/>
    <w:rsid w:val="00615961"/>
    <w:rsid w:val="00615D18"/>
    <w:rsid w:val="00616501"/>
    <w:rsid w:val="00617379"/>
    <w:rsid w:val="006173F2"/>
    <w:rsid w:val="00617B53"/>
    <w:rsid w:val="006204D0"/>
    <w:rsid w:val="006215CB"/>
    <w:rsid w:val="00624D4D"/>
    <w:rsid w:val="006267C4"/>
    <w:rsid w:val="00630415"/>
    <w:rsid w:val="006305B4"/>
    <w:rsid w:val="00632BCA"/>
    <w:rsid w:val="00634296"/>
    <w:rsid w:val="00634BE4"/>
    <w:rsid w:val="00635461"/>
    <w:rsid w:val="006377C5"/>
    <w:rsid w:val="0064105E"/>
    <w:rsid w:val="006424FD"/>
    <w:rsid w:val="00642AAA"/>
    <w:rsid w:val="00646E98"/>
    <w:rsid w:val="00647273"/>
    <w:rsid w:val="00650352"/>
    <w:rsid w:val="0065110A"/>
    <w:rsid w:val="00657A86"/>
    <w:rsid w:val="006607CD"/>
    <w:rsid w:val="00660FA9"/>
    <w:rsid w:val="006614D9"/>
    <w:rsid w:val="00661BB0"/>
    <w:rsid w:val="0066237D"/>
    <w:rsid w:val="0066437F"/>
    <w:rsid w:val="006666C2"/>
    <w:rsid w:val="006669AA"/>
    <w:rsid w:val="00666D12"/>
    <w:rsid w:val="00670A82"/>
    <w:rsid w:val="00672B5B"/>
    <w:rsid w:val="00672EEA"/>
    <w:rsid w:val="00674751"/>
    <w:rsid w:val="00674826"/>
    <w:rsid w:val="00674C58"/>
    <w:rsid w:val="00674DA6"/>
    <w:rsid w:val="00676943"/>
    <w:rsid w:val="006769FB"/>
    <w:rsid w:val="00677A17"/>
    <w:rsid w:val="00680212"/>
    <w:rsid w:val="00681961"/>
    <w:rsid w:val="0068270A"/>
    <w:rsid w:val="006834C4"/>
    <w:rsid w:val="006844BA"/>
    <w:rsid w:val="00686854"/>
    <w:rsid w:val="0068699B"/>
    <w:rsid w:val="006871DF"/>
    <w:rsid w:val="00687895"/>
    <w:rsid w:val="0068796C"/>
    <w:rsid w:val="00690DCF"/>
    <w:rsid w:val="0069167C"/>
    <w:rsid w:val="00692896"/>
    <w:rsid w:val="00694B11"/>
    <w:rsid w:val="00695828"/>
    <w:rsid w:val="00695952"/>
    <w:rsid w:val="006A0069"/>
    <w:rsid w:val="006A18BE"/>
    <w:rsid w:val="006A38A2"/>
    <w:rsid w:val="006A4874"/>
    <w:rsid w:val="006A70CB"/>
    <w:rsid w:val="006A7FAF"/>
    <w:rsid w:val="006B1432"/>
    <w:rsid w:val="006B165F"/>
    <w:rsid w:val="006B22A1"/>
    <w:rsid w:val="006B2DC0"/>
    <w:rsid w:val="006B3F46"/>
    <w:rsid w:val="006B40F6"/>
    <w:rsid w:val="006B4835"/>
    <w:rsid w:val="006B487F"/>
    <w:rsid w:val="006B5B5D"/>
    <w:rsid w:val="006C11A9"/>
    <w:rsid w:val="006C1806"/>
    <w:rsid w:val="006C6B3C"/>
    <w:rsid w:val="006C7E6D"/>
    <w:rsid w:val="006D0A9C"/>
    <w:rsid w:val="006D11F3"/>
    <w:rsid w:val="006D1405"/>
    <w:rsid w:val="006D2104"/>
    <w:rsid w:val="006D344D"/>
    <w:rsid w:val="006D39FF"/>
    <w:rsid w:val="006D4561"/>
    <w:rsid w:val="006D5A85"/>
    <w:rsid w:val="006D69F4"/>
    <w:rsid w:val="006D74ED"/>
    <w:rsid w:val="006D7899"/>
    <w:rsid w:val="006E0041"/>
    <w:rsid w:val="006E47DC"/>
    <w:rsid w:val="006E552E"/>
    <w:rsid w:val="006F013D"/>
    <w:rsid w:val="006F045D"/>
    <w:rsid w:val="006F0B0A"/>
    <w:rsid w:val="006F0C58"/>
    <w:rsid w:val="006F0FE1"/>
    <w:rsid w:val="006F1AFB"/>
    <w:rsid w:val="006F1C68"/>
    <w:rsid w:val="006F1E55"/>
    <w:rsid w:val="006F2E79"/>
    <w:rsid w:val="006F3259"/>
    <w:rsid w:val="006F4C3B"/>
    <w:rsid w:val="006F7EFD"/>
    <w:rsid w:val="007002C3"/>
    <w:rsid w:val="00701025"/>
    <w:rsid w:val="00703B95"/>
    <w:rsid w:val="00706685"/>
    <w:rsid w:val="00706BEA"/>
    <w:rsid w:val="007116B6"/>
    <w:rsid w:val="007116DC"/>
    <w:rsid w:val="0071267A"/>
    <w:rsid w:val="007158F3"/>
    <w:rsid w:val="007176B7"/>
    <w:rsid w:val="007208A6"/>
    <w:rsid w:val="00721887"/>
    <w:rsid w:val="00725A7D"/>
    <w:rsid w:val="00725ADD"/>
    <w:rsid w:val="007265DB"/>
    <w:rsid w:val="00726896"/>
    <w:rsid w:val="007276E8"/>
    <w:rsid w:val="007324C0"/>
    <w:rsid w:val="0073264F"/>
    <w:rsid w:val="00734B07"/>
    <w:rsid w:val="00734C3E"/>
    <w:rsid w:val="00734E23"/>
    <w:rsid w:val="00735326"/>
    <w:rsid w:val="00735C61"/>
    <w:rsid w:val="00736102"/>
    <w:rsid w:val="0074017F"/>
    <w:rsid w:val="00740AE0"/>
    <w:rsid w:val="00741C53"/>
    <w:rsid w:val="007446B9"/>
    <w:rsid w:val="00747543"/>
    <w:rsid w:val="0075055E"/>
    <w:rsid w:val="007505D0"/>
    <w:rsid w:val="00750F93"/>
    <w:rsid w:val="00751446"/>
    <w:rsid w:val="00752257"/>
    <w:rsid w:val="00755074"/>
    <w:rsid w:val="0075554A"/>
    <w:rsid w:val="007555E7"/>
    <w:rsid w:val="00756E2A"/>
    <w:rsid w:val="00757EBE"/>
    <w:rsid w:val="00760423"/>
    <w:rsid w:val="00760E0A"/>
    <w:rsid w:val="00762BBE"/>
    <w:rsid w:val="00763C65"/>
    <w:rsid w:val="007662DB"/>
    <w:rsid w:val="00766430"/>
    <w:rsid w:val="00766448"/>
    <w:rsid w:val="007671F6"/>
    <w:rsid w:val="00770A8E"/>
    <w:rsid w:val="007729A0"/>
    <w:rsid w:val="007736D0"/>
    <w:rsid w:val="0077401A"/>
    <w:rsid w:val="007749F1"/>
    <w:rsid w:val="0077531E"/>
    <w:rsid w:val="007757A5"/>
    <w:rsid w:val="0077589F"/>
    <w:rsid w:val="0077631F"/>
    <w:rsid w:val="007765B4"/>
    <w:rsid w:val="00781191"/>
    <w:rsid w:val="00781410"/>
    <w:rsid w:val="00781F73"/>
    <w:rsid w:val="00782B8F"/>
    <w:rsid w:val="00783087"/>
    <w:rsid w:val="0078366A"/>
    <w:rsid w:val="00783ED2"/>
    <w:rsid w:val="0078517A"/>
    <w:rsid w:val="007855F7"/>
    <w:rsid w:val="00787B22"/>
    <w:rsid w:val="00791442"/>
    <w:rsid w:val="007915B1"/>
    <w:rsid w:val="00791DC0"/>
    <w:rsid w:val="00792188"/>
    <w:rsid w:val="00792A1F"/>
    <w:rsid w:val="00792C4E"/>
    <w:rsid w:val="00793254"/>
    <w:rsid w:val="00796D55"/>
    <w:rsid w:val="007A1480"/>
    <w:rsid w:val="007A159C"/>
    <w:rsid w:val="007A210E"/>
    <w:rsid w:val="007A24DF"/>
    <w:rsid w:val="007A2645"/>
    <w:rsid w:val="007A35F0"/>
    <w:rsid w:val="007A36DA"/>
    <w:rsid w:val="007A53A6"/>
    <w:rsid w:val="007A7C9D"/>
    <w:rsid w:val="007B00BD"/>
    <w:rsid w:val="007B08A3"/>
    <w:rsid w:val="007B2F29"/>
    <w:rsid w:val="007B492C"/>
    <w:rsid w:val="007B49BE"/>
    <w:rsid w:val="007B52DD"/>
    <w:rsid w:val="007B5A83"/>
    <w:rsid w:val="007B5C46"/>
    <w:rsid w:val="007B5C91"/>
    <w:rsid w:val="007B5D2B"/>
    <w:rsid w:val="007B7F18"/>
    <w:rsid w:val="007C1EF8"/>
    <w:rsid w:val="007C4AE4"/>
    <w:rsid w:val="007C5217"/>
    <w:rsid w:val="007C5399"/>
    <w:rsid w:val="007C72EF"/>
    <w:rsid w:val="007D2412"/>
    <w:rsid w:val="007D3757"/>
    <w:rsid w:val="007D3822"/>
    <w:rsid w:val="007D4157"/>
    <w:rsid w:val="007D4A58"/>
    <w:rsid w:val="007D5287"/>
    <w:rsid w:val="007D7E51"/>
    <w:rsid w:val="007E06DC"/>
    <w:rsid w:val="007E1501"/>
    <w:rsid w:val="007E2482"/>
    <w:rsid w:val="007E2C4B"/>
    <w:rsid w:val="007E5201"/>
    <w:rsid w:val="007E53DE"/>
    <w:rsid w:val="007E75C6"/>
    <w:rsid w:val="007E7714"/>
    <w:rsid w:val="007F027D"/>
    <w:rsid w:val="007F044B"/>
    <w:rsid w:val="007F1F3B"/>
    <w:rsid w:val="007F31FD"/>
    <w:rsid w:val="007F37E5"/>
    <w:rsid w:val="007F4347"/>
    <w:rsid w:val="007F64F0"/>
    <w:rsid w:val="007F6B74"/>
    <w:rsid w:val="0080071A"/>
    <w:rsid w:val="00804D5F"/>
    <w:rsid w:val="00804DF1"/>
    <w:rsid w:val="008056E3"/>
    <w:rsid w:val="0080768E"/>
    <w:rsid w:val="00807757"/>
    <w:rsid w:val="0080775E"/>
    <w:rsid w:val="00807F70"/>
    <w:rsid w:val="00810B2D"/>
    <w:rsid w:val="00810C86"/>
    <w:rsid w:val="0081103B"/>
    <w:rsid w:val="008116F3"/>
    <w:rsid w:val="008139C2"/>
    <w:rsid w:val="00814208"/>
    <w:rsid w:val="008148B8"/>
    <w:rsid w:val="008156DA"/>
    <w:rsid w:val="00815726"/>
    <w:rsid w:val="00815CF8"/>
    <w:rsid w:val="00815F77"/>
    <w:rsid w:val="00821E26"/>
    <w:rsid w:val="00821E2B"/>
    <w:rsid w:val="008232C3"/>
    <w:rsid w:val="008239EE"/>
    <w:rsid w:val="00824957"/>
    <w:rsid w:val="008257CA"/>
    <w:rsid w:val="00826471"/>
    <w:rsid w:val="00826628"/>
    <w:rsid w:val="0082760B"/>
    <w:rsid w:val="00830D95"/>
    <w:rsid w:val="008319E9"/>
    <w:rsid w:val="0083243D"/>
    <w:rsid w:val="00833DCC"/>
    <w:rsid w:val="00834D07"/>
    <w:rsid w:val="0083624F"/>
    <w:rsid w:val="008379BA"/>
    <w:rsid w:val="00840444"/>
    <w:rsid w:val="00840504"/>
    <w:rsid w:val="00841024"/>
    <w:rsid w:val="00843AE2"/>
    <w:rsid w:val="00843FD3"/>
    <w:rsid w:val="008472CE"/>
    <w:rsid w:val="00851F74"/>
    <w:rsid w:val="00852976"/>
    <w:rsid w:val="00852CB5"/>
    <w:rsid w:val="00853BF9"/>
    <w:rsid w:val="00855D2A"/>
    <w:rsid w:val="00857C76"/>
    <w:rsid w:val="00857F0E"/>
    <w:rsid w:val="008626E9"/>
    <w:rsid w:val="00863031"/>
    <w:rsid w:val="008634B7"/>
    <w:rsid w:val="0086439B"/>
    <w:rsid w:val="008667EB"/>
    <w:rsid w:val="00870743"/>
    <w:rsid w:val="008708BE"/>
    <w:rsid w:val="00870BB2"/>
    <w:rsid w:val="00870FDB"/>
    <w:rsid w:val="00872989"/>
    <w:rsid w:val="00873FCC"/>
    <w:rsid w:val="008754C6"/>
    <w:rsid w:val="008768F8"/>
    <w:rsid w:val="00876E54"/>
    <w:rsid w:val="00877E1A"/>
    <w:rsid w:val="00880F2A"/>
    <w:rsid w:val="008810BA"/>
    <w:rsid w:val="00882540"/>
    <w:rsid w:val="00882A65"/>
    <w:rsid w:val="0088326E"/>
    <w:rsid w:val="0088450C"/>
    <w:rsid w:val="00884AE1"/>
    <w:rsid w:val="00884F91"/>
    <w:rsid w:val="00885DAC"/>
    <w:rsid w:val="0089014E"/>
    <w:rsid w:val="008923E6"/>
    <w:rsid w:val="00893FAA"/>
    <w:rsid w:val="00895C50"/>
    <w:rsid w:val="008962E8"/>
    <w:rsid w:val="008A104D"/>
    <w:rsid w:val="008A3644"/>
    <w:rsid w:val="008A3D65"/>
    <w:rsid w:val="008A6C81"/>
    <w:rsid w:val="008A71F8"/>
    <w:rsid w:val="008A7AFE"/>
    <w:rsid w:val="008B0B6E"/>
    <w:rsid w:val="008B12E3"/>
    <w:rsid w:val="008B207A"/>
    <w:rsid w:val="008B26A1"/>
    <w:rsid w:val="008B329B"/>
    <w:rsid w:val="008B3FCC"/>
    <w:rsid w:val="008B48CD"/>
    <w:rsid w:val="008B4A9A"/>
    <w:rsid w:val="008B4B4A"/>
    <w:rsid w:val="008B4D10"/>
    <w:rsid w:val="008B4D9E"/>
    <w:rsid w:val="008B7269"/>
    <w:rsid w:val="008B7AAC"/>
    <w:rsid w:val="008C08E9"/>
    <w:rsid w:val="008C188A"/>
    <w:rsid w:val="008C1F27"/>
    <w:rsid w:val="008C2206"/>
    <w:rsid w:val="008C22F8"/>
    <w:rsid w:val="008C32A6"/>
    <w:rsid w:val="008C3D22"/>
    <w:rsid w:val="008C6739"/>
    <w:rsid w:val="008D2280"/>
    <w:rsid w:val="008D28A2"/>
    <w:rsid w:val="008D3E25"/>
    <w:rsid w:val="008D49A8"/>
    <w:rsid w:val="008D6497"/>
    <w:rsid w:val="008D7C0D"/>
    <w:rsid w:val="008E1BCD"/>
    <w:rsid w:val="008E3256"/>
    <w:rsid w:val="008E43AF"/>
    <w:rsid w:val="008E4659"/>
    <w:rsid w:val="008E4C16"/>
    <w:rsid w:val="008E4E67"/>
    <w:rsid w:val="008E4F11"/>
    <w:rsid w:val="008E5ED1"/>
    <w:rsid w:val="008F03DE"/>
    <w:rsid w:val="008F0A7E"/>
    <w:rsid w:val="008F0B23"/>
    <w:rsid w:val="008F49F8"/>
    <w:rsid w:val="009007AE"/>
    <w:rsid w:val="009026FD"/>
    <w:rsid w:val="00904290"/>
    <w:rsid w:val="00905D13"/>
    <w:rsid w:val="009060FB"/>
    <w:rsid w:val="009066AA"/>
    <w:rsid w:val="0090700D"/>
    <w:rsid w:val="00907F0F"/>
    <w:rsid w:val="00910039"/>
    <w:rsid w:val="009118FD"/>
    <w:rsid w:val="00911B95"/>
    <w:rsid w:val="009129C2"/>
    <w:rsid w:val="009131D0"/>
    <w:rsid w:val="00913205"/>
    <w:rsid w:val="0091378D"/>
    <w:rsid w:val="00913A38"/>
    <w:rsid w:val="00915EED"/>
    <w:rsid w:val="0091658A"/>
    <w:rsid w:val="00916AF1"/>
    <w:rsid w:val="009207BA"/>
    <w:rsid w:val="00921B28"/>
    <w:rsid w:val="009225C4"/>
    <w:rsid w:val="00923A58"/>
    <w:rsid w:val="009254DE"/>
    <w:rsid w:val="00925A3C"/>
    <w:rsid w:val="00925B74"/>
    <w:rsid w:val="00926DF9"/>
    <w:rsid w:val="00927254"/>
    <w:rsid w:val="0093107C"/>
    <w:rsid w:val="009311D8"/>
    <w:rsid w:val="00931293"/>
    <w:rsid w:val="00932505"/>
    <w:rsid w:val="00932A50"/>
    <w:rsid w:val="00932F82"/>
    <w:rsid w:val="00933023"/>
    <w:rsid w:val="0093366C"/>
    <w:rsid w:val="00935703"/>
    <w:rsid w:val="009414FB"/>
    <w:rsid w:val="00942237"/>
    <w:rsid w:val="00944009"/>
    <w:rsid w:val="00945E3E"/>
    <w:rsid w:val="009467EA"/>
    <w:rsid w:val="00946BA2"/>
    <w:rsid w:val="009517E3"/>
    <w:rsid w:val="0095368D"/>
    <w:rsid w:val="00954133"/>
    <w:rsid w:val="00954A9C"/>
    <w:rsid w:val="00956837"/>
    <w:rsid w:val="00965A4A"/>
    <w:rsid w:val="00966328"/>
    <w:rsid w:val="0096691D"/>
    <w:rsid w:val="00970269"/>
    <w:rsid w:val="0097123C"/>
    <w:rsid w:val="00972E1E"/>
    <w:rsid w:val="0097319B"/>
    <w:rsid w:val="00974A01"/>
    <w:rsid w:val="00977958"/>
    <w:rsid w:val="00981780"/>
    <w:rsid w:val="00982E22"/>
    <w:rsid w:val="009833D8"/>
    <w:rsid w:val="00984284"/>
    <w:rsid w:val="0098620A"/>
    <w:rsid w:val="009877EE"/>
    <w:rsid w:val="00993B65"/>
    <w:rsid w:val="009949BE"/>
    <w:rsid w:val="009969E9"/>
    <w:rsid w:val="009A0B81"/>
    <w:rsid w:val="009A0EA7"/>
    <w:rsid w:val="009A23BC"/>
    <w:rsid w:val="009A3AD4"/>
    <w:rsid w:val="009A4833"/>
    <w:rsid w:val="009B2FB5"/>
    <w:rsid w:val="009B3584"/>
    <w:rsid w:val="009B3D6E"/>
    <w:rsid w:val="009B452F"/>
    <w:rsid w:val="009B4AEB"/>
    <w:rsid w:val="009B574E"/>
    <w:rsid w:val="009B65BA"/>
    <w:rsid w:val="009B69FA"/>
    <w:rsid w:val="009B7936"/>
    <w:rsid w:val="009C1DA8"/>
    <w:rsid w:val="009C3026"/>
    <w:rsid w:val="009C4EB3"/>
    <w:rsid w:val="009C58F8"/>
    <w:rsid w:val="009C7293"/>
    <w:rsid w:val="009C75F3"/>
    <w:rsid w:val="009C7CB8"/>
    <w:rsid w:val="009D0567"/>
    <w:rsid w:val="009D28C3"/>
    <w:rsid w:val="009E0767"/>
    <w:rsid w:val="009E1197"/>
    <w:rsid w:val="009E1AED"/>
    <w:rsid w:val="009E4529"/>
    <w:rsid w:val="009E6FF2"/>
    <w:rsid w:val="009F017C"/>
    <w:rsid w:val="009F2FD3"/>
    <w:rsid w:val="009F3651"/>
    <w:rsid w:val="009F3768"/>
    <w:rsid w:val="009F3A30"/>
    <w:rsid w:val="009F400B"/>
    <w:rsid w:val="009F4B03"/>
    <w:rsid w:val="009F51BA"/>
    <w:rsid w:val="009F5A81"/>
    <w:rsid w:val="009F612E"/>
    <w:rsid w:val="009F639F"/>
    <w:rsid w:val="009F6DE1"/>
    <w:rsid w:val="009F7C4D"/>
    <w:rsid w:val="00A0095A"/>
    <w:rsid w:val="00A0153C"/>
    <w:rsid w:val="00A01B9E"/>
    <w:rsid w:val="00A02834"/>
    <w:rsid w:val="00A053A5"/>
    <w:rsid w:val="00A05981"/>
    <w:rsid w:val="00A067E1"/>
    <w:rsid w:val="00A128CF"/>
    <w:rsid w:val="00A12972"/>
    <w:rsid w:val="00A129A0"/>
    <w:rsid w:val="00A15BF8"/>
    <w:rsid w:val="00A17DFC"/>
    <w:rsid w:val="00A2132F"/>
    <w:rsid w:val="00A21DAC"/>
    <w:rsid w:val="00A23BD5"/>
    <w:rsid w:val="00A25843"/>
    <w:rsid w:val="00A25A64"/>
    <w:rsid w:val="00A31502"/>
    <w:rsid w:val="00A33BAE"/>
    <w:rsid w:val="00A34082"/>
    <w:rsid w:val="00A36C53"/>
    <w:rsid w:val="00A413A5"/>
    <w:rsid w:val="00A414D9"/>
    <w:rsid w:val="00A427E3"/>
    <w:rsid w:val="00A42BAF"/>
    <w:rsid w:val="00A43601"/>
    <w:rsid w:val="00A445CB"/>
    <w:rsid w:val="00A450AC"/>
    <w:rsid w:val="00A52011"/>
    <w:rsid w:val="00A52E4F"/>
    <w:rsid w:val="00A53F21"/>
    <w:rsid w:val="00A54823"/>
    <w:rsid w:val="00A54BF8"/>
    <w:rsid w:val="00A56535"/>
    <w:rsid w:val="00A57E20"/>
    <w:rsid w:val="00A607D6"/>
    <w:rsid w:val="00A63B26"/>
    <w:rsid w:val="00A65209"/>
    <w:rsid w:val="00A674E6"/>
    <w:rsid w:val="00A70521"/>
    <w:rsid w:val="00A70E3E"/>
    <w:rsid w:val="00A7226D"/>
    <w:rsid w:val="00A72A0B"/>
    <w:rsid w:val="00A72BED"/>
    <w:rsid w:val="00A72BFF"/>
    <w:rsid w:val="00A73C4D"/>
    <w:rsid w:val="00A746F7"/>
    <w:rsid w:val="00A74888"/>
    <w:rsid w:val="00A753E4"/>
    <w:rsid w:val="00A76AD8"/>
    <w:rsid w:val="00A7705B"/>
    <w:rsid w:val="00A770DC"/>
    <w:rsid w:val="00A7714D"/>
    <w:rsid w:val="00A77779"/>
    <w:rsid w:val="00A77D72"/>
    <w:rsid w:val="00A812D9"/>
    <w:rsid w:val="00A83F04"/>
    <w:rsid w:val="00A87EB8"/>
    <w:rsid w:val="00A908EE"/>
    <w:rsid w:val="00A909C5"/>
    <w:rsid w:val="00A9112B"/>
    <w:rsid w:val="00A91851"/>
    <w:rsid w:val="00A92530"/>
    <w:rsid w:val="00A92AEB"/>
    <w:rsid w:val="00A93ADC"/>
    <w:rsid w:val="00A94963"/>
    <w:rsid w:val="00A94DFB"/>
    <w:rsid w:val="00A97E14"/>
    <w:rsid w:val="00AA03AA"/>
    <w:rsid w:val="00AA2A4E"/>
    <w:rsid w:val="00AA2EDF"/>
    <w:rsid w:val="00AA408A"/>
    <w:rsid w:val="00AA4F39"/>
    <w:rsid w:val="00AA62F0"/>
    <w:rsid w:val="00AA66DB"/>
    <w:rsid w:val="00AA721E"/>
    <w:rsid w:val="00AA7675"/>
    <w:rsid w:val="00AB176A"/>
    <w:rsid w:val="00AB2556"/>
    <w:rsid w:val="00AB2D42"/>
    <w:rsid w:val="00AB40EF"/>
    <w:rsid w:val="00AB449F"/>
    <w:rsid w:val="00AB5CF2"/>
    <w:rsid w:val="00AB5D5F"/>
    <w:rsid w:val="00AB6143"/>
    <w:rsid w:val="00AB7D55"/>
    <w:rsid w:val="00AC0B33"/>
    <w:rsid w:val="00AC2A5B"/>
    <w:rsid w:val="00AC2A5C"/>
    <w:rsid w:val="00AC30E1"/>
    <w:rsid w:val="00AC325F"/>
    <w:rsid w:val="00AC35A9"/>
    <w:rsid w:val="00AC616C"/>
    <w:rsid w:val="00AC75C1"/>
    <w:rsid w:val="00AD0C3E"/>
    <w:rsid w:val="00AD0EA4"/>
    <w:rsid w:val="00AD2A9C"/>
    <w:rsid w:val="00AD2B3A"/>
    <w:rsid w:val="00AD3275"/>
    <w:rsid w:val="00AD43B2"/>
    <w:rsid w:val="00AD51C1"/>
    <w:rsid w:val="00AD6C70"/>
    <w:rsid w:val="00AD7932"/>
    <w:rsid w:val="00AE1ABB"/>
    <w:rsid w:val="00AE4C96"/>
    <w:rsid w:val="00AE4E72"/>
    <w:rsid w:val="00AE62B6"/>
    <w:rsid w:val="00AF2828"/>
    <w:rsid w:val="00AF310D"/>
    <w:rsid w:val="00AF37BC"/>
    <w:rsid w:val="00AF3970"/>
    <w:rsid w:val="00B0077A"/>
    <w:rsid w:val="00B0381C"/>
    <w:rsid w:val="00B046D8"/>
    <w:rsid w:val="00B04F3B"/>
    <w:rsid w:val="00B06D2D"/>
    <w:rsid w:val="00B07197"/>
    <w:rsid w:val="00B1054E"/>
    <w:rsid w:val="00B10BFE"/>
    <w:rsid w:val="00B11844"/>
    <w:rsid w:val="00B11846"/>
    <w:rsid w:val="00B12A62"/>
    <w:rsid w:val="00B13779"/>
    <w:rsid w:val="00B13DE1"/>
    <w:rsid w:val="00B14E68"/>
    <w:rsid w:val="00B20443"/>
    <w:rsid w:val="00B213FC"/>
    <w:rsid w:val="00B214BA"/>
    <w:rsid w:val="00B2292A"/>
    <w:rsid w:val="00B23637"/>
    <w:rsid w:val="00B239CC"/>
    <w:rsid w:val="00B24D9C"/>
    <w:rsid w:val="00B2707F"/>
    <w:rsid w:val="00B27748"/>
    <w:rsid w:val="00B31394"/>
    <w:rsid w:val="00B31C2E"/>
    <w:rsid w:val="00B31C6D"/>
    <w:rsid w:val="00B34450"/>
    <w:rsid w:val="00B34669"/>
    <w:rsid w:val="00B3478E"/>
    <w:rsid w:val="00B35131"/>
    <w:rsid w:val="00B36DC6"/>
    <w:rsid w:val="00B3708D"/>
    <w:rsid w:val="00B4024B"/>
    <w:rsid w:val="00B4384E"/>
    <w:rsid w:val="00B46E55"/>
    <w:rsid w:val="00B476F7"/>
    <w:rsid w:val="00B501D2"/>
    <w:rsid w:val="00B5278E"/>
    <w:rsid w:val="00B53D2C"/>
    <w:rsid w:val="00B550CC"/>
    <w:rsid w:val="00B5552C"/>
    <w:rsid w:val="00B566F6"/>
    <w:rsid w:val="00B61BE2"/>
    <w:rsid w:val="00B6266A"/>
    <w:rsid w:val="00B637CA"/>
    <w:rsid w:val="00B63BFC"/>
    <w:rsid w:val="00B662B7"/>
    <w:rsid w:val="00B66812"/>
    <w:rsid w:val="00B7040C"/>
    <w:rsid w:val="00B7090E"/>
    <w:rsid w:val="00B70D78"/>
    <w:rsid w:val="00B72691"/>
    <w:rsid w:val="00B74E0F"/>
    <w:rsid w:val="00B751EF"/>
    <w:rsid w:val="00B76C34"/>
    <w:rsid w:val="00B7799B"/>
    <w:rsid w:val="00B77DAE"/>
    <w:rsid w:val="00B8192C"/>
    <w:rsid w:val="00B82A0C"/>
    <w:rsid w:val="00B82B7E"/>
    <w:rsid w:val="00B82FEB"/>
    <w:rsid w:val="00B83674"/>
    <w:rsid w:val="00B84240"/>
    <w:rsid w:val="00B846FA"/>
    <w:rsid w:val="00B84B04"/>
    <w:rsid w:val="00B86349"/>
    <w:rsid w:val="00B91474"/>
    <w:rsid w:val="00B9256F"/>
    <w:rsid w:val="00B92C82"/>
    <w:rsid w:val="00B93839"/>
    <w:rsid w:val="00B93E15"/>
    <w:rsid w:val="00B93EA5"/>
    <w:rsid w:val="00B94F3B"/>
    <w:rsid w:val="00B953D5"/>
    <w:rsid w:val="00B953FE"/>
    <w:rsid w:val="00B95F8C"/>
    <w:rsid w:val="00B966F4"/>
    <w:rsid w:val="00B96D4B"/>
    <w:rsid w:val="00B97023"/>
    <w:rsid w:val="00BA092C"/>
    <w:rsid w:val="00BA6896"/>
    <w:rsid w:val="00BA698F"/>
    <w:rsid w:val="00BB085B"/>
    <w:rsid w:val="00BB11DF"/>
    <w:rsid w:val="00BB136C"/>
    <w:rsid w:val="00BB13FC"/>
    <w:rsid w:val="00BB141B"/>
    <w:rsid w:val="00BB14D0"/>
    <w:rsid w:val="00BB32B8"/>
    <w:rsid w:val="00BB36AF"/>
    <w:rsid w:val="00BB3898"/>
    <w:rsid w:val="00BB38D1"/>
    <w:rsid w:val="00BB3E51"/>
    <w:rsid w:val="00BB5264"/>
    <w:rsid w:val="00BB6629"/>
    <w:rsid w:val="00BB676A"/>
    <w:rsid w:val="00BB7791"/>
    <w:rsid w:val="00BC40AD"/>
    <w:rsid w:val="00BC4D42"/>
    <w:rsid w:val="00BC53A4"/>
    <w:rsid w:val="00BC5ED6"/>
    <w:rsid w:val="00BC695D"/>
    <w:rsid w:val="00BC7869"/>
    <w:rsid w:val="00BC7DAB"/>
    <w:rsid w:val="00BD0669"/>
    <w:rsid w:val="00BD1222"/>
    <w:rsid w:val="00BD1227"/>
    <w:rsid w:val="00BD24F3"/>
    <w:rsid w:val="00BD2954"/>
    <w:rsid w:val="00BD3E5A"/>
    <w:rsid w:val="00BE0369"/>
    <w:rsid w:val="00BE12E9"/>
    <w:rsid w:val="00BE2EEA"/>
    <w:rsid w:val="00BE547B"/>
    <w:rsid w:val="00BE69DA"/>
    <w:rsid w:val="00BF000F"/>
    <w:rsid w:val="00BF0ED5"/>
    <w:rsid w:val="00BF2577"/>
    <w:rsid w:val="00BF31BA"/>
    <w:rsid w:val="00BF4F94"/>
    <w:rsid w:val="00BF57D3"/>
    <w:rsid w:val="00BF5BF8"/>
    <w:rsid w:val="00BF6412"/>
    <w:rsid w:val="00C00EF4"/>
    <w:rsid w:val="00C01118"/>
    <w:rsid w:val="00C03125"/>
    <w:rsid w:val="00C03CCA"/>
    <w:rsid w:val="00C0415E"/>
    <w:rsid w:val="00C05D9F"/>
    <w:rsid w:val="00C0637B"/>
    <w:rsid w:val="00C121B8"/>
    <w:rsid w:val="00C12413"/>
    <w:rsid w:val="00C14328"/>
    <w:rsid w:val="00C150CB"/>
    <w:rsid w:val="00C151AC"/>
    <w:rsid w:val="00C151D6"/>
    <w:rsid w:val="00C15783"/>
    <w:rsid w:val="00C178C7"/>
    <w:rsid w:val="00C21C81"/>
    <w:rsid w:val="00C2277E"/>
    <w:rsid w:val="00C22D1A"/>
    <w:rsid w:val="00C22E53"/>
    <w:rsid w:val="00C236F3"/>
    <w:rsid w:val="00C23D14"/>
    <w:rsid w:val="00C30557"/>
    <w:rsid w:val="00C31141"/>
    <w:rsid w:val="00C31C69"/>
    <w:rsid w:val="00C337B4"/>
    <w:rsid w:val="00C36E13"/>
    <w:rsid w:val="00C371E2"/>
    <w:rsid w:val="00C40F1E"/>
    <w:rsid w:val="00C41591"/>
    <w:rsid w:val="00C4281A"/>
    <w:rsid w:val="00C4346D"/>
    <w:rsid w:val="00C437D8"/>
    <w:rsid w:val="00C43CF4"/>
    <w:rsid w:val="00C45234"/>
    <w:rsid w:val="00C46901"/>
    <w:rsid w:val="00C47BFF"/>
    <w:rsid w:val="00C5080E"/>
    <w:rsid w:val="00C51CB4"/>
    <w:rsid w:val="00C525E8"/>
    <w:rsid w:val="00C56AB5"/>
    <w:rsid w:val="00C61EBD"/>
    <w:rsid w:val="00C62298"/>
    <w:rsid w:val="00C637F7"/>
    <w:rsid w:val="00C639F6"/>
    <w:rsid w:val="00C647F5"/>
    <w:rsid w:val="00C64AE3"/>
    <w:rsid w:val="00C64BC3"/>
    <w:rsid w:val="00C668F7"/>
    <w:rsid w:val="00C66BA1"/>
    <w:rsid w:val="00C6741F"/>
    <w:rsid w:val="00C6785C"/>
    <w:rsid w:val="00C71281"/>
    <w:rsid w:val="00C724B9"/>
    <w:rsid w:val="00C757B9"/>
    <w:rsid w:val="00C762FB"/>
    <w:rsid w:val="00C767AA"/>
    <w:rsid w:val="00C76CEB"/>
    <w:rsid w:val="00C77A27"/>
    <w:rsid w:val="00C82B8E"/>
    <w:rsid w:val="00C82E85"/>
    <w:rsid w:val="00C83447"/>
    <w:rsid w:val="00C841EC"/>
    <w:rsid w:val="00C8544A"/>
    <w:rsid w:val="00C85D50"/>
    <w:rsid w:val="00C863F0"/>
    <w:rsid w:val="00C87E26"/>
    <w:rsid w:val="00C91EAC"/>
    <w:rsid w:val="00C93CD7"/>
    <w:rsid w:val="00C94533"/>
    <w:rsid w:val="00C95DE8"/>
    <w:rsid w:val="00C97DAE"/>
    <w:rsid w:val="00CA057D"/>
    <w:rsid w:val="00CA0653"/>
    <w:rsid w:val="00CA08DB"/>
    <w:rsid w:val="00CA1A11"/>
    <w:rsid w:val="00CA2814"/>
    <w:rsid w:val="00CA4B52"/>
    <w:rsid w:val="00CA4D89"/>
    <w:rsid w:val="00CA612C"/>
    <w:rsid w:val="00CA66F2"/>
    <w:rsid w:val="00CA6A98"/>
    <w:rsid w:val="00CA7E07"/>
    <w:rsid w:val="00CB052F"/>
    <w:rsid w:val="00CB1C77"/>
    <w:rsid w:val="00CB585A"/>
    <w:rsid w:val="00CC1F1B"/>
    <w:rsid w:val="00CC2A0F"/>
    <w:rsid w:val="00CC326F"/>
    <w:rsid w:val="00CC361D"/>
    <w:rsid w:val="00CC621F"/>
    <w:rsid w:val="00CC7820"/>
    <w:rsid w:val="00CC7DFD"/>
    <w:rsid w:val="00CD0391"/>
    <w:rsid w:val="00CD07F3"/>
    <w:rsid w:val="00CD1434"/>
    <w:rsid w:val="00CD1A7E"/>
    <w:rsid w:val="00CD30A1"/>
    <w:rsid w:val="00CE08C6"/>
    <w:rsid w:val="00CE093A"/>
    <w:rsid w:val="00CE1F7B"/>
    <w:rsid w:val="00CE2236"/>
    <w:rsid w:val="00CE4136"/>
    <w:rsid w:val="00CE4252"/>
    <w:rsid w:val="00CE477D"/>
    <w:rsid w:val="00CE4993"/>
    <w:rsid w:val="00CE5DA4"/>
    <w:rsid w:val="00CE5F9D"/>
    <w:rsid w:val="00CE6251"/>
    <w:rsid w:val="00CF1A42"/>
    <w:rsid w:val="00CF2600"/>
    <w:rsid w:val="00CF2FFE"/>
    <w:rsid w:val="00CF4F10"/>
    <w:rsid w:val="00CF5198"/>
    <w:rsid w:val="00CF5BB1"/>
    <w:rsid w:val="00CF6055"/>
    <w:rsid w:val="00D01B91"/>
    <w:rsid w:val="00D020CE"/>
    <w:rsid w:val="00D02D1F"/>
    <w:rsid w:val="00D03BFA"/>
    <w:rsid w:val="00D0511B"/>
    <w:rsid w:val="00D054B7"/>
    <w:rsid w:val="00D05B81"/>
    <w:rsid w:val="00D069D9"/>
    <w:rsid w:val="00D12815"/>
    <w:rsid w:val="00D14319"/>
    <w:rsid w:val="00D14999"/>
    <w:rsid w:val="00D15119"/>
    <w:rsid w:val="00D214A1"/>
    <w:rsid w:val="00D22CD9"/>
    <w:rsid w:val="00D25B7C"/>
    <w:rsid w:val="00D266D9"/>
    <w:rsid w:val="00D3250F"/>
    <w:rsid w:val="00D32882"/>
    <w:rsid w:val="00D32B41"/>
    <w:rsid w:val="00D32D24"/>
    <w:rsid w:val="00D3750D"/>
    <w:rsid w:val="00D4069B"/>
    <w:rsid w:val="00D408B6"/>
    <w:rsid w:val="00D416F6"/>
    <w:rsid w:val="00D41BAD"/>
    <w:rsid w:val="00D425D1"/>
    <w:rsid w:val="00D42A14"/>
    <w:rsid w:val="00D476C7"/>
    <w:rsid w:val="00D501AE"/>
    <w:rsid w:val="00D5303D"/>
    <w:rsid w:val="00D542CE"/>
    <w:rsid w:val="00D54EA6"/>
    <w:rsid w:val="00D55E6A"/>
    <w:rsid w:val="00D6140A"/>
    <w:rsid w:val="00D61CDB"/>
    <w:rsid w:val="00D62D69"/>
    <w:rsid w:val="00D651B8"/>
    <w:rsid w:val="00D65F6D"/>
    <w:rsid w:val="00D70BAA"/>
    <w:rsid w:val="00D73975"/>
    <w:rsid w:val="00D7744A"/>
    <w:rsid w:val="00D80495"/>
    <w:rsid w:val="00D80F98"/>
    <w:rsid w:val="00D81FDE"/>
    <w:rsid w:val="00D82E87"/>
    <w:rsid w:val="00D86047"/>
    <w:rsid w:val="00D86E34"/>
    <w:rsid w:val="00D872F7"/>
    <w:rsid w:val="00D87669"/>
    <w:rsid w:val="00D90EC6"/>
    <w:rsid w:val="00D91865"/>
    <w:rsid w:val="00D91A73"/>
    <w:rsid w:val="00D93521"/>
    <w:rsid w:val="00D94A2D"/>
    <w:rsid w:val="00D971D6"/>
    <w:rsid w:val="00DA56F3"/>
    <w:rsid w:val="00DA5C3E"/>
    <w:rsid w:val="00DA6036"/>
    <w:rsid w:val="00DA610B"/>
    <w:rsid w:val="00DA6D96"/>
    <w:rsid w:val="00DB5755"/>
    <w:rsid w:val="00DB6B6C"/>
    <w:rsid w:val="00DB7947"/>
    <w:rsid w:val="00DC0B20"/>
    <w:rsid w:val="00DC455B"/>
    <w:rsid w:val="00DD3B0D"/>
    <w:rsid w:val="00DD5394"/>
    <w:rsid w:val="00DD6A06"/>
    <w:rsid w:val="00DD768B"/>
    <w:rsid w:val="00DE1067"/>
    <w:rsid w:val="00DE1EF4"/>
    <w:rsid w:val="00DE331C"/>
    <w:rsid w:val="00DE364E"/>
    <w:rsid w:val="00DE3E02"/>
    <w:rsid w:val="00DE44F0"/>
    <w:rsid w:val="00DE5230"/>
    <w:rsid w:val="00DE5259"/>
    <w:rsid w:val="00DE5EAB"/>
    <w:rsid w:val="00DE66BC"/>
    <w:rsid w:val="00DE67EE"/>
    <w:rsid w:val="00DE724E"/>
    <w:rsid w:val="00DE75F2"/>
    <w:rsid w:val="00DF043F"/>
    <w:rsid w:val="00DF1D51"/>
    <w:rsid w:val="00DF2BFC"/>
    <w:rsid w:val="00DF2EED"/>
    <w:rsid w:val="00DF4970"/>
    <w:rsid w:val="00DF6CE4"/>
    <w:rsid w:val="00DF7052"/>
    <w:rsid w:val="00DF7240"/>
    <w:rsid w:val="00E01D72"/>
    <w:rsid w:val="00E0244B"/>
    <w:rsid w:val="00E0325A"/>
    <w:rsid w:val="00E03BBF"/>
    <w:rsid w:val="00E04022"/>
    <w:rsid w:val="00E04557"/>
    <w:rsid w:val="00E060E8"/>
    <w:rsid w:val="00E06707"/>
    <w:rsid w:val="00E072E2"/>
    <w:rsid w:val="00E10D4C"/>
    <w:rsid w:val="00E114C9"/>
    <w:rsid w:val="00E12002"/>
    <w:rsid w:val="00E12E74"/>
    <w:rsid w:val="00E12FC7"/>
    <w:rsid w:val="00E130C5"/>
    <w:rsid w:val="00E13737"/>
    <w:rsid w:val="00E14BE6"/>
    <w:rsid w:val="00E16880"/>
    <w:rsid w:val="00E20AC5"/>
    <w:rsid w:val="00E20ED7"/>
    <w:rsid w:val="00E21F0A"/>
    <w:rsid w:val="00E22E24"/>
    <w:rsid w:val="00E22EC6"/>
    <w:rsid w:val="00E23D19"/>
    <w:rsid w:val="00E252E9"/>
    <w:rsid w:val="00E2596C"/>
    <w:rsid w:val="00E25D36"/>
    <w:rsid w:val="00E26C14"/>
    <w:rsid w:val="00E30A1E"/>
    <w:rsid w:val="00E31307"/>
    <w:rsid w:val="00E31656"/>
    <w:rsid w:val="00E33C05"/>
    <w:rsid w:val="00E34999"/>
    <w:rsid w:val="00E37AE4"/>
    <w:rsid w:val="00E427DD"/>
    <w:rsid w:val="00E4444B"/>
    <w:rsid w:val="00E45DB8"/>
    <w:rsid w:val="00E471C8"/>
    <w:rsid w:val="00E47BAA"/>
    <w:rsid w:val="00E503E0"/>
    <w:rsid w:val="00E5089C"/>
    <w:rsid w:val="00E53101"/>
    <w:rsid w:val="00E56F24"/>
    <w:rsid w:val="00E577BF"/>
    <w:rsid w:val="00E61439"/>
    <w:rsid w:val="00E62B8B"/>
    <w:rsid w:val="00E62E69"/>
    <w:rsid w:val="00E643D7"/>
    <w:rsid w:val="00E70ECE"/>
    <w:rsid w:val="00E71324"/>
    <w:rsid w:val="00E714F4"/>
    <w:rsid w:val="00E71E51"/>
    <w:rsid w:val="00E71F80"/>
    <w:rsid w:val="00E72AD3"/>
    <w:rsid w:val="00E76390"/>
    <w:rsid w:val="00E76F6B"/>
    <w:rsid w:val="00E81BB9"/>
    <w:rsid w:val="00E82990"/>
    <w:rsid w:val="00E82B52"/>
    <w:rsid w:val="00E83B62"/>
    <w:rsid w:val="00E83C0B"/>
    <w:rsid w:val="00E84CB6"/>
    <w:rsid w:val="00E85539"/>
    <w:rsid w:val="00E86522"/>
    <w:rsid w:val="00E8672E"/>
    <w:rsid w:val="00E86E73"/>
    <w:rsid w:val="00E87153"/>
    <w:rsid w:val="00E9357A"/>
    <w:rsid w:val="00E95180"/>
    <w:rsid w:val="00E95547"/>
    <w:rsid w:val="00E95B98"/>
    <w:rsid w:val="00E97262"/>
    <w:rsid w:val="00E97586"/>
    <w:rsid w:val="00E97A18"/>
    <w:rsid w:val="00EA0129"/>
    <w:rsid w:val="00EA0B89"/>
    <w:rsid w:val="00EA17D8"/>
    <w:rsid w:val="00EA35B4"/>
    <w:rsid w:val="00EA54A6"/>
    <w:rsid w:val="00EA58AD"/>
    <w:rsid w:val="00EB4EB2"/>
    <w:rsid w:val="00EB5148"/>
    <w:rsid w:val="00EB79A2"/>
    <w:rsid w:val="00EC04BE"/>
    <w:rsid w:val="00EC162C"/>
    <w:rsid w:val="00EC3117"/>
    <w:rsid w:val="00EC3CD8"/>
    <w:rsid w:val="00EC4AD6"/>
    <w:rsid w:val="00EC4B9F"/>
    <w:rsid w:val="00EC5CC7"/>
    <w:rsid w:val="00EC6AFD"/>
    <w:rsid w:val="00EC6E64"/>
    <w:rsid w:val="00ED01F8"/>
    <w:rsid w:val="00ED0881"/>
    <w:rsid w:val="00ED1012"/>
    <w:rsid w:val="00ED39DA"/>
    <w:rsid w:val="00ED46FF"/>
    <w:rsid w:val="00ED5EFC"/>
    <w:rsid w:val="00ED6E17"/>
    <w:rsid w:val="00EE3D2D"/>
    <w:rsid w:val="00EE5245"/>
    <w:rsid w:val="00EE6194"/>
    <w:rsid w:val="00EE64F4"/>
    <w:rsid w:val="00EE6D5F"/>
    <w:rsid w:val="00EE73F0"/>
    <w:rsid w:val="00EF1F4D"/>
    <w:rsid w:val="00EF461F"/>
    <w:rsid w:val="00EF73C9"/>
    <w:rsid w:val="00F00BD3"/>
    <w:rsid w:val="00F036BB"/>
    <w:rsid w:val="00F041D2"/>
    <w:rsid w:val="00F04C5D"/>
    <w:rsid w:val="00F05ECC"/>
    <w:rsid w:val="00F063BC"/>
    <w:rsid w:val="00F067E6"/>
    <w:rsid w:val="00F0782B"/>
    <w:rsid w:val="00F1190D"/>
    <w:rsid w:val="00F126DD"/>
    <w:rsid w:val="00F12882"/>
    <w:rsid w:val="00F128B6"/>
    <w:rsid w:val="00F12E92"/>
    <w:rsid w:val="00F1713D"/>
    <w:rsid w:val="00F20AA5"/>
    <w:rsid w:val="00F240D5"/>
    <w:rsid w:val="00F244DF"/>
    <w:rsid w:val="00F24A99"/>
    <w:rsid w:val="00F2545D"/>
    <w:rsid w:val="00F26583"/>
    <w:rsid w:val="00F26B6C"/>
    <w:rsid w:val="00F30439"/>
    <w:rsid w:val="00F307C5"/>
    <w:rsid w:val="00F313B3"/>
    <w:rsid w:val="00F314EC"/>
    <w:rsid w:val="00F32AFB"/>
    <w:rsid w:val="00F336F2"/>
    <w:rsid w:val="00F340EF"/>
    <w:rsid w:val="00F360AB"/>
    <w:rsid w:val="00F367B4"/>
    <w:rsid w:val="00F36F8C"/>
    <w:rsid w:val="00F373CB"/>
    <w:rsid w:val="00F37D27"/>
    <w:rsid w:val="00F401FA"/>
    <w:rsid w:val="00F40DB4"/>
    <w:rsid w:val="00F41453"/>
    <w:rsid w:val="00F414E8"/>
    <w:rsid w:val="00F41C65"/>
    <w:rsid w:val="00F42C62"/>
    <w:rsid w:val="00F4408A"/>
    <w:rsid w:val="00F463BF"/>
    <w:rsid w:val="00F46B1A"/>
    <w:rsid w:val="00F47474"/>
    <w:rsid w:val="00F50A33"/>
    <w:rsid w:val="00F52C95"/>
    <w:rsid w:val="00F56239"/>
    <w:rsid w:val="00F57775"/>
    <w:rsid w:val="00F57782"/>
    <w:rsid w:val="00F57FF2"/>
    <w:rsid w:val="00F61D46"/>
    <w:rsid w:val="00F61E5B"/>
    <w:rsid w:val="00F62899"/>
    <w:rsid w:val="00F62D3B"/>
    <w:rsid w:val="00F63882"/>
    <w:rsid w:val="00F63BF8"/>
    <w:rsid w:val="00F67354"/>
    <w:rsid w:val="00F719A7"/>
    <w:rsid w:val="00F721BF"/>
    <w:rsid w:val="00F72A4C"/>
    <w:rsid w:val="00F73C24"/>
    <w:rsid w:val="00F744FD"/>
    <w:rsid w:val="00F76198"/>
    <w:rsid w:val="00F762AC"/>
    <w:rsid w:val="00F76366"/>
    <w:rsid w:val="00F773D8"/>
    <w:rsid w:val="00F776AA"/>
    <w:rsid w:val="00F8003E"/>
    <w:rsid w:val="00F83404"/>
    <w:rsid w:val="00F86A98"/>
    <w:rsid w:val="00F876F6"/>
    <w:rsid w:val="00F87A7C"/>
    <w:rsid w:val="00F91364"/>
    <w:rsid w:val="00F91947"/>
    <w:rsid w:val="00F9207C"/>
    <w:rsid w:val="00F925D5"/>
    <w:rsid w:val="00F94DFB"/>
    <w:rsid w:val="00F96F7D"/>
    <w:rsid w:val="00F97F89"/>
    <w:rsid w:val="00FA0169"/>
    <w:rsid w:val="00FA0A53"/>
    <w:rsid w:val="00FA18FA"/>
    <w:rsid w:val="00FA2786"/>
    <w:rsid w:val="00FA2868"/>
    <w:rsid w:val="00FA3A8F"/>
    <w:rsid w:val="00FA4153"/>
    <w:rsid w:val="00FA45B8"/>
    <w:rsid w:val="00FA49EF"/>
    <w:rsid w:val="00FA4AA0"/>
    <w:rsid w:val="00FA54C6"/>
    <w:rsid w:val="00FA5626"/>
    <w:rsid w:val="00FA5F3F"/>
    <w:rsid w:val="00FA6955"/>
    <w:rsid w:val="00FB28C9"/>
    <w:rsid w:val="00FB2945"/>
    <w:rsid w:val="00FB2E0F"/>
    <w:rsid w:val="00FB4849"/>
    <w:rsid w:val="00FB5347"/>
    <w:rsid w:val="00FC1F20"/>
    <w:rsid w:val="00FC3886"/>
    <w:rsid w:val="00FC470E"/>
    <w:rsid w:val="00FC492D"/>
    <w:rsid w:val="00FC4D61"/>
    <w:rsid w:val="00FC5DF0"/>
    <w:rsid w:val="00FC66D0"/>
    <w:rsid w:val="00FC6758"/>
    <w:rsid w:val="00FC72CD"/>
    <w:rsid w:val="00FD000C"/>
    <w:rsid w:val="00FD00AC"/>
    <w:rsid w:val="00FD0148"/>
    <w:rsid w:val="00FD15D3"/>
    <w:rsid w:val="00FD1806"/>
    <w:rsid w:val="00FD183C"/>
    <w:rsid w:val="00FD1A6A"/>
    <w:rsid w:val="00FD35C9"/>
    <w:rsid w:val="00FD3865"/>
    <w:rsid w:val="00FD39AA"/>
    <w:rsid w:val="00FD3DCF"/>
    <w:rsid w:val="00FD3E3E"/>
    <w:rsid w:val="00FD5C72"/>
    <w:rsid w:val="00FD5D29"/>
    <w:rsid w:val="00FD6CE6"/>
    <w:rsid w:val="00FD789A"/>
    <w:rsid w:val="00FE1554"/>
    <w:rsid w:val="00FE19FF"/>
    <w:rsid w:val="00FE2308"/>
    <w:rsid w:val="00FE2A2D"/>
    <w:rsid w:val="00FE3EDB"/>
    <w:rsid w:val="00FE62C0"/>
    <w:rsid w:val="00FE715B"/>
    <w:rsid w:val="00FF291B"/>
    <w:rsid w:val="00FF36A0"/>
    <w:rsid w:val="00FF4B75"/>
    <w:rsid w:val="00FF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4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64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E64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64F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833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16</Pages>
  <Words>3427</Words>
  <Characters>19535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Лада</dc:creator>
  <cp:keywords/>
  <dc:description/>
  <cp:lastModifiedBy>Пользователь</cp:lastModifiedBy>
  <cp:revision>11</cp:revision>
  <cp:lastPrinted>2023-03-22T17:47:00Z</cp:lastPrinted>
  <dcterms:created xsi:type="dcterms:W3CDTF">2023-03-22T09:46:00Z</dcterms:created>
  <dcterms:modified xsi:type="dcterms:W3CDTF">2023-04-17T08:10:00Z</dcterms:modified>
</cp:coreProperties>
</file>