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3E229C" w:rsidRDefault="0023778E" w:rsidP="008630CF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 xml:space="preserve">Приложение </w:t>
      </w:r>
      <w:r w:rsidRPr="00132B0E">
        <w:rPr>
          <w:rStyle w:val="2"/>
          <w:color w:val="FF0000"/>
        </w:rPr>
        <w:t>9.3.</w:t>
      </w:r>
      <w:r w:rsidR="003B039B" w:rsidRPr="00132B0E">
        <w:rPr>
          <w:rStyle w:val="2"/>
          <w:color w:val="FF0000"/>
        </w:rPr>
        <w:t>26</w:t>
      </w:r>
    </w:p>
    <w:p w:rsidR="0023778E" w:rsidRPr="003E229C" w:rsidRDefault="00D811DC" w:rsidP="008630CF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  <w:rFonts w:cs="Arial Unicode MS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23778E" w:rsidRDefault="0023778E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>РАБОЧАЯ ПРОГРАММА УЧЕБНОЙ ПРАКТИКИ</w:t>
      </w:r>
      <w:r w:rsidRPr="003E229C">
        <w:rPr>
          <w:rStyle w:val="10"/>
          <w:b/>
          <w:bCs/>
          <w:color w:val="000000"/>
          <w:vertAlign w:val="superscript"/>
        </w:rPr>
        <w:footnoteReference w:id="1"/>
      </w:r>
      <w:bookmarkEnd w:id="0"/>
    </w:p>
    <w:p w:rsidR="009C0F0C" w:rsidRDefault="009C0F0C" w:rsidP="008630CF">
      <w:pPr>
        <w:pStyle w:val="11"/>
        <w:shd w:val="clear" w:color="auto" w:fill="auto"/>
        <w:spacing w:before="0" w:after="0" w:line="240" w:lineRule="auto"/>
        <w:ind w:left="220"/>
      </w:pPr>
    </w:p>
    <w:p w:rsidR="009C0F0C" w:rsidRPr="009C0F0C" w:rsidRDefault="009C0F0C" w:rsidP="008630CF">
      <w:pPr>
        <w:pStyle w:val="11"/>
        <w:shd w:val="clear" w:color="auto" w:fill="auto"/>
        <w:spacing w:before="0" w:after="0" w:line="240" w:lineRule="auto"/>
        <w:ind w:left="220"/>
      </w:pPr>
      <w:r w:rsidRPr="009C0F0C">
        <w:rPr>
          <w:rStyle w:val="2"/>
          <w:bCs w:val="0"/>
          <w:color w:val="000000"/>
        </w:rPr>
        <w:t>УП.02.01 УЧЕБНАЯ ПРАКТИКА (управление движением)</w:t>
      </w: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8630CF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8677E8">
        <w:rPr>
          <w:rStyle w:val="2"/>
          <w:color w:val="000000"/>
          <w:u w:val="single"/>
        </w:rPr>
        <w:t>1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8630CF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УЧЕБНОЙ ПРАКТИКИ</w:t>
      </w:r>
      <w:bookmarkEnd w:id="2"/>
    </w:p>
    <w:p w:rsidR="0023778E" w:rsidRPr="003E229C" w:rsidRDefault="005812A7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0D6ABD" w:rsidRDefault="0023778E" w:rsidP="000D6ABD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r w:rsidRPr="003E229C">
        <w:rPr>
          <w:rStyle w:val="2"/>
          <w:color w:val="000000"/>
        </w:rPr>
        <w:t xml:space="preserve">Программа учебной практики </w:t>
      </w:r>
      <w:r w:rsidR="009C0F0C" w:rsidRPr="003E229C">
        <w:rPr>
          <w:rStyle w:val="2"/>
          <w:color w:val="000000"/>
        </w:rPr>
        <w:t>УП.02.01 Учебная практика (управление движением)</w:t>
      </w:r>
      <w:r w:rsidR="009C0F0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</w:t>
      </w:r>
      <w:r w:rsidR="009C0F0C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вид</w:t>
      </w:r>
      <w:r w:rsidR="009C0F0C">
        <w:rPr>
          <w:rStyle w:val="2"/>
          <w:color w:val="000000"/>
        </w:rPr>
        <w:t>а</w:t>
      </w:r>
      <w:r w:rsidRPr="003E229C">
        <w:rPr>
          <w:rStyle w:val="2"/>
          <w:color w:val="000000"/>
        </w:rPr>
        <w:t xml:space="preserve"> профессиональной деятельности (ВПД): </w:t>
      </w:r>
      <w:bookmarkStart w:id="4" w:name="bookmark4"/>
      <w:r w:rsidR="000D6ABD" w:rsidRPr="009C0F0C">
        <w:rPr>
          <w:rStyle w:val="2"/>
          <w:i/>
        </w:rPr>
        <w:t>Организация сервисного обслуживания на транспорте (по видам транспорта)</w:t>
      </w:r>
      <w:r w:rsidR="009C0F0C">
        <w:rPr>
          <w:rStyle w:val="2"/>
        </w:rPr>
        <w:t>.</w:t>
      </w:r>
    </w:p>
    <w:p w:rsidR="000D6ABD" w:rsidRPr="003E229C" w:rsidRDefault="000D6ABD" w:rsidP="000D6ABD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8630CF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>Цели и задачи учебной практики - требования к результатам освоения учебной практики</w:t>
      </w:r>
      <w:bookmarkEnd w:id="4"/>
    </w:p>
    <w:p w:rsidR="003A15EE" w:rsidRPr="003E229C" w:rsidRDefault="003A15EE" w:rsidP="008630CF">
      <w:pPr>
        <w:pStyle w:val="21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>Формирование, закрепление и развитие у обучающихся первоначальных практических профессиональных</w:t>
      </w:r>
      <w:r w:rsidR="00302BAD">
        <w:rPr>
          <w:rStyle w:val="2"/>
          <w:color w:val="000000"/>
        </w:rPr>
        <w:t xml:space="preserve"> знаний,</w:t>
      </w:r>
      <w:r w:rsidRPr="003E229C">
        <w:rPr>
          <w:rStyle w:val="2"/>
          <w:color w:val="000000"/>
        </w:rPr>
        <w:t xml:space="preserve"> умений</w:t>
      </w:r>
      <w:r w:rsidR="00302BAD">
        <w:rPr>
          <w:rStyle w:val="2"/>
          <w:color w:val="000000"/>
        </w:rPr>
        <w:t xml:space="preserve"> и практического опыта</w:t>
      </w:r>
      <w:r w:rsidRPr="003E229C">
        <w:rPr>
          <w:rStyle w:val="2"/>
          <w:color w:val="000000"/>
        </w:rPr>
        <w:t xml:space="preserve"> в рамках профессиональн</w:t>
      </w:r>
      <w:r w:rsidR="009C0F0C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модул</w:t>
      </w:r>
      <w:r w:rsidR="009C0F0C">
        <w:rPr>
          <w:rStyle w:val="2"/>
          <w:color w:val="000000"/>
        </w:rPr>
        <w:t>я</w:t>
      </w:r>
      <w:r w:rsidRPr="003E229C">
        <w:rPr>
          <w:rStyle w:val="2"/>
          <w:color w:val="000000"/>
        </w:rPr>
        <w:t xml:space="preserve"> </w:t>
      </w:r>
      <w:r w:rsidR="00302BAD" w:rsidRPr="003E229C">
        <w:rPr>
          <w:rStyle w:val="2"/>
          <w:color w:val="000000"/>
        </w:rPr>
        <w:t xml:space="preserve">ОПОП-ППССЗ </w:t>
      </w:r>
      <w:r w:rsidRPr="003E229C">
        <w:rPr>
          <w:rStyle w:val="2"/>
          <w:color w:val="000000"/>
        </w:rPr>
        <w:t>для последующего освоения ими общих и профессиональных компетенций по избранной специальности.</w:t>
      </w:r>
    </w:p>
    <w:p w:rsidR="0023778E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proofErr w:type="gramStart"/>
      <w:r w:rsidRPr="003E229C">
        <w:rPr>
          <w:rStyle w:val="2"/>
          <w:color w:val="000000"/>
        </w:rPr>
        <w:t>Обучающийся</w:t>
      </w:r>
      <w:proofErr w:type="gramEnd"/>
      <w:r w:rsidRPr="003E229C">
        <w:rPr>
          <w:rStyle w:val="2"/>
          <w:color w:val="000000"/>
        </w:rPr>
        <w:t xml:space="preserve"> в ходе освоения учебной практики должен:</w:t>
      </w:r>
    </w:p>
    <w:p w:rsidR="009C0F0C" w:rsidRPr="003E229C" w:rsidRDefault="009C0F0C" w:rsidP="009C0F0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</w:rPr>
      </w:pPr>
      <w:r w:rsidRPr="003E229C">
        <w:rPr>
          <w:rFonts w:ascii="Times New Roman" w:hAnsi="Times New Roman" w:cs="Times New Roman"/>
          <w:b/>
        </w:rPr>
        <w:t>иметь практический опыт:</w:t>
      </w:r>
    </w:p>
    <w:p w:rsidR="009C0F0C" w:rsidRPr="003E229C" w:rsidRDefault="009C0F0C" w:rsidP="009C0F0C">
      <w:pPr>
        <w:pStyle w:val="41"/>
        <w:shd w:val="clear" w:color="auto" w:fill="auto"/>
        <w:tabs>
          <w:tab w:val="left" w:pos="234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применения теоретических знаний в области оперативного регулирования и координации деятельности;</w:t>
      </w:r>
    </w:p>
    <w:p w:rsidR="009C0F0C" w:rsidRPr="003E229C" w:rsidRDefault="009C0F0C" w:rsidP="009C0F0C">
      <w:pPr>
        <w:pStyle w:val="41"/>
        <w:shd w:val="clear" w:color="auto" w:fill="auto"/>
        <w:tabs>
          <w:tab w:val="left" w:pos="234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применения действующих положений по организации пассажирских перевозок;</w:t>
      </w:r>
    </w:p>
    <w:p w:rsidR="009C0F0C" w:rsidRPr="003E229C" w:rsidRDefault="009C0F0C" w:rsidP="009C0F0C">
      <w:pPr>
        <w:pStyle w:val="41"/>
        <w:shd w:val="clear" w:color="auto" w:fill="auto"/>
        <w:tabs>
          <w:tab w:val="left" w:pos="234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самостоятельного поиска необходимой информации;</w:t>
      </w:r>
    </w:p>
    <w:p w:rsidR="009C0F0C" w:rsidRPr="003E229C" w:rsidRDefault="009C0F0C" w:rsidP="009C0F0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</w:rPr>
      </w:pPr>
      <w:r w:rsidRPr="003E229C">
        <w:rPr>
          <w:rFonts w:ascii="Times New Roman" w:hAnsi="Times New Roman" w:cs="Times New Roman"/>
          <w:b/>
        </w:rPr>
        <w:t>уметь:</w:t>
      </w:r>
    </w:p>
    <w:p w:rsidR="009C0F0C" w:rsidRPr="003E229C" w:rsidRDefault="009C0F0C" w:rsidP="009C0F0C">
      <w:pPr>
        <w:pStyle w:val="41"/>
        <w:shd w:val="clear" w:color="auto" w:fill="auto"/>
        <w:tabs>
          <w:tab w:val="left" w:pos="234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обеспечить управление движением;</w:t>
      </w:r>
    </w:p>
    <w:p w:rsidR="009C0F0C" w:rsidRPr="003E229C" w:rsidRDefault="009C0F0C" w:rsidP="009C0F0C">
      <w:pPr>
        <w:pStyle w:val="41"/>
        <w:shd w:val="clear" w:color="auto" w:fill="auto"/>
        <w:tabs>
          <w:tab w:val="left" w:pos="234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анализировать работу транспорта;</w:t>
      </w:r>
    </w:p>
    <w:p w:rsidR="009C0F0C" w:rsidRPr="003E229C" w:rsidRDefault="009C0F0C" w:rsidP="009C0F0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</w:rPr>
      </w:pPr>
      <w:r w:rsidRPr="003E229C">
        <w:rPr>
          <w:rFonts w:ascii="Times New Roman" w:hAnsi="Times New Roman" w:cs="Times New Roman"/>
          <w:b/>
        </w:rPr>
        <w:t>знать:</w:t>
      </w:r>
    </w:p>
    <w:p w:rsidR="009C0F0C" w:rsidRPr="003E229C" w:rsidRDefault="009C0F0C" w:rsidP="009C0F0C">
      <w:pPr>
        <w:pStyle w:val="41"/>
        <w:shd w:val="clear" w:color="auto" w:fill="auto"/>
        <w:tabs>
          <w:tab w:val="left" w:pos="237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требования к управлению персоналом;</w:t>
      </w:r>
    </w:p>
    <w:p w:rsidR="009C0F0C" w:rsidRPr="003E229C" w:rsidRDefault="009C0F0C" w:rsidP="009C0F0C">
      <w:pPr>
        <w:pStyle w:val="41"/>
        <w:shd w:val="clear" w:color="auto" w:fill="auto"/>
        <w:tabs>
          <w:tab w:val="left" w:pos="237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систему организации движения;</w:t>
      </w:r>
    </w:p>
    <w:p w:rsidR="009C0F0C" w:rsidRPr="003E229C" w:rsidRDefault="009C0F0C" w:rsidP="009C0F0C">
      <w:pPr>
        <w:pStyle w:val="41"/>
        <w:shd w:val="clear" w:color="auto" w:fill="auto"/>
        <w:tabs>
          <w:tab w:val="left" w:pos="237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основные при</w:t>
      </w:r>
      <w:r w:rsidRPr="003E229C">
        <w:rPr>
          <w:rStyle w:val="13"/>
          <w:sz w:val="24"/>
          <w:szCs w:val="24"/>
          <w:u w:val="none"/>
        </w:rPr>
        <w:t>нци</w:t>
      </w:r>
      <w:r w:rsidRPr="003E229C">
        <w:rPr>
          <w:sz w:val="24"/>
          <w:szCs w:val="24"/>
        </w:rPr>
        <w:t>пы организации движения на транспорте (по видам транспорта);</w:t>
      </w:r>
    </w:p>
    <w:p w:rsidR="009C0F0C" w:rsidRPr="003E229C" w:rsidRDefault="009C0F0C" w:rsidP="009C0F0C">
      <w:pPr>
        <w:pStyle w:val="41"/>
        <w:shd w:val="clear" w:color="auto" w:fill="auto"/>
        <w:tabs>
          <w:tab w:val="left" w:pos="237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особенности организации пассажирского движения;</w:t>
      </w:r>
    </w:p>
    <w:p w:rsidR="009C0F0C" w:rsidRPr="003E229C" w:rsidRDefault="009C0F0C" w:rsidP="009C0F0C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>
        <w:t xml:space="preserve">- </w:t>
      </w:r>
      <w:r w:rsidRPr="003E229C">
        <w:t>ресурсосберегающие технологии при организации перевозок и управлении на транспорте (по видам транспорта).</w:t>
      </w:r>
    </w:p>
    <w:p w:rsidR="006A4AD7" w:rsidRDefault="006A4AD7" w:rsidP="008630CF">
      <w:pPr>
        <w:pStyle w:val="21"/>
        <w:shd w:val="clear" w:color="auto" w:fill="auto"/>
        <w:spacing w:line="240" w:lineRule="auto"/>
        <w:ind w:firstLine="799"/>
        <w:rPr>
          <w:rStyle w:val="2"/>
          <w:color w:val="000000"/>
        </w:rPr>
      </w:pPr>
    </w:p>
    <w:p w:rsidR="0023778E" w:rsidRPr="003E229C" w:rsidRDefault="006A4AD7" w:rsidP="008630CF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</w:pPr>
      <w:bookmarkStart w:id="5" w:name="bookmark7"/>
      <w:r w:rsidRPr="003E229C">
        <w:rPr>
          <w:rStyle w:val="20"/>
          <w:b/>
          <w:bCs/>
          <w:color w:val="000000"/>
        </w:rPr>
        <w:t xml:space="preserve">1.3. </w:t>
      </w:r>
      <w:r w:rsidR="0023778E" w:rsidRPr="003E229C">
        <w:rPr>
          <w:rStyle w:val="20"/>
          <w:b/>
          <w:bCs/>
          <w:color w:val="000000"/>
        </w:rPr>
        <w:t>Требования к результатам освоения учебной практики</w:t>
      </w:r>
      <w:bookmarkEnd w:id="5"/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a6"/>
          <w:color w:val="000000"/>
        </w:rPr>
      </w:pPr>
      <w:r w:rsidRPr="003E229C">
        <w:rPr>
          <w:rStyle w:val="2"/>
          <w:color w:val="000000"/>
        </w:rPr>
        <w:t>В результате прохождения учебной практики по ВПД обучающийся</w:t>
      </w:r>
      <w:r w:rsidR="006A4AD7" w:rsidRPr="003E229C">
        <w:rPr>
          <w:rStyle w:val="2"/>
          <w:color w:val="000000"/>
        </w:rPr>
        <w:t xml:space="preserve"> </w:t>
      </w:r>
      <w:r w:rsidR="006A4AD7"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/>
      </w:tblPr>
      <w:tblGrid>
        <w:gridCol w:w="3119"/>
        <w:gridCol w:w="6732"/>
      </w:tblGrid>
      <w:tr w:rsidR="00C1052D" w:rsidRPr="003E229C" w:rsidTr="006A4AD7">
        <w:tc>
          <w:tcPr>
            <w:tcW w:w="3119" w:type="dxa"/>
            <w:vAlign w:val="center"/>
          </w:tcPr>
          <w:p w:rsidR="00C1052D" w:rsidRPr="003E229C" w:rsidRDefault="00C1052D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6732" w:type="dxa"/>
            <w:vAlign w:val="center"/>
          </w:tcPr>
          <w:p w:rsidR="00C1052D" w:rsidRPr="003E229C" w:rsidRDefault="00C1052D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0F5848" w:rsidRPr="003E229C" w:rsidTr="00F351CB">
        <w:tc>
          <w:tcPr>
            <w:tcW w:w="3119" w:type="dxa"/>
          </w:tcPr>
          <w:p w:rsidR="000F5848" w:rsidRPr="003E229C" w:rsidRDefault="000F5848" w:rsidP="00A06B1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Fonts w:ascii="Times New Roman" w:hAnsi="Times New Roman" w:cs="Times New Roman"/>
              </w:rPr>
              <w:t>Организация сервисного обслуживания на транспорте (по видам транспорта)</w:t>
            </w:r>
          </w:p>
        </w:tc>
        <w:tc>
          <w:tcPr>
            <w:tcW w:w="6732" w:type="dxa"/>
          </w:tcPr>
          <w:p w:rsidR="000F5848" w:rsidRPr="003E229C" w:rsidRDefault="000F5848" w:rsidP="008630CF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a6"/>
                <w:color w:val="000000"/>
                <w:sz w:val="24"/>
                <w:szCs w:val="24"/>
              </w:rPr>
              <w:t>ПК 2.1. Организовывать работу персонала по планированию и организации перевозочного процесса.</w:t>
            </w:r>
          </w:p>
          <w:p w:rsidR="000F5848" w:rsidRPr="003E229C" w:rsidRDefault="000F5848" w:rsidP="008630CF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a6"/>
                <w:color w:val="000000"/>
                <w:sz w:val="24"/>
                <w:szCs w:val="24"/>
              </w:rPr>
              <w:t>ПК 2.2. 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  <w:p w:rsidR="000F5848" w:rsidRPr="003E229C" w:rsidRDefault="000F584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a6"/>
                <w:color w:val="000000"/>
                <w:sz w:val="24"/>
                <w:szCs w:val="24"/>
              </w:rPr>
              <w:t>ПК 2.3. Организовывать работу персонала по технологическому обслуживанию перевозочного процесса.</w:t>
            </w:r>
          </w:p>
        </w:tc>
      </w:tr>
    </w:tbl>
    <w:p w:rsidR="00F351CB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  <w:bookmarkStart w:id="6" w:name="bookmark8"/>
    </w:p>
    <w:p w:rsidR="0023778E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B3506A" w:rsidRPr="003E229C" w:rsidRDefault="00B3506A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B927AC" w:rsidRDefault="00B927AC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 6</w:t>
      </w:r>
      <w:r w:rsidRPr="003E229C">
        <w:rPr>
          <w:rStyle w:val="2"/>
          <w:b w:val="0"/>
          <w:bCs w:val="0"/>
          <w:color w:val="000000"/>
        </w:rPr>
        <w:t xml:space="preserve">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B927AC" w:rsidRDefault="00B927AC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B927AC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 4</w:t>
      </w:r>
      <w:r w:rsidRPr="003E229C">
        <w:rPr>
          <w:rStyle w:val="2"/>
          <w:b w:val="0"/>
          <w:bCs w:val="0"/>
          <w:color w:val="000000"/>
        </w:rPr>
        <w:t xml:space="preserve">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lastRenderedPageBreak/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B927AC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на 3 курсе</w:t>
      </w:r>
      <w:r w:rsidRPr="003E229C">
        <w:rPr>
          <w:rStyle w:val="2"/>
          <w:b w:val="0"/>
          <w:bCs w:val="0"/>
          <w:color w:val="000000"/>
        </w:rPr>
        <w:t>.</w:t>
      </w:r>
    </w:p>
    <w:p w:rsidR="003E229C" w:rsidRPr="003E229C" w:rsidRDefault="003E229C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8630CF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>Количество часов на освоение программы учебной практики</w:t>
      </w:r>
      <w:bookmarkEnd w:id="7"/>
    </w:p>
    <w:p w:rsidR="00B927AC" w:rsidRPr="00B927AC" w:rsidRDefault="0023778E" w:rsidP="00B927AC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B927AC">
        <w:rPr>
          <w:rStyle w:val="2"/>
          <w:color w:val="000000"/>
        </w:rPr>
        <w:t xml:space="preserve">Всего - </w:t>
      </w:r>
      <w:r w:rsidR="0023278A" w:rsidRPr="00B927AC">
        <w:rPr>
          <w:rStyle w:val="2"/>
          <w:color w:val="000000"/>
        </w:rPr>
        <w:t>108 часов</w:t>
      </w:r>
      <w:proofErr w:type="gramStart"/>
      <w:r w:rsidR="00B927AC" w:rsidRPr="00B927AC">
        <w:rPr>
          <w:rStyle w:val="2"/>
          <w:color w:val="000000"/>
        </w:rPr>
        <w:t>.</w:t>
      </w:r>
      <w:proofErr w:type="gramEnd"/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sectPr w:rsidR="0023778E" w:rsidRPr="003E229C">
          <w:footnotePr>
            <w:numRestart w:val="eachPage"/>
          </w:footnotePr>
          <w:pgSz w:w="11900" w:h="16840"/>
          <w:pgMar w:top="1508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8630CF">
      <w:pPr>
        <w:pStyle w:val="22"/>
        <w:shd w:val="clear" w:color="auto" w:fill="auto"/>
        <w:tabs>
          <w:tab w:val="left" w:pos="1064"/>
        </w:tabs>
        <w:spacing w:before="0" w:after="0" w:line="240" w:lineRule="auto"/>
        <w:ind w:left="740"/>
        <w:jc w:val="left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23778E" w:rsidRPr="003E229C">
        <w:rPr>
          <w:rStyle w:val="20"/>
          <w:b/>
          <w:bCs/>
          <w:color w:val="000000"/>
        </w:rPr>
        <w:t>УЧЕБНАЯ ПРАКТИКА ПО ПРОФЕССИОНАЛЬН</w:t>
      </w:r>
      <w:r w:rsidR="00B927AC">
        <w:rPr>
          <w:rStyle w:val="20"/>
          <w:b/>
          <w:bCs/>
          <w:color w:val="000000"/>
        </w:rPr>
        <w:t>ОМУ</w:t>
      </w:r>
      <w:r w:rsidR="0023778E" w:rsidRPr="003E229C">
        <w:rPr>
          <w:rStyle w:val="20"/>
          <w:b/>
          <w:bCs/>
          <w:color w:val="000000"/>
        </w:rPr>
        <w:t xml:space="preserve"> МОДУЛ</w:t>
      </w:r>
      <w:bookmarkEnd w:id="8"/>
      <w:r w:rsidR="00B927AC">
        <w:rPr>
          <w:rStyle w:val="20"/>
          <w:b/>
          <w:bCs/>
          <w:color w:val="000000"/>
        </w:rPr>
        <w:t>Ю</w:t>
      </w:r>
    </w:p>
    <w:p w:rsidR="000F5848" w:rsidRDefault="000F5848" w:rsidP="000F5848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bookmarkStart w:id="9" w:name="bookmark11"/>
      <w:r w:rsidRPr="006D6F16">
        <w:rPr>
          <w:rStyle w:val="2"/>
          <w:color w:val="000000"/>
        </w:rPr>
        <w:t xml:space="preserve">ПМ.02. Организация сервисного обслуживания на транспорте (по видам </w:t>
      </w:r>
      <w:r w:rsidRPr="005F7B40">
        <w:rPr>
          <w:rStyle w:val="2"/>
          <w:color w:val="000000"/>
        </w:rPr>
        <w:t>транспорта)</w:t>
      </w:r>
    </w:p>
    <w:p w:rsidR="000F5848" w:rsidRDefault="000F5848" w:rsidP="008630CF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40"/>
        <w:jc w:val="left"/>
      </w:pPr>
      <w:r w:rsidRPr="003E229C">
        <w:rPr>
          <w:rStyle w:val="20"/>
          <w:b/>
          <w:bCs/>
          <w:color w:val="000000"/>
        </w:rPr>
        <w:t>2.1. Результаты освоения программы учебной практики</w:t>
      </w:r>
      <w:bookmarkEnd w:id="9"/>
    </w:p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Результатом освоения программы учебной практики являются сформированные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планированию и организации перевозочного процесса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2.2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2.3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технологическому обслуживанию перевозочного процесса</w:t>
            </w:r>
          </w:p>
        </w:tc>
      </w:tr>
    </w:tbl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>В результате освоения программы учебной практики реализуется программ</w:t>
      </w:r>
      <w:r w:rsidR="002D4054"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Готовность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обучающегося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Способный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2C6E71" w:rsidRPr="003E229C" w:rsidRDefault="001569D2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Проявляющий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Умеющий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эффективно работать в коллективе, общаться с коллегами, руководством, потребителями</w:t>
            </w:r>
          </w:p>
        </w:tc>
      </w:tr>
    </w:tbl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Pr="00735194" w:rsidRDefault="00735194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>2.2. Содержание учебной практики</w:t>
      </w:r>
    </w:p>
    <w:p w:rsidR="00545254" w:rsidRDefault="001F78C8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1F78C8">
        <w:rPr>
          <w:rFonts w:ascii="Times New Roman" w:hAnsi="Times New Roman" w:cs="Times New Roman"/>
          <w:b/>
          <w:color w:val="auto"/>
        </w:rPr>
        <w:t>УП.02.01. Учебная практика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Pr="001F78C8">
        <w:rPr>
          <w:rFonts w:ascii="Times New Roman" w:hAnsi="Times New Roman" w:cs="Times New Roman"/>
          <w:b/>
          <w:color w:val="auto"/>
        </w:rPr>
        <w:t>(управление движением)</w:t>
      </w:r>
    </w:p>
    <w:p w:rsidR="00B927AC" w:rsidRPr="009A1C98" w:rsidRDefault="00B927AC" w:rsidP="008630CF">
      <w:pPr>
        <w:ind w:firstLine="709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671"/>
        <w:gridCol w:w="2272"/>
        <w:gridCol w:w="4111"/>
        <w:gridCol w:w="996"/>
        <w:gridCol w:w="1015"/>
        <w:gridCol w:w="2861"/>
        <w:gridCol w:w="1277"/>
        <w:gridCol w:w="2526"/>
      </w:tblGrid>
      <w:tr w:rsidR="00477A85" w:rsidRPr="00F55CEA" w:rsidTr="00F55CEA">
        <w:tc>
          <w:tcPr>
            <w:tcW w:w="671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код ПК</w:t>
            </w:r>
          </w:p>
        </w:tc>
        <w:tc>
          <w:tcPr>
            <w:tcW w:w="2272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Наименование ПК</w:t>
            </w:r>
          </w:p>
        </w:tc>
        <w:tc>
          <w:tcPr>
            <w:tcW w:w="4111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Виды работ, обеспечивающих формирование ПК</w:t>
            </w:r>
          </w:p>
        </w:tc>
        <w:tc>
          <w:tcPr>
            <w:tcW w:w="996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Объем часов</w:t>
            </w:r>
          </w:p>
        </w:tc>
        <w:tc>
          <w:tcPr>
            <w:tcW w:w="3876" w:type="dxa"/>
            <w:gridSpan w:val="2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 xml:space="preserve">Формат практики </w:t>
            </w:r>
          </w:p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(</w:t>
            </w:r>
            <w:proofErr w:type="gramStart"/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рассредоточено</w:t>
            </w:r>
            <w:proofErr w:type="gramEnd"/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 xml:space="preserve"> / концентрировано) с указанием базы практики</w:t>
            </w:r>
          </w:p>
        </w:tc>
        <w:tc>
          <w:tcPr>
            <w:tcW w:w="1277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Уровень освоения</w:t>
            </w:r>
          </w:p>
        </w:tc>
        <w:tc>
          <w:tcPr>
            <w:tcW w:w="2526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Показатели освоения ПК</w:t>
            </w:r>
          </w:p>
        </w:tc>
      </w:tr>
      <w:tr w:rsidR="00545254" w:rsidRPr="00F55CEA" w:rsidTr="00F55CEA">
        <w:tc>
          <w:tcPr>
            <w:tcW w:w="671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1</w:t>
            </w:r>
          </w:p>
        </w:tc>
        <w:tc>
          <w:tcPr>
            <w:tcW w:w="2272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2</w:t>
            </w:r>
          </w:p>
        </w:tc>
        <w:tc>
          <w:tcPr>
            <w:tcW w:w="4111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996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4</w:t>
            </w:r>
          </w:p>
        </w:tc>
        <w:tc>
          <w:tcPr>
            <w:tcW w:w="3876" w:type="dxa"/>
            <w:gridSpan w:val="2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5</w:t>
            </w:r>
          </w:p>
        </w:tc>
        <w:tc>
          <w:tcPr>
            <w:tcW w:w="1277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6</w:t>
            </w:r>
          </w:p>
        </w:tc>
        <w:tc>
          <w:tcPr>
            <w:tcW w:w="2526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7</w:t>
            </w:r>
          </w:p>
        </w:tc>
      </w:tr>
      <w:tr w:rsidR="00BA085C" w:rsidRPr="00F55CEA" w:rsidTr="00364521">
        <w:tc>
          <w:tcPr>
            <w:tcW w:w="671" w:type="dxa"/>
            <w:tcBorders>
              <w:bottom w:val="single" w:sz="4" w:space="0" w:color="auto"/>
            </w:tcBorders>
          </w:tcPr>
          <w:p w:rsidR="00BA085C" w:rsidRPr="00F55CEA" w:rsidRDefault="00BA085C" w:rsidP="008630CF">
            <w:pPr>
              <w:pStyle w:val="21"/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BA085C" w:rsidRPr="00F55CEA" w:rsidRDefault="00BA085C" w:rsidP="008630CF">
            <w:pPr>
              <w:pStyle w:val="21"/>
              <w:spacing w:line="240" w:lineRule="auto"/>
              <w:rPr>
                <w:rStyle w:val="2"/>
                <w:rFonts w:eastAsiaTheme="minorEastAsia"/>
              </w:rPr>
            </w:pPr>
          </w:p>
        </w:tc>
        <w:tc>
          <w:tcPr>
            <w:tcW w:w="4111" w:type="dxa"/>
          </w:tcPr>
          <w:p w:rsidR="00BA085C" w:rsidRPr="00F55CEA" w:rsidRDefault="00BA085C" w:rsidP="008630C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Введение</w:t>
            </w:r>
          </w:p>
        </w:tc>
        <w:tc>
          <w:tcPr>
            <w:tcW w:w="996" w:type="dxa"/>
          </w:tcPr>
          <w:p w:rsidR="00BA085C" w:rsidRPr="00F55CEA" w:rsidRDefault="00BA085C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15" w:type="dxa"/>
            <w:vMerge w:val="restart"/>
            <w:textDirection w:val="btLr"/>
            <w:vAlign w:val="center"/>
          </w:tcPr>
          <w:p w:rsidR="00BA085C" w:rsidRPr="00F55CEA" w:rsidRDefault="00BA085C" w:rsidP="008630CF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(концентрировано)</w:t>
            </w:r>
          </w:p>
        </w:tc>
        <w:tc>
          <w:tcPr>
            <w:tcW w:w="2861" w:type="dxa"/>
          </w:tcPr>
          <w:p w:rsidR="00BA085C" w:rsidRPr="00F55CEA" w:rsidRDefault="00BA085C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BA085C" w:rsidRPr="00F55CEA" w:rsidRDefault="00BA085C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BA085C" w:rsidRPr="00F55CEA" w:rsidRDefault="00BA085C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  <w:tr w:rsidR="00364521" w:rsidRPr="00F55CEA" w:rsidTr="00364521">
        <w:tc>
          <w:tcPr>
            <w:tcW w:w="671" w:type="dxa"/>
            <w:vMerge w:val="restart"/>
            <w:tcBorders>
              <w:top w:val="single" w:sz="4" w:space="0" w:color="auto"/>
            </w:tcBorders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Fonts w:eastAsiaTheme="minorEastAsia"/>
              </w:rPr>
            </w:pPr>
            <w:r w:rsidRPr="00F55CEA">
              <w:rPr>
                <w:rStyle w:val="2"/>
              </w:rPr>
              <w:t>ПК 2.1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</w:tcBorders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Организовывать работу персонала по планированию и организации перевозочного процесса</w:t>
            </w: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</w:rPr>
            </w:pP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1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Р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абота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ДСП 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о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о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рганизации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риема,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отправления 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оездов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и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 производству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м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аневровой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работы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 w:val="restart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Использование технической документации; определение технологических норм времени на выполнение маневровых операций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Движение поездов при оборудовании перегона автоматической блокировкой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Овладение навыками: выполнения операций по приему, отправлению и пропуску поездов по станции; слежения за изменением поездной ситуации на станции и прилегающих перегонах; оформления и ведения журнала движения поездов.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Движение поездов при оборудовании перегона полуавтоматической блокировкой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Овладение навыками: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выполнения операций по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 xml:space="preserve">приему,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lastRenderedPageBreak/>
              <w:t>отправлению и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пропуску поездов по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станции; слежения за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изменением поездной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ситуации на станции и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прилегающих перегонах;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оформления и ведения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журнала движения поездов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55CEA">
              <w:rPr>
                <w:rFonts w:ascii="Times New Roman" w:hAnsi="Times New Roman" w:cs="Times New Roman"/>
              </w:rPr>
              <w:t>Д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вижение </w:t>
            </w:r>
            <w:r w:rsidRPr="00F55CEA">
              <w:rPr>
                <w:rFonts w:ascii="Times New Roman" w:hAnsi="Times New Roman" w:cs="Times New Roman"/>
              </w:rPr>
              <w:t>п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оездов </w:t>
            </w:r>
            <w:r w:rsidRPr="00F55CEA">
              <w:rPr>
                <w:rFonts w:ascii="Times New Roman" w:hAnsi="Times New Roman" w:cs="Times New Roman"/>
              </w:rPr>
              <w:t>н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а </w:t>
            </w:r>
            <w:r w:rsidRPr="00F55CEA">
              <w:rPr>
                <w:rFonts w:ascii="Times New Roman" w:hAnsi="Times New Roman" w:cs="Times New Roman"/>
              </w:rPr>
              <w:t>у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частках, </w:t>
            </w:r>
            <w:r w:rsidRPr="00F55CEA">
              <w:rPr>
                <w:rFonts w:ascii="Times New Roman" w:hAnsi="Times New Roman" w:cs="Times New Roman"/>
              </w:rPr>
              <w:t xml:space="preserve">оборудованных 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диспетчерской </w:t>
            </w:r>
            <w:r w:rsidRPr="00F55CEA">
              <w:rPr>
                <w:rFonts w:ascii="Times New Roman" w:hAnsi="Times New Roman" w:cs="Times New Roman"/>
              </w:rPr>
              <w:t>централизацией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Выполнение операций по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приему, отправлению и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пропуску поездов по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станциям участка,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оборудованных ДЦ</w:t>
            </w:r>
            <w:r w:rsidR="00C543D0">
              <w:rPr>
                <w:rStyle w:val="fontstyle01"/>
              </w:rPr>
              <w:t xml:space="preserve"> 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Раздел 2. Работа оператора при ДСП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Изучение порядка приема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дежурства и выполнения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работ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Раздел 3. Работа дежурного по стрелочному посту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Работа сигналиста. Выдача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сигналов.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Раздел 4. Работа поездного диспетчера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 w:val="restart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Выполнение анализа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эксплуатационной работы;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демонстрация знаний по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методам диспетчерского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регулирования движением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поездов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Ознакомление с рабочим местом ДНЦ. Прием и сдача дежурства. Изучение порядка ведения графика исполненного движения поездов. Ведение фрагмента графика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Изучение характеристики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должности диспетчера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поездного (ДНЦ),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оборудование и оснащение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рабочего </w:t>
            </w:r>
            <w:r>
              <w:rPr>
                <w:rStyle w:val="fontstyle01"/>
              </w:rPr>
              <w:lastRenderedPageBreak/>
              <w:t>места, 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организацию трудового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процесса ДНЦ.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Действия ДНЦ при наличии предупреждений на участке; закрытии пути, перегона; неисправности устройств СЦБ и связи; движении поездов, требующих особых условий.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Овладение навыками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практического ведения книги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для записи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предупреждений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на поезда и оформления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предупреждений на поезда; выработать умение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обеспечивать безопасность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движения поездов 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маневров в экстремальных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условиях.</w:t>
            </w:r>
          </w:p>
        </w:tc>
      </w:tr>
      <w:tr w:rsidR="00364521" w:rsidRPr="00F55CEA" w:rsidTr="00600367">
        <w:tc>
          <w:tcPr>
            <w:tcW w:w="671" w:type="dxa"/>
            <w:vMerge w:val="restart"/>
          </w:tcPr>
          <w:p w:rsidR="00364521" w:rsidRPr="00F55CEA" w:rsidRDefault="0036452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ПК 2.2</w:t>
            </w:r>
          </w:p>
        </w:tc>
        <w:tc>
          <w:tcPr>
            <w:tcW w:w="2272" w:type="dxa"/>
            <w:vMerge w:val="restart"/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5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Р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егламент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д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ействий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ДСП и ДНЦ в аварийных и н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естандартных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ситуациях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 w:val="restart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Демонстрация теоретических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знаний в области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оперативного регулирования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и координации деятельности;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обеспечение управления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движением.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Работа по приему, отправлению поездов при перерыве всех установленных средств сигнализации и связи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Овладение навыками четкого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порядка действий ДСП 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указанных условиях 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оформления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соответствующих поездных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и рабочих </w:t>
            </w:r>
            <w:r>
              <w:rPr>
                <w:rStyle w:val="fontstyle01"/>
              </w:rPr>
              <w:lastRenderedPageBreak/>
              <w:t>документов.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Работа по отправлению восстановительных, пожарных поездов и вспомогательных локомотивов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Овладение навыками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оформления требований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полученных от машиниста 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журнал движения и </w:t>
            </w:r>
            <w:proofErr w:type="gramStart"/>
            <w:r>
              <w:rPr>
                <w:rStyle w:val="fontstyle01"/>
              </w:rPr>
              <w:t>на</w:t>
            </w:r>
            <w:proofErr w:type="gramEnd"/>
            <w:r>
              <w:rPr>
                <w:rStyle w:val="fontstyle01"/>
              </w:rPr>
              <w:t xml:space="preserve"> </w:t>
            </w:r>
            <w:proofErr w:type="gramStart"/>
            <w:r>
              <w:rPr>
                <w:rStyle w:val="fontstyle01"/>
              </w:rPr>
              <w:t>ГИД</w:t>
            </w:r>
            <w:proofErr w:type="gramEnd"/>
            <w:r>
              <w:rPr>
                <w:rStyle w:val="fontstyle01"/>
              </w:rPr>
              <w:t>,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дачи необходимых указаний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и регистрируемых приказов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в указанных условиях,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оформлять соответствующие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бланки разрешений.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Работа по приему, отправлению поездов и производству маневров в условиях нарушения нормальной работы устройств СЦБ на станциях и перегонах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Овладение навыками: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оформления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соответствующих записей в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ДУ-46; составления доклада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ДНЦ; приема или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отправления поезда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порядком, установленным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ТРА; подготовки маршрут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проверки правильности его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приготовления.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Выключение устройств СЦБ из зависимости с сохранением пользования сигналами и без сохранения пользования сигналами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Овладение навыками четкого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порядка действий ДСП 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указанных условиях 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оформления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соответствующих поездных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документов.</w:t>
            </w:r>
          </w:p>
        </w:tc>
      </w:tr>
      <w:tr w:rsidR="00364521" w:rsidRPr="00F55CEA" w:rsidTr="00F55CEA">
        <w:tc>
          <w:tcPr>
            <w:tcW w:w="671" w:type="dxa"/>
            <w:tcBorders>
              <w:top w:val="single" w:sz="4" w:space="0" w:color="auto"/>
            </w:tcBorders>
          </w:tcPr>
          <w:p w:rsidR="00364521" w:rsidRPr="00F55CEA" w:rsidRDefault="0036452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lastRenderedPageBreak/>
              <w:t>ПК 2.3</w:t>
            </w:r>
          </w:p>
        </w:tc>
        <w:tc>
          <w:tcPr>
            <w:tcW w:w="2272" w:type="dxa"/>
            <w:tcBorders>
              <w:top w:val="single" w:sz="4" w:space="0" w:color="auto"/>
            </w:tcBorders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Организовывать работу персонала по технологическому обслуживанию перевозочного процесса</w:t>
            </w: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6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Д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вижение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оездов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ри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роизводстве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 xml:space="preserve">работ 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на железнодорожных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утях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и сооружениях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Выработка навыков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оформления заявки на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производство работ с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выездом на перегон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хозяйственных поездов,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дрезин и документации об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окончании работ и открытии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перегона, пути.</w:t>
            </w:r>
            <w:r w:rsidR="00DF7293">
              <w:rPr>
                <w:rStyle w:val="fontstyle01"/>
              </w:rPr>
              <w:t xml:space="preserve"> </w:t>
            </w:r>
          </w:p>
        </w:tc>
      </w:tr>
      <w:tr w:rsidR="00364521" w:rsidRPr="00F55CEA" w:rsidTr="00F55CEA">
        <w:tc>
          <w:tcPr>
            <w:tcW w:w="7054" w:type="dxa"/>
            <w:gridSpan w:val="3"/>
            <w:tcBorders>
              <w:top w:val="single" w:sz="4" w:space="0" w:color="auto"/>
            </w:tcBorders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F55CE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u w:val="single"/>
              </w:rPr>
              <w:t>108</w:t>
            </w:r>
          </w:p>
        </w:tc>
        <w:tc>
          <w:tcPr>
            <w:tcW w:w="1015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</w:tbl>
    <w:p w:rsidR="00545254" w:rsidRPr="003E229C" w:rsidRDefault="00545254" w:rsidP="008630CF">
      <w:pPr>
        <w:rPr>
          <w:rFonts w:ascii="Times New Roman" w:hAnsi="Times New Roman" w:cs="Times New Roman"/>
          <w:color w:val="auto"/>
        </w:rPr>
      </w:pPr>
    </w:p>
    <w:p w:rsidR="00890AFA" w:rsidRDefault="00890AFA" w:rsidP="008630CF">
      <w:pPr>
        <w:rPr>
          <w:rFonts w:ascii="Times New Roman" w:hAnsi="Times New Roman" w:cs="Times New Roman"/>
          <w:color w:val="auto"/>
        </w:rPr>
      </w:pPr>
    </w:p>
    <w:p w:rsidR="00890AFA" w:rsidRPr="003E229C" w:rsidRDefault="00890AFA" w:rsidP="008630CF">
      <w:pPr>
        <w:rPr>
          <w:rFonts w:ascii="Times New Roman" w:hAnsi="Times New Roman" w:cs="Times New Roman"/>
          <w:color w:val="auto"/>
        </w:rPr>
        <w:sectPr w:rsidR="00890AFA" w:rsidRPr="003E229C" w:rsidSect="00600367">
          <w:headerReference w:type="default" r:id="rId7"/>
          <w:headerReference w:type="first" r:id="rId8"/>
          <w:pgSz w:w="16840" w:h="11900" w:orient="landscape"/>
          <w:pgMar w:top="1134" w:right="359" w:bottom="1135" w:left="968" w:header="567" w:footer="3" w:gutter="0"/>
          <w:cols w:space="720"/>
          <w:noEndnote/>
          <w:titlePg/>
          <w:docGrid w:linePitch="360"/>
        </w:sectPr>
      </w:pPr>
    </w:p>
    <w:p w:rsidR="002D4054" w:rsidRDefault="002D4054" w:rsidP="002D4054">
      <w:pPr>
        <w:ind w:firstLine="709"/>
        <w:jc w:val="both"/>
        <w:rPr>
          <w:rStyle w:val="2"/>
          <w:b/>
          <w:bCs/>
        </w:rPr>
      </w:pPr>
      <w:r>
        <w:rPr>
          <w:rStyle w:val="2"/>
          <w:b/>
          <w:bCs/>
        </w:rPr>
        <w:lastRenderedPageBreak/>
        <w:t>2.3. Содержание разделов учебной практики</w:t>
      </w:r>
    </w:p>
    <w:p w:rsidR="0083298E" w:rsidRDefault="0083298E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83298E">
        <w:rPr>
          <w:rStyle w:val="2"/>
          <w:bCs w:val="0"/>
          <w:color w:val="000000"/>
        </w:rPr>
        <w:t xml:space="preserve">УП.02.01 Учебная практика (управление движением) </w:t>
      </w:r>
    </w:p>
    <w:p w:rsidR="002D4054" w:rsidRPr="0083298E" w:rsidRDefault="002D4054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tbl>
      <w:tblPr>
        <w:tblW w:w="101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7994"/>
        <w:gridCol w:w="1418"/>
      </w:tblGrid>
      <w:tr w:rsidR="0006727B" w:rsidRPr="000812C1" w:rsidTr="0006727B">
        <w:trPr>
          <w:trHeight w:val="491"/>
        </w:trPr>
        <w:tc>
          <w:tcPr>
            <w:tcW w:w="761" w:type="dxa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994" w:type="dxa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418" w:type="dxa"/>
          </w:tcPr>
          <w:p w:rsidR="0006727B" w:rsidRPr="000812C1" w:rsidRDefault="0006727B" w:rsidP="00D65F4A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>Количество часов</w:t>
            </w:r>
          </w:p>
        </w:tc>
      </w:tr>
      <w:tr w:rsidR="0006727B" w:rsidRPr="000812C1" w:rsidTr="0006727B">
        <w:tc>
          <w:tcPr>
            <w:tcW w:w="761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1</w:t>
            </w:r>
          </w:p>
        </w:tc>
        <w:tc>
          <w:tcPr>
            <w:tcW w:w="7994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6727B" w:rsidRPr="000812C1" w:rsidRDefault="0006727B" w:rsidP="00F56D52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3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Введение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1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Р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абота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ДСП 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о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о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рганизации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риема,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отправления 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оездов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и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 производству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м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аневровой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работы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Движение поездов при оборудовании перегона автоматической блокировкой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18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Движение поездов при оборудовании перегона полуавтоматической блокировкой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Д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вижение </w:t>
            </w:r>
            <w:r w:rsidRPr="000812C1">
              <w:rPr>
                <w:rFonts w:ascii="Times New Roman" w:hAnsi="Times New Roman" w:cs="Times New Roman"/>
              </w:rPr>
              <w:t>п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оездов </w:t>
            </w:r>
            <w:r w:rsidRPr="000812C1">
              <w:rPr>
                <w:rFonts w:ascii="Times New Roman" w:hAnsi="Times New Roman" w:cs="Times New Roman"/>
              </w:rPr>
              <w:t>н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а </w:t>
            </w:r>
            <w:r w:rsidRPr="000812C1">
              <w:rPr>
                <w:rFonts w:ascii="Times New Roman" w:hAnsi="Times New Roman" w:cs="Times New Roman"/>
              </w:rPr>
              <w:t>у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частках, </w:t>
            </w:r>
            <w:r w:rsidRPr="000812C1">
              <w:rPr>
                <w:rFonts w:ascii="Times New Roman" w:hAnsi="Times New Roman" w:cs="Times New Roman"/>
              </w:rPr>
              <w:t xml:space="preserve">оборудованных 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диспетчерской </w:t>
            </w:r>
            <w:r w:rsidRPr="000812C1">
              <w:rPr>
                <w:rFonts w:ascii="Times New Roman" w:hAnsi="Times New Roman" w:cs="Times New Roman"/>
              </w:rPr>
              <w:t>централизацией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Раздел 2. Работа оператора при ДСП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Раздел 3. Работа дежурного по стрелочному посту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Раздел 4. Работа поездного диспетчера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Ознакомление с рабочим местом ДНЦ. Прием и сдача дежурства. Изучение порядка ведения графика исполненного движения поездов. Ведение фрагмента графика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Действия ДНЦ при наличии предупреждений на участке; закрытии пути, перегона; неисправности устройств СЦБ и связи; движении поездов, требующих особых условий.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5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Р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егламент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д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ействий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ДСП и ДНЦ в аварийных и н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естандартных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ситуациях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Работа по приему, отправлению поездов при перерыве всех установленных средств сигнализации и связи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Работа по отправлению восстановительных, пожарных поездов и вспомогательных локомотивов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Работа по приему, отправлению поездов и производству маневров в условиях нарушения нормальной работы устройств СЦБ на станциях и перегонах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28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Выключение устройств СЦБ из зависимости с сохранением пользования сигналами и без сохранения пользования сигналами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6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Д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вижение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оездов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ри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роизводстве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 xml:space="preserve">работ 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на железнодорожных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утях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и сооружениях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994" w:type="dxa"/>
            <w:vAlign w:val="center"/>
          </w:tcPr>
          <w:p w:rsidR="0006727B" w:rsidRPr="000812C1" w:rsidRDefault="0006727B" w:rsidP="008630C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0812C1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  <w:i/>
              </w:rPr>
              <w:t>108</w:t>
            </w:r>
          </w:p>
        </w:tc>
      </w:tr>
    </w:tbl>
    <w:p w:rsidR="0083298E" w:rsidRDefault="0083298E" w:rsidP="008630CF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6E3ACB" w:rsidRDefault="001244E1" w:rsidP="007769C1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Учебная п</w:t>
      </w:r>
      <w:r w:rsidRPr="001244E1">
        <w:rPr>
          <w:rFonts w:ascii="Times New Roman" w:hAnsi="Times New Roman" w:cs="Times New Roman"/>
        </w:rPr>
        <w:t xml:space="preserve">рактика для получения первичных профессиональных навыков предполагает приобретение навыков в управлении движением поездов. </w:t>
      </w:r>
      <w:proofErr w:type="gramStart"/>
      <w:r w:rsidRPr="001244E1">
        <w:rPr>
          <w:rFonts w:ascii="Times New Roman" w:hAnsi="Times New Roman" w:cs="Times New Roman"/>
        </w:rPr>
        <w:t>Учебная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практика является этапом производственной практики по профилю специальности,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составной частью образовательного процесса и направлена на закрепление и углубление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знаний и умений, формирование </w:t>
      </w:r>
      <w:r w:rsidR="00302BAD">
        <w:rPr>
          <w:rFonts w:ascii="Times New Roman" w:hAnsi="Times New Roman" w:cs="Times New Roman"/>
        </w:rPr>
        <w:t xml:space="preserve">практического опыта, </w:t>
      </w:r>
      <w:r w:rsidRPr="001244E1">
        <w:rPr>
          <w:rFonts w:ascii="Times New Roman" w:hAnsi="Times New Roman" w:cs="Times New Roman"/>
        </w:rPr>
        <w:t>общих и профессиональных компетенций, полученных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обучающимися в процессе обучения, а также расширение знаний в области управления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движением.</w:t>
      </w:r>
      <w:proofErr w:type="gramEnd"/>
      <w:r w:rsidRPr="001244E1">
        <w:rPr>
          <w:rFonts w:ascii="Times New Roman" w:hAnsi="Times New Roman" w:cs="Times New Roman"/>
        </w:rPr>
        <w:t xml:space="preserve"> Учебная практика предусматривает обеспечение готовности выпускника к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выполнению </w:t>
      </w:r>
      <w:r w:rsidR="007769C1">
        <w:rPr>
          <w:rFonts w:ascii="Times New Roman" w:hAnsi="Times New Roman" w:cs="Times New Roman"/>
        </w:rPr>
        <w:t>вид</w:t>
      </w:r>
      <w:r w:rsidR="00B927AC">
        <w:rPr>
          <w:rFonts w:ascii="Times New Roman" w:hAnsi="Times New Roman" w:cs="Times New Roman"/>
        </w:rPr>
        <w:t>а</w:t>
      </w:r>
      <w:r w:rsidR="007769C1">
        <w:rPr>
          <w:rFonts w:ascii="Times New Roman" w:hAnsi="Times New Roman" w:cs="Times New Roman"/>
        </w:rPr>
        <w:t xml:space="preserve"> профессиональной деятельности и </w:t>
      </w:r>
      <w:r w:rsidRPr="001244E1">
        <w:rPr>
          <w:rFonts w:ascii="Times New Roman" w:hAnsi="Times New Roman" w:cs="Times New Roman"/>
        </w:rPr>
        <w:t>основных профессиональных функций в соответствии с квалификационными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требованиями: обрабатывать информацию о перевозочном процессе и оформлять документы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с помощью ЭВМ.</w:t>
      </w:r>
    </w:p>
    <w:p w:rsidR="006E3ACB" w:rsidRPr="003E229C" w:rsidRDefault="006E3ACB" w:rsidP="008630CF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8630CF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left="740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>МАТЕРИАЛЬНО-ТЕХНИЧЕСКОЕ ОБЕСПЕЧЕНИЕ УЧЕБНОЙ ПРАКТИКИ</w:t>
      </w:r>
      <w:bookmarkEnd w:id="10"/>
    </w:p>
    <w:p w:rsidR="002D020F" w:rsidRPr="003E229C" w:rsidRDefault="002D020F" w:rsidP="002D020F">
      <w:pPr>
        <w:pStyle w:val="21"/>
        <w:shd w:val="clear" w:color="auto" w:fill="auto"/>
        <w:spacing w:line="240" w:lineRule="auto"/>
        <w:ind w:firstLine="740"/>
      </w:pPr>
      <w:r w:rsidRPr="003E229C">
        <w:rPr>
          <w:rStyle w:val="2"/>
          <w:color w:val="000000"/>
        </w:rPr>
        <w:t>Реализация программы учебной практики</w:t>
      </w:r>
      <w:r w:rsidRPr="002D020F">
        <w:t xml:space="preserve"> </w:t>
      </w:r>
      <w:r w:rsidRPr="002D020F">
        <w:rPr>
          <w:rStyle w:val="2"/>
          <w:color w:val="000000"/>
        </w:rPr>
        <w:t>УП.02.01 Учебная практика (управление движением)</w:t>
      </w:r>
      <w:r w:rsidRPr="003E229C">
        <w:rPr>
          <w:rStyle w:val="2"/>
          <w:color w:val="000000"/>
        </w:rPr>
        <w:t xml:space="preserve"> предполагает наличие </w:t>
      </w:r>
      <w:r w:rsidRPr="001244E1">
        <w:rPr>
          <w:color w:val="000000"/>
        </w:rPr>
        <w:t>лаборатори</w:t>
      </w:r>
      <w:r>
        <w:rPr>
          <w:color w:val="000000"/>
        </w:rPr>
        <w:t>и</w:t>
      </w:r>
      <w:r w:rsidRPr="001244E1">
        <w:rPr>
          <w:color w:val="000000"/>
        </w:rPr>
        <w:t xml:space="preserve"> управления движением.</w:t>
      </w:r>
    </w:p>
    <w:p w:rsidR="002D020F" w:rsidRPr="006F10D5" w:rsidRDefault="002D020F" w:rsidP="002D020F">
      <w:pPr>
        <w:pStyle w:val="21"/>
        <w:shd w:val="clear" w:color="auto" w:fill="auto"/>
        <w:spacing w:line="240" w:lineRule="auto"/>
        <w:ind w:firstLine="740"/>
        <w:jc w:val="left"/>
        <w:rPr>
          <w:rStyle w:val="2"/>
          <w:color w:val="000000"/>
          <w:highlight w:val="yellow"/>
        </w:rPr>
      </w:pPr>
    </w:p>
    <w:p w:rsidR="002D020F" w:rsidRPr="00370CD9" w:rsidRDefault="002D020F" w:rsidP="002D020F">
      <w:pPr>
        <w:pStyle w:val="21"/>
        <w:spacing w:line="240" w:lineRule="auto"/>
        <w:ind w:firstLine="740"/>
        <w:rPr>
          <w:rStyle w:val="2"/>
          <w:i/>
          <w:color w:val="000000"/>
        </w:rPr>
      </w:pPr>
      <w:r w:rsidRPr="00370CD9">
        <w:rPr>
          <w:rStyle w:val="2"/>
          <w:i/>
          <w:color w:val="000000"/>
        </w:rPr>
        <w:t>Оборудование:</w:t>
      </w:r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рабочее место преподавателя, оборудованное персональным компьютером с лицензионным программным обеспечением</w:t>
      </w:r>
      <w:r w:rsidRPr="005D650B">
        <w:rPr>
          <w:sz w:val="24"/>
          <w:szCs w:val="24"/>
        </w:rPr>
        <w:t xml:space="preserve">; </w:t>
      </w:r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proofErr w:type="gramStart"/>
      <w:r w:rsidRPr="005D650B"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рабочие места обучающихся, оборудованные ПК (персональный компьютер в сборе с лицензионным программным обеспечением)</w:t>
      </w:r>
      <w:r w:rsidRPr="005D650B">
        <w:rPr>
          <w:sz w:val="24"/>
          <w:szCs w:val="24"/>
        </w:rPr>
        <w:t xml:space="preserve">; </w:t>
      </w:r>
      <w:proofErr w:type="gramEnd"/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</w:t>
      </w:r>
      <w:r>
        <w:rPr>
          <w:sz w:val="24"/>
          <w:szCs w:val="24"/>
        </w:rPr>
        <w:t>дидактические материалы.</w:t>
      </w:r>
    </w:p>
    <w:p w:rsidR="002D020F" w:rsidRPr="00300F5B" w:rsidRDefault="002D020F" w:rsidP="002D020F">
      <w:pPr>
        <w:pStyle w:val="21"/>
        <w:spacing w:line="240" w:lineRule="auto"/>
        <w:ind w:firstLine="740"/>
        <w:rPr>
          <w:rStyle w:val="2"/>
          <w:i/>
          <w:color w:val="000000"/>
        </w:rPr>
      </w:pPr>
      <w:r w:rsidRPr="00300F5B">
        <w:rPr>
          <w:rStyle w:val="2"/>
          <w:i/>
          <w:color w:val="000000"/>
        </w:rPr>
        <w:t xml:space="preserve">Технические средства обучения: </w:t>
      </w:r>
    </w:p>
    <w:p w:rsidR="002D020F" w:rsidRPr="00300F5B" w:rsidRDefault="002D020F" w:rsidP="002D020F">
      <w:pPr>
        <w:pStyle w:val="21"/>
        <w:tabs>
          <w:tab w:val="left" w:pos="993"/>
        </w:tabs>
        <w:spacing w:line="240" w:lineRule="auto"/>
        <w:ind w:firstLine="740"/>
        <w:rPr>
          <w:rStyle w:val="2"/>
          <w:color w:val="000000"/>
        </w:rPr>
      </w:pPr>
      <w:r w:rsidRPr="00300F5B">
        <w:rPr>
          <w:rStyle w:val="2"/>
          <w:color w:val="000000"/>
        </w:rPr>
        <w:t xml:space="preserve">1. </w:t>
      </w:r>
      <w:r w:rsidRPr="00300F5B">
        <w:rPr>
          <w:rFonts w:cs="Arial Unicode MS"/>
          <w:color w:val="000000"/>
        </w:rPr>
        <w:t>Персональные компьютеры в сборе с лицензионным программным обеспечением</w:t>
      </w:r>
      <w:r w:rsidRPr="00300F5B">
        <w:rPr>
          <w:rStyle w:val="2"/>
          <w:color w:val="000000"/>
        </w:rPr>
        <w:t xml:space="preserve"> </w:t>
      </w:r>
    </w:p>
    <w:p w:rsidR="002D020F" w:rsidRPr="006F10D5" w:rsidRDefault="002D020F" w:rsidP="002D020F">
      <w:pPr>
        <w:widowControl/>
        <w:ind w:firstLine="74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2. </w:t>
      </w:r>
      <w:r w:rsidRPr="006F10D5">
        <w:rPr>
          <w:rFonts w:ascii="Times New Roman" w:hAnsi="Times New Roman" w:cs="Times New Roman"/>
        </w:rPr>
        <w:t>Имитационный тренажер ДСП / ДНЦ</w:t>
      </w:r>
    </w:p>
    <w:p w:rsidR="001244E1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9"/>
          <w:headerReference w:type="first" r:id="rId10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8630CF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left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>ОБЩИЕ ТРЕБОВАНИЯ К ОРГАНИЗАЦИИ УЧЕБНОЙ ПРАКТИКИ</w:t>
      </w:r>
      <w:bookmarkEnd w:id="11"/>
    </w:p>
    <w:p w:rsidR="006D6F16" w:rsidRPr="005F7B40" w:rsidRDefault="006D6F16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Реализация учебной практики </w:t>
      </w:r>
      <w:r w:rsidRPr="006D6F16">
        <w:rPr>
          <w:rStyle w:val="2"/>
          <w:color w:val="000000"/>
        </w:rPr>
        <w:t>УП.02.01. Учебная практика (управление движением)</w:t>
      </w:r>
      <w:r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проводится концентрированно, после изучения </w:t>
      </w:r>
      <w:r w:rsidRPr="006D6F16">
        <w:rPr>
          <w:rStyle w:val="2"/>
          <w:color w:val="000000"/>
        </w:rPr>
        <w:t>МДК.02.01. Организация движения (по видам транспорта)</w:t>
      </w:r>
      <w:r w:rsidRPr="003E229C">
        <w:rPr>
          <w:rStyle w:val="2"/>
          <w:color w:val="000000"/>
        </w:rPr>
        <w:t xml:space="preserve"> в рамках профессионального модуля </w:t>
      </w:r>
      <w:r w:rsidRPr="006D6F16">
        <w:rPr>
          <w:rStyle w:val="2"/>
          <w:color w:val="000000"/>
        </w:rPr>
        <w:t xml:space="preserve">ПМ.02. Организация сервисного обслуживания на транспорте (по видам </w:t>
      </w:r>
      <w:r w:rsidRPr="005F7B40">
        <w:rPr>
          <w:rStyle w:val="2"/>
          <w:color w:val="000000"/>
        </w:rPr>
        <w:t>транспорта). Обязательным условием допуска к учебной практике является освоение ОП.08. Станции и узлы, ОП.09. Техническая эксплуатация железных дорог и безопасность движения, ОП.10. Системы регулирования движения поездов.</w:t>
      </w:r>
    </w:p>
    <w:p w:rsidR="002D020F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Организацию и руководство учебной практики осуществляют руководители практики от образовательного учреждения.</w:t>
      </w:r>
    </w:p>
    <w:p w:rsidR="001244E1" w:rsidRDefault="001244E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8630CF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УЧЕБНОЙ ПРАКТИКИ</w:t>
      </w:r>
      <w:bookmarkEnd w:id="12"/>
    </w:p>
    <w:p w:rsidR="0023778E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Реализация учебной практики проводится педагогами, имеющи</w:t>
      </w:r>
      <w:r w:rsidR="00754049">
        <w:rPr>
          <w:rStyle w:val="2"/>
          <w:color w:val="000000"/>
        </w:rPr>
        <w:t>ми</w:t>
      </w:r>
      <w:r w:rsidRPr="003E229C">
        <w:rPr>
          <w:rStyle w:val="2"/>
          <w:color w:val="000000"/>
        </w:rPr>
        <w:t xml:space="preserve"> высшее образование, соответствующее профилю преподаваемого </w:t>
      </w:r>
      <w:r w:rsidR="00754049">
        <w:rPr>
          <w:rStyle w:val="2"/>
          <w:color w:val="000000"/>
        </w:rPr>
        <w:t xml:space="preserve">профессионального </w:t>
      </w:r>
      <w:r w:rsidRPr="003E229C">
        <w:rPr>
          <w:rStyle w:val="2"/>
          <w:color w:val="000000"/>
        </w:rPr>
        <w:t>модуля, соответствующего профессиональному циклу специальности</w:t>
      </w:r>
      <w:r w:rsidR="00CA2B7D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E229C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>
        <w:rPr>
          <w:rStyle w:val="2"/>
          <w:color w:val="000000"/>
        </w:rPr>
        <w:t xml:space="preserve">ми </w:t>
      </w:r>
      <w:r w:rsidRPr="003E229C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8630CF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302BAD">
      <w:pPr>
        <w:pStyle w:val="40"/>
        <w:shd w:val="clear" w:color="auto" w:fill="auto"/>
        <w:spacing w:after="432"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>6. КОНТРОЛЬ И ОЦЕНКА ОСВОЕНИЯ РЕЗУЛЬТАТОВ УЧЕБНОЙ ПРАКТИКИ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8630CF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В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распознает задачу и/или проблему в профессиональном и/или социальном контексте;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312" w:type="dxa"/>
            <w:vMerge w:val="restart"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И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определяет задачи для поиска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значимое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в перечне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03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П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определяет и выстраивает траектории профессионального развития и самообразования;</w:t>
            </w:r>
          </w:p>
          <w:p w:rsidR="00DC6258" w:rsidRPr="00DC6258" w:rsidRDefault="00DC6258" w:rsidP="008630CF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демонстрирует знание психологических основ деятельности коллектива и особенностей личности;</w:t>
            </w:r>
          </w:p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преподавателями и мастерами в </w:t>
            </w:r>
            <w:r w:rsidRPr="00DC6258">
              <w:rPr>
                <w:bCs/>
                <w:sz w:val="24"/>
                <w:szCs w:val="24"/>
              </w:rPr>
              <w:lastRenderedPageBreak/>
              <w:t>ходе обучения, с руководителями учебной и производственной практик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05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О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10"/>
                <w:sz w:val="24"/>
                <w:szCs w:val="24"/>
              </w:rPr>
            </w:pPr>
            <w:r w:rsidRPr="00DC6258">
              <w:rPr>
                <w:rStyle w:val="110"/>
                <w:sz w:val="24"/>
                <w:szCs w:val="24"/>
              </w:rPr>
              <w:t>ОК 09</w:t>
            </w:r>
            <w:proofErr w:type="gramStart"/>
            <w:r w:rsidRPr="00DC6258">
              <w:rPr>
                <w:rStyle w:val="110"/>
                <w:sz w:val="24"/>
                <w:szCs w:val="24"/>
              </w:rPr>
              <w:t xml:space="preserve"> П</w:t>
            </w:r>
            <w:proofErr w:type="gramEnd"/>
            <w:r w:rsidRPr="00DC6258">
              <w:rPr>
                <w:rStyle w:val="110"/>
                <w:sz w:val="24"/>
                <w:szCs w:val="24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DC6258" w:rsidRPr="00DC6258" w:rsidRDefault="00DC6258" w:rsidP="008630CF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8630CF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сформированность профессиональных компетенций.</w:t>
      </w:r>
    </w:p>
    <w:p w:rsidR="00EF0682" w:rsidRDefault="00EF0682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B927A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B927AC" w:rsidRPr="00EF0682" w:rsidTr="00B927A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7AC" w:rsidRPr="00EF0682" w:rsidRDefault="00B927AC" w:rsidP="008630CF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2.1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r w:rsidRPr="00EF0682">
              <w:rPr>
                <w:rFonts w:ascii="Times New Roman" w:hAnsi="Times New Roman" w:cs="Times New Roman"/>
              </w:rPr>
              <w:t>Организовывать работу персонала по планированию и организации перевозочного процесса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AC" w:rsidRPr="00EF0682" w:rsidRDefault="00B927AC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самостоятельный поиск необходимой информации;</w:t>
            </w:r>
          </w:p>
          <w:p w:rsidR="00B927AC" w:rsidRPr="00EF0682" w:rsidRDefault="00B927AC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определение количественных и качественных показателей работы железнодорожного транспорта;</w:t>
            </w:r>
          </w:p>
          <w:p w:rsidR="00B927AC" w:rsidRPr="00EF0682" w:rsidRDefault="00B927AC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выполнение построения графика движения поездов;</w:t>
            </w:r>
          </w:p>
          <w:p w:rsidR="00B927AC" w:rsidRPr="00EF0682" w:rsidRDefault="00B927AC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определение оптимального варианта плана формирования грузовых поездов;</w:t>
            </w:r>
          </w:p>
          <w:p w:rsidR="00B927AC" w:rsidRPr="00EF0682" w:rsidRDefault="00B927AC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расчет показателей плана формирования грузовых поездов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27AC" w:rsidRPr="00EF0682" w:rsidRDefault="00B927AC" w:rsidP="00B11F50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EF0682">
              <w:rPr>
                <w:rStyle w:val="100"/>
                <w:rFonts w:eastAsiaTheme="minorEastAsia"/>
                <w:sz w:val="24"/>
                <w:szCs w:val="24"/>
              </w:rPr>
              <w:t>обучающегося</w:t>
            </w:r>
            <w:proofErr w:type="gramEnd"/>
            <w:r w:rsidRPr="00EF0682">
              <w:rPr>
                <w:rStyle w:val="100"/>
                <w:rFonts w:eastAsiaTheme="minorEastAsia"/>
                <w:sz w:val="24"/>
                <w:szCs w:val="24"/>
              </w:rPr>
              <w:t xml:space="preserve">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B927AC" w:rsidRPr="00EF0682" w:rsidRDefault="00B927AC" w:rsidP="00B11F50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устный и письменный опросы, тестирование;</w:t>
            </w:r>
          </w:p>
          <w:p w:rsidR="00B927AC" w:rsidRPr="00EF0682" w:rsidRDefault="00B927AC" w:rsidP="00B11F50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практике</w:t>
            </w:r>
          </w:p>
        </w:tc>
      </w:tr>
      <w:tr w:rsidR="00B927AC" w:rsidRPr="00EF0682" w:rsidTr="00B927A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7AC" w:rsidRPr="00EF0682" w:rsidRDefault="00B927AC" w:rsidP="008630CF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2.2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bookmarkStart w:id="13" w:name="_GoBack"/>
            <w:bookmarkEnd w:id="13"/>
            <w:r w:rsidRPr="00EF0682">
              <w:rPr>
                <w:rFonts w:ascii="Times New Roman" w:hAnsi="Times New Roman" w:cs="Times New Roman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AC" w:rsidRPr="00EF0682" w:rsidRDefault="00B927AC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применение действующих положений по организации грузовых и пассажирских перевозок;</w:t>
            </w:r>
          </w:p>
          <w:p w:rsidR="00B927AC" w:rsidRPr="00EF0682" w:rsidRDefault="00B927AC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применение требований безопасности при построении графика движения поездов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27AC" w:rsidRPr="00EF0682" w:rsidRDefault="00B927AC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27AC" w:rsidRPr="00EF0682" w:rsidTr="00B927A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7AC" w:rsidRPr="00EF0682" w:rsidRDefault="00B927AC" w:rsidP="008630CF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lastRenderedPageBreak/>
              <w:t>ПК 2.3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r w:rsidRPr="00EF0682">
              <w:rPr>
                <w:rFonts w:ascii="Times New Roman" w:hAnsi="Times New Roman" w:cs="Times New Roman"/>
              </w:rPr>
              <w:t>Организовывать работу персонала по технологическому обслуживанию перевозочного процесса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AC" w:rsidRPr="00EF0682" w:rsidRDefault="00B927AC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оформление перевозок пассажиров и багажа;</w:t>
            </w:r>
          </w:p>
          <w:p w:rsidR="00B927AC" w:rsidRPr="00EF0682" w:rsidRDefault="00B927AC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умение пользоваться планом формирования грузовых поездов;</w:t>
            </w:r>
          </w:p>
          <w:p w:rsidR="00B927AC" w:rsidRPr="00EF0682" w:rsidRDefault="00B927AC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выполнение анализа эксплуатационной работы;</w:t>
            </w:r>
          </w:p>
          <w:p w:rsidR="00B927AC" w:rsidRPr="00EF0682" w:rsidRDefault="00B927AC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демонстрация знаний методом диспетчерского регулирования движения поездов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27AC" w:rsidRPr="00EF0682" w:rsidRDefault="00B927AC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sectPr w:rsidR="0023778E" w:rsidRPr="003E229C" w:rsidSect="00E35443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90B" w:rsidRDefault="0016690B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16690B" w:rsidRDefault="00166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90B" w:rsidRDefault="0016690B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16690B" w:rsidRDefault="0016690B">
      <w:r>
        <w:continuationSeparator/>
      </w:r>
    </w:p>
  </w:footnote>
  <w:footnote w:id="1">
    <w:p w:rsidR="009C0F0C" w:rsidRDefault="009C0F0C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F0C" w:rsidRDefault="009C0F0C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F0C" w:rsidRDefault="009C0F0C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F0C" w:rsidRDefault="009C0F0C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F0C" w:rsidRDefault="009C0F0C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FDC18A9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778E"/>
    <w:rsid w:val="00026298"/>
    <w:rsid w:val="0006727B"/>
    <w:rsid w:val="000812C1"/>
    <w:rsid w:val="000D6ABD"/>
    <w:rsid w:val="000F5848"/>
    <w:rsid w:val="00124182"/>
    <w:rsid w:val="001244E1"/>
    <w:rsid w:val="00132B0E"/>
    <w:rsid w:val="0014541D"/>
    <w:rsid w:val="00153C58"/>
    <w:rsid w:val="001569D2"/>
    <w:rsid w:val="00162762"/>
    <w:rsid w:val="0016690B"/>
    <w:rsid w:val="001A6C04"/>
    <w:rsid w:val="001D1E61"/>
    <w:rsid w:val="001F2846"/>
    <w:rsid w:val="001F78C8"/>
    <w:rsid w:val="00226DDC"/>
    <w:rsid w:val="0023278A"/>
    <w:rsid w:val="0023778E"/>
    <w:rsid w:val="00286567"/>
    <w:rsid w:val="002955CE"/>
    <w:rsid w:val="0029602C"/>
    <w:rsid w:val="002C133F"/>
    <w:rsid w:val="002C6E71"/>
    <w:rsid w:val="002D020F"/>
    <w:rsid w:val="002D4054"/>
    <w:rsid w:val="00300F5B"/>
    <w:rsid w:val="00302BAD"/>
    <w:rsid w:val="00364521"/>
    <w:rsid w:val="00370CD9"/>
    <w:rsid w:val="003A15EE"/>
    <w:rsid w:val="003B039B"/>
    <w:rsid w:val="003E229C"/>
    <w:rsid w:val="00402B8F"/>
    <w:rsid w:val="0040578B"/>
    <w:rsid w:val="004142FB"/>
    <w:rsid w:val="004540EC"/>
    <w:rsid w:val="00462B35"/>
    <w:rsid w:val="0046665C"/>
    <w:rsid w:val="00477A85"/>
    <w:rsid w:val="004B2604"/>
    <w:rsid w:val="004B7BD4"/>
    <w:rsid w:val="00545254"/>
    <w:rsid w:val="00575519"/>
    <w:rsid w:val="005812A7"/>
    <w:rsid w:val="005B6774"/>
    <w:rsid w:val="005D3E4F"/>
    <w:rsid w:val="005D650B"/>
    <w:rsid w:val="005E6A3F"/>
    <w:rsid w:val="005F4546"/>
    <w:rsid w:val="005F7B40"/>
    <w:rsid w:val="00600367"/>
    <w:rsid w:val="0060443C"/>
    <w:rsid w:val="00614E87"/>
    <w:rsid w:val="00642B3E"/>
    <w:rsid w:val="00692767"/>
    <w:rsid w:val="006A4AD7"/>
    <w:rsid w:val="006D6F16"/>
    <w:rsid w:val="006E3ACB"/>
    <w:rsid w:val="006E63FC"/>
    <w:rsid w:val="006F10D5"/>
    <w:rsid w:val="00735194"/>
    <w:rsid w:val="00754049"/>
    <w:rsid w:val="007719A4"/>
    <w:rsid w:val="00772478"/>
    <w:rsid w:val="007769C1"/>
    <w:rsid w:val="007D6F13"/>
    <w:rsid w:val="007F6DF2"/>
    <w:rsid w:val="00807599"/>
    <w:rsid w:val="0083298E"/>
    <w:rsid w:val="008630CF"/>
    <w:rsid w:val="008677E8"/>
    <w:rsid w:val="00890AFA"/>
    <w:rsid w:val="008A3854"/>
    <w:rsid w:val="008A67C6"/>
    <w:rsid w:val="008B18D6"/>
    <w:rsid w:val="008C6EFC"/>
    <w:rsid w:val="008D30A9"/>
    <w:rsid w:val="008F6D8E"/>
    <w:rsid w:val="00914731"/>
    <w:rsid w:val="009429A2"/>
    <w:rsid w:val="009A1C98"/>
    <w:rsid w:val="009A5E69"/>
    <w:rsid w:val="009B12E4"/>
    <w:rsid w:val="009C0F0C"/>
    <w:rsid w:val="009E0735"/>
    <w:rsid w:val="00A06B1F"/>
    <w:rsid w:val="00A103D8"/>
    <w:rsid w:val="00A2304F"/>
    <w:rsid w:val="00A51B66"/>
    <w:rsid w:val="00A85123"/>
    <w:rsid w:val="00AB21D2"/>
    <w:rsid w:val="00AD4E06"/>
    <w:rsid w:val="00AE41DD"/>
    <w:rsid w:val="00AE464B"/>
    <w:rsid w:val="00AF1AC8"/>
    <w:rsid w:val="00B3506A"/>
    <w:rsid w:val="00B927AC"/>
    <w:rsid w:val="00BA085C"/>
    <w:rsid w:val="00C1052D"/>
    <w:rsid w:val="00C13404"/>
    <w:rsid w:val="00C379F8"/>
    <w:rsid w:val="00C543D0"/>
    <w:rsid w:val="00C65B88"/>
    <w:rsid w:val="00C84895"/>
    <w:rsid w:val="00CA2B7D"/>
    <w:rsid w:val="00CC4E52"/>
    <w:rsid w:val="00CD1FAC"/>
    <w:rsid w:val="00D01CE6"/>
    <w:rsid w:val="00D65F4A"/>
    <w:rsid w:val="00D72246"/>
    <w:rsid w:val="00D80013"/>
    <w:rsid w:val="00D811DC"/>
    <w:rsid w:val="00DC6258"/>
    <w:rsid w:val="00DD6E65"/>
    <w:rsid w:val="00DE410C"/>
    <w:rsid w:val="00DF7293"/>
    <w:rsid w:val="00E35443"/>
    <w:rsid w:val="00E87028"/>
    <w:rsid w:val="00EB42BA"/>
    <w:rsid w:val="00EF0682"/>
    <w:rsid w:val="00F0099B"/>
    <w:rsid w:val="00F0546A"/>
    <w:rsid w:val="00F351CB"/>
    <w:rsid w:val="00F55CEA"/>
    <w:rsid w:val="00F56D52"/>
    <w:rsid w:val="00F872CF"/>
    <w:rsid w:val="00FC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43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E35443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E35443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E35443"/>
  </w:style>
  <w:style w:type="character" w:customStyle="1" w:styleId="3">
    <w:name w:val="Основной текст (3)_"/>
    <w:basedOn w:val="a0"/>
    <w:link w:val="30"/>
    <w:uiPriority w:val="99"/>
    <w:locked/>
    <w:rsid w:val="00E35443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E35443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E35443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E35443"/>
    <w:rPr>
      <w:b/>
      <w:bCs/>
    </w:rPr>
  </w:style>
  <w:style w:type="character" w:customStyle="1" w:styleId="24">
    <w:name w:val="Основной текст (2)"/>
    <w:basedOn w:val="2"/>
    <w:uiPriority w:val="99"/>
    <w:rsid w:val="00E35443"/>
  </w:style>
  <w:style w:type="character" w:customStyle="1" w:styleId="a8">
    <w:name w:val="Колонтитул_"/>
    <w:basedOn w:val="a0"/>
    <w:link w:val="1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E35443"/>
  </w:style>
  <w:style w:type="character" w:customStyle="1" w:styleId="25">
    <w:name w:val="Основной текст (2) + Курсив"/>
    <w:basedOn w:val="2"/>
    <w:uiPriority w:val="99"/>
    <w:rsid w:val="00E35443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E35443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E35443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rsid w:val="00E35443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E35443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E35443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E35443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0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2744</Words>
  <Characters>15646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Ольга Трапицына</cp:lastModifiedBy>
  <cp:revision>12</cp:revision>
  <cp:lastPrinted>2023-04-11T13:11:00Z</cp:lastPrinted>
  <dcterms:created xsi:type="dcterms:W3CDTF">2023-04-14T09:07:00Z</dcterms:created>
  <dcterms:modified xsi:type="dcterms:W3CDTF">2024-08-29T06:53:00Z</dcterms:modified>
</cp:coreProperties>
</file>