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976"/>
      </w:tblGrid>
      <w:tr w:rsidR="001D2F1E" w:rsidRPr="00752EC9" w:rsidTr="00362F05">
        <w:tc>
          <w:tcPr>
            <w:tcW w:w="5210" w:type="dxa"/>
            <w:tcBorders>
              <w:top w:val="nil"/>
              <w:left w:val="nil"/>
              <w:bottom w:val="nil"/>
              <w:right w:val="nil"/>
            </w:tcBorders>
          </w:tcPr>
          <w:p w:rsidR="001D2F1E" w:rsidRPr="00752EC9" w:rsidRDefault="001D2F1E" w:rsidP="00362F05">
            <w:pPr>
              <w:jc w:val="right"/>
              <w:rPr>
                <w:rFonts w:ascii="Times New Roman" w:hAnsi="Times New Roman" w:cs="Times New Roman"/>
              </w:rPr>
            </w:pPr>
          </w:p>
        </w:tc>
        <w:tc>
          <w:tcPr>
            <w:tcW w:w="5211" w:type="dxa"/>
            <w:tcBorders>
              <w:top w:val="nil"/>
              <w:left w:val="nil"/>
              <w:bottom w:val="nil"/>
              <w:right w:val="nil"/>
            </w:tcBorders>
          </w:tcPr>
          <w:p w:rsidR="001D2F1E" w:rsidRPr="00752EC9" w:rsidRDefault="001D2F1E" w:rsidP="00362F05">
            <w:pPr>
              <w:jc w:val="both"/>
              <w:rPr>
                <w:rFonts w:ascii="Times New Roman" w:hAnsi="Times New Roman" w:cs="Times New Roman"/>
                <w:bCs/>
                <w:shd w:val="clear" w:color="auto" w:fill="FFFFFF"/>
              </w:rPr>
            </w:pPr>
            <w:r w:rsidRPr="00752EC9">
              <w:rPr>
                <w:rFonts w:ascii="Times New Roman" w:hAnsi="Times New Roman" w:cs="Times New Roman"/>
              </w:rPr>
              <w:t>Приложение</w:t>
            </w:r>
            <w:r w:rsidRPr="00752EC9">
              <w:rPr>
                <w:rFonts w:ascii="Times New Roman" w:hAnsi="Times New Roman" w:cs="Times New Roman"/>
                <w:bCs/>
                <w:shd w:val="clear" w:color="auto" w:fill="FFFFFF"/>
              </w:rPr>
              <w:t xml:space="preserve"> к ОПОП-ППССЗ</w:t>
            </w:r>
          </w:p>
          <w:p w:rsidR="001D2F1E" w:rsidRPr="00752EC9" w:rsidRDefault="001D2F1E" w:rsidP="00362F05">
            <w:pPr>
              <w:jc w:val="both"/>
              <w:rPr>
                <w:rFonts w:ascii="Times New Roman" w:hAnsi="Times New Roman" w:cs="Times New Roman"/>
              </w:rPr>
            </w:pPr>
            <w:r w:rsidRPr="00752EC9">
              <w:rPr>
                <w:rFonts w:ascii="Times New Roman" w:hAnsi="Times New Roman" w:cs="Times New Roman"/>
                <w:bCs/>
                <w:shd w:val="clear" w:color="auto" w:fill="FFFFFF"/>
              </w:rPr>
              <w:t xml:space="preserve">специальности </w:t>
            </w:r>
            <w:r w:rsidRPr="00752EC9">
              <w:rPr>
                <w:rFonts w:ascii="Times New Roman" w:hAnsi="Times New Roman" w:cs="Times New Roman"/>
              </w:rPr>
              <w:t>23.02.04</w:t>
            </w:r>
          </w:p>
          <w:p w:rsidR="001D2F1E" w:rsidRPr="00752EC9" w:rsidRDefault="001D2F1E" w:rsidP="00362F05">
            <w:pPr>
              <w:jc w:val="both"/>
              <w:rPr>
                <w:rFonts w:ascii="Times New Roman" w:hAnsi="Times New Roman" w:cs="Times New Roman"/>
              </w:rPr>
            </w:pPr>
            <w:r w:rsidRPr="00752EC9">
              <w:rPr>
                <w:rFonts w:ascii="Times New Roman" w:hAnsi="Times New Roman" w:cs="Times New Roman"/>
              </w:rPr>
              <w:t>Техническая эксплуатация подъемно- транспортных, строительных, дорожных машин и оборудования (по отраслям)</w:t>
            </w:r>
          </w:p>
          <w:p w:rsidR="001D2F1E" w:rsidRPr="00752EC9" w:rsidRDefault="001D2F1E" w:rsidP="00362F05">
            <w:pPr>
              <w:jc w:val="right"/>
              <w:rPr>
                <w:rFonts w:ascii="Times New Roman" w:hAnsi="Times New Roman" w:cs="Times New Roman"/>
              </w:rPr>
            </w:pPr>
          </w:p>
        </w:tc>
      </w:tr>
    </w:tbl>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p w:rsidR="001D2F1E" w:rsidRPr="00752EC9" w:rsidRDefault="001D2F1E" w:rsidP="001D2F1E">
      <w:pPr>
        <w:jc w:val="right"/>
        <w:rPr>
          <w:rFonts w:ascii="Times New Roman" w:hAnsi="Times New Roman" w:cs="Times New Roman"/>
        </w:rPr>
      </w:pPr>
    </w:p>
    <w:tbl>
      <w:tblPr>
        <w:tblW w:w="10064" w:type="dxa"/>
        <w:tblInd w:w="250" w:type="dxa"/>
        <w:tblLook w:val="04A0" w:firstRow="1" w:lastRow="0" w:firstColumn="1" w:lastColumn="0" w:noHBand="0" w:noVBand="1"/>
      </w:tblPr>
      <w:tblGrid>
        <w:gridCol w:w="10064"/>
      </w:tblGrid>
      <w:tr w:rsidR="001D2F1E" w:rsidRPr="00752EC9" w:rsidTr="00362F05">
        <w:tc>
          <w:tcPr>
            <w:tcW w:w="10064" w:type="dxa"/>
          </w:tcPr>
          <w:p w:rsidR="001D2F1E" w:rsidRPr="00752EC9" w:rsidRDefault="001D2F1E" w:rsidP="00362F05">
            <w:pPr>
              <w:jc w:val="center"/>
              <w:rPr>
                <w:rFonts w:ascii="Times New Roman" w:hAnsi="Times New Roman" w:cs="Times New Roman"/>
                <w:b/>
                <w:caps/>
              </w:rPr>
            </w:pPr>
            <w:r w:rsidRPr="00752EC9">
              <w:rPr>
                <w:rFonts w:ascii="Times New Roman" w:hAnsi="Times New Roman" w:cs="Times New Roman"/>
                <w:b/>
                <w:caps/>
              </w:rPr>
              <w:t>ФОНД оценочных средств</w:t>
            </w:r>
          </w:p>
          <w:p w:rsidR="001D2F1E" w:rsidRPr="00752EC9" w:rsidRDefault="001D2F1E" w:rsidP="00362F05">
            <w:pPr>
              <w:jc w:val="center"/>
              <w:rPr>
                <w:rFonts w:ascii="Times New Roman" w:hAnsi="Times New Roman" w:cs="Times New Roman"/>
                <w:b/>
              </w:rPr>
            </w:pPr>
            <w:r w:rsidRPr="00752EC9">
              <w:rPr>
                <w:rFonts w:ascii="Times New Roman" w:hAnsi="Times New Roman" w:cs="Times New Roman"/>
                <w:b/>
              </w:rPr>
              <w:t xml:space="preserve">по учебной дисциплине </w:t>
            </w:r>
          </w:p>
          <w:p w:rsidR="001D2F1E" w:rsidRPr="00752EC9" w:rsidRDefault="001D2F1E" w:rsidP="00362F05">
            <w:pPr>
              <w:jc w:val="center"/>
              <w:rPr>
                <w:rFonts w:ascii="Times New Roman" w:hAnsi="Times New Roman" w:cs="Times New Roman"/>
                <w:b/>
              </w:rPr>
            </w:pPr>
            <w:r>
              <w:rPr>
                <w:rFonts w:ascii="Times New Roman" w:hAnsi="Times New Roman" w:cs="Times New Roman"/>
                <w:b/>
              </w:rPr>
              <w:t>ОП.06 ЭКСПЛУАТАЦИОННЫЕ МАТЕРИАЛЫ</w:t>
            </w:r>
          </w:p>
          <w:p w:rsidR="001D2F1E" w:rsidRPr="00752EC9" w:rsidRDefault="001D2F1E" w:rsidP="00362F05">
            <w:pPr>
              <w:jc w:val="center"/>
              <w:rPr>
                <w:rFonts w:ascii="Times New Roman" w:hAnsi="Times New Roman" w:cs="Times New Roman"/>
                <w:b/>
              </w:rPr>
            </w:pPr>
          </w:p>
        </w:tc>
      </w:tr>
      <w:tr w:rsidR="001D2F1E" w:rsidRPr="00752EC9" w:rsidTr="00362F05">
        <w:tc>
          <w:tcPr>
            <w:tcW w:w="10064" w:type="dxa"/>
          </w:tcPr>
          <w:p w:rsidR="001D2F1E" w:rsidRDefault="001D2F1E" w:rsidP="001D2F1E">
            <w:pPr>
              <w:jc w:val="center"/>
              <w:rPr>
                <w:rFonts w:ascii="Times New Roman" w:hAnsi="Times New Roman" w:cs="Times New Roman"/>
                <w:bCs/>
                <w:shd w:val="clear" w:color="auto" w:fill="FFFFFF"/>
              </w:rPr>
            </w:pPr>
            <w:r>
              <w:rPr>
                <w:rFonts w:ascii="Times New Roman" w:hAnsi="Times New Roman" w:cs="Times New Roman"/>
                <w:bCs/>
                <w:shd w:val="clear" w:color="auto" w:fill="FFFFFF"/>
              </w:rPr>
              <w:t xml:space="preserve">По </w:t>
            </w:r>
            <w:r w:rsidRPr="00752EC9">
              <w:rPr>
                <w:rFonts w:ascii="Times New Roman" w:hAnsi="Times New Roman" w:cs="Times New Roman"/>
                <w:bCs/>
                <w:shd w:val="clear" w:color="auto" w:fill="FFFFFF"/>
              </w:rPr>
              <w:t>специальности</w:t>
            </w:r>
          </w:p>
          <w:p w:rsidR="001D2F1E" w:rsidRPr="00752EC9" w:rsidRDefault="001D2F1E" w:rsidP="001D2F1E">
            <w:pPr>
              <w:jc w:val="center"/>
              <w:rPr>
                <w:rFonts w:ascii="Times New Roman" w:hAnsi="Times New Roman" w:cs="Times New Roman"/>
              </w:rPr>
            </w:pPr>
            <w:r w:rsidRPr="00752EC9">
              <w:rPr>
                <w:rFonts w:ascii="Times New Roman" w:hAnsi="Times New Roman" w:cs="Times New Roman"/>
              </w:rPr>
              <w:t>23.02.04</w:t>
            </w:r>
            <w:r>
              <w:rPr>
                <w:rFonts w:ascii="Times New Roman" w:hAnsi="Times New Roman" w:cs="Times New Roman"/>
              </w:rPr>
              <w:t xml:space="preserve"> </w:t>
            </w:r>
            <w:r w:rsidRPr="00752EC9">
              <w:rPr>
                <w:rFonts w:ascii="Times New Roman" w:hAnsi="Times New Roman" w:cs="Times New Roman"/>
              </w:rPr>
              <w:t>Техническая эксплуатация подъемно- транспортных, строительных, дорожных машин и оборудования (по отраслям)</w:t>
            </w:r>
          </w:p>
          <w:p w:rsidR="001D2F1E" w:rsidRPr="00752EC9" w:rsidRDefault="001D2F1E" w:rsidP="001D2F1E">
            <w:pPr>
              <w:spacing w:line="360" w:lineRule="auto"/>
              <w:jc w:val="center"/>
              <w:rPr>
                <w:rFonts w:ascii="Times New Roman" w:hAnsi="Times New Roman" w:cs="Times New Roman"/>
                <w:b/>
              </w:rPr>
            </w:pPr>
          </w:p>
        </w:tc>
      </w:tr>
      <w:tr w:rsidR="001D2F1E" w:rsidRPr="00752EC9" w:rsidTr="00362F05">
        <w:tc>
          <w:tcPr>
            <w:tcW w:w="10064" w:type="dxa"/>
          </w:tcPr>
          <w:p w:rsidR="001D2F1E" w:rsidRPr="00752EC9" w:rsidRDefault="001D2F1E" w:rsidP="00362F05">
            <w:pPr>
              <w:spacing w:line="360" w:lineRule="auto"/>
              <w:jc w:val="center"/>
              <w:rPr>
                <w:rFonts w:ascii="Times New Roman" w:hAnsi="Times New Roman" w:cs="Times New Roman"/>
                <w:b/>
              </w:rPr>
            </w:pPr>
          </w:p>
        </w:tc>
      </w:tr>
    </w:tbl>
    <w:p w:rsidR="001D2F1E" w:rsidRPr="00752EC9" w:rsidRDefault="001D2F1E" w:rsidP="001D2F1E">
      <w:pPr>
        <w:spacing w:after="240"/>
        <w:jc w:val="center"/>
        <w:rPr>
          <w:rFonts w:ascii="Times New Roman" w:hAnsi="Times New Roman" w:cs="Times New Roman"/>
          <w:b/>
          <w:bCs/>
          <w:shd w:val="clear" w:color="auto" w:fill="FFFFFF"/>
        </w:rPr>
      </w:pPr>
      <w:r w:rsidRPr="00752EC9">
        <w:rPr>
          <w:rFonts w:ascii="Times New Roman" w:hAnsi="Times New Roman" w:cs="Times New Roman"/>
        </w:rPr>
        <w:t>Базовая подготовка среднего профессионального образования</w:t>
      </w:r>
    </w:p>
    <w:p w:rsidR="001D2F1E" w:rsidRPr="00752EC9" w:rsidRDefault="001D2F1E" w:rsidP="001D2F1E">
      <w:pPr>
        <w:spacing w:after="240"/>
        <w:jc w:val="center"/>
        <w:rPr>
          <w:rFonts w:ascii="Times New Roman" w:hAnsi="Times New Roman" w:cs="Times New Roman"/>
          <w:b/>
          <w:bCs/>
          <w:shd w:val="clear" w:color="auto" w:fill="FFFFFF"/>
        </w:rPr>
      </w:pPr>
    </w:p>
    <w:p w:rsidR="001D2F1E" w:rsidRPr="00752EC9" w:rsidRDefault="001D2F1E" w:rsidP="001D2F1E">
      <w:pPr>
        <w:spacing w:after="240"/>
        <w:jc w:val="center"/>
        <w:rPr>
          <w:rFonts w:ascii="Times New Roman" w:hAnsi="Times New Roman" w:cs="Times New Roman"/>
          <w:b/>
          <w:bCs/>
          <w:shd w:val="clear" w:color="auto" w:fill="FFFFFF"/>
        </w:rPr>
      </w:pPr>
    </w:p>
    <w:p w:rsidR="001D2F1E" w:rsidRPr="00752EC9" w:rsidRDefault="001D2F1E" w:rsidP="001D2F1E">
      <w:pPr>
        <w:spacing w:after="240"/>
        <w:jc w:val="center"/>
        <w:rPr>
          <w:rFonts w:ascii="Times New Roman" w:hAnsi="Times New Roman" w:cs="Times New Roman"/>
          <w:bCs/>
          <w:shd w:val="clear" w:color="auto" w:fill="FFFFFF"/>
        </w:rPr>
      </w:pPr>
      <w:r w:rsidRPr="00752EC9">
        <w:rPr>
          <w:rFonts w:ascii="Times New Roman" w:hAnsi="Times New Roman" w:cs="Times New Roman"/>
        </w:rPr>
        <w:t>Год начала подготовки</w:t>
      </w:r>
      <w:r>
        <w:rPr>
          <w:rFonts w:ascii="Times New Roman" w:hAnsi="Times New Roman" w:cs="Times New Roman"/>
        </w:rPr>
        <w:t xml:space="preserve">- </w:t>
      </w:r>
      <w:r w:rsidRPr="00752EC9">
        <w:rPr>
          <w:rFonts w:ascii="Times New Roman" w:hAnsi="Times New Roman" w:cs="Times New Roman"/>
        </w:rPr>
        <w:t xml:space="preserve"> 202</w:t>
      </w:r>
      <w:r>
        <w:rPr>
          <w:rFonts w:ascii="Times New Roman" w:hAnsi="Times New Roman" w:cs="Times New Roman"/>
        </w:rPr>
        <w:t>5</w:t>
      </w:r>
    </w:p>
    <w:p w:rsidR="001D2F1E" w:rsidRPr="00E20E19" w:rsidRDefault="001D2F1E" w:rsidP="001D2F1E">
      <w:pPr>
        <w:jc w:val="center"/>
      </w:pPr>
    </w:p>
    <w:p w:rsidR="001D2F1E" w:rsidRPr="00E20E19" w:rsidRDefault="001D2F1E" w:rsidP="001D2F1E">
      <w:pPr>
        <w:jc w:val="cente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rStyle w:val="a7"/>
          <w:b/>
          <w:bCs/>
          <w:color w:val="000000"/>
          <w:sz w:val="28"/>
          <w:szCs w:val="28"/>
        </w:rPr>
      </w:pPr>
    </w:p>
    <w:p w:rsidR="001D2F1E" w:rsidRDefault="001D2F1E" w:rsidP="001D2F1E">
      <w:pPr>
        <w:pStyle w:val="a8"/>
        <w:shd w:val="clear" w:color="auto" w:fill="auto"/>
        <w:jc w:val="center"/>
        <w:rPr>
          <w:sz w:val="28"/>
          <w:szCs w:val="28"/>
        </w:rPr>
      </w:pPr>
      <w:r>
        <w:rPr>
          <w:rStyle w:val="a7"/>
          <w:b/>
          <w:bCs/>
          <w:color w:val="000000"/>
          <w:sz w:val="28"/>
          <w:szCs w:val="28"/>
        </w:rPr>
        <w:lastRenderedPageBreak/>
        <w:t xml:space="preserve">1. ПАСПОРТ ФОНДА ОЦЕНОЧНЫХ СРЕДСТВ </w:t>
      </w:r>
      <w:proofErr w:type="gramStart"/>
      <w:r>
        <w:rPr>
          <w:rStyle w:val="a7"/>
          <w:b/>
          <w:bCs/>
          <w:color w:val="000000"/>
          <w:sz w:val="28"/>
          <w:szCs w:val="28"/>
        </w:rPr>
        <w:t>ПО</w:t>
      </w:r>
      <w:proofErr w:type="gramEnd"/>
    </w:p>
    <w:p w:rsidR="001D2F1E" w:rsidRDefault="001D2F1E" w:rsidP="001D2F1E">
      <w:pPr>
        <w:pStyle w:val="a8"/>
        <w:shd w:val="clear" w:color="auto" w:fill="auto"/>
        <w:tabs>
          <w:tab w:val="left" w:leader="underscore" w:pos="3658"/>
          <w:tab w:val="left" w:leader="underscore" w:pos="4435"/>
          <w:tab w:val="left" w:leader="underscore" w:pos="8218"/>
        </w:tabs>
        <w:jc w:val="center"/>
      </w:pPr>
      <w:r>
        <w:rPr>
          <w:rStyle w:val="a7"/>
          <w:b/>
          <w:bCs/>
          <w:color w:val="000000"/>
          <w:sz w:val="28"/>
          <w:szCs w:val="28"/>
        </w:rPr>
        <w:t xml:space="preserve">ДИСЦИПЛИНЕ  </w:t>
      </w:r>
      <w:r>
        <w:rPr>
          <w:rStyle w:val="a7"/>
          <w:color w:val="000000"/>
          <w:u w:val="single"/>
        </w:rPr>
        <w:t>Эксплуатационные материалы</w:t>
      </w:r>
      <w:r>
        <w:rPr>
          <w:rStyle w:val="a7"/>
          <w:color w:val="000000"/>
        </w:rPr>
        <w:tab/>
      </w:r>
    </w:p>
    <w:p w:rsidR="001D2F1E" w:rsidRDefault="001D2F1E" w:rsidP="001D2F1E">
      <w:pPr>
        <w:pStyle w:val="a8"/>
        <w:shd w:val="clear" w:color="auto" w:fill="auto"/>
        <w:jc w:val="center"/>
      </w:pPr>
      <w:r>
        <w:rPr>
          <w:rStyle w:val="a7"/>
          <w:i/>
          <w:iCs/>
          <w:color w:val="000000"/>
        </w:rPr>
        <w:t>(наименование дисциплины)</w:t>
      </w:r>
    </w:p>
    <w:p w:rsidR="001D2F1E" w:rsidRDefault="001D2F1E" w:rsidP="001D2F1E">
      <w:pPr>
        <w:pStyle w:val="a8"/>
        <w:shd w:val="clear" w:color="auto" w:fill="auto"/>
        <w:ind w:left="110"/>
        <w:rPr>
          <w:sz w:val="26"/>
          <w:szCs w:val="26"/>
        </w:rPr>
      </w:pPr>
      <w:r>
        <w:rPr>
          <w:rStyle w:val="a7"/>
          <w:b/>
          <w:bCs/>
          <w:color w:val="000000"/>
          <w:sz w:val="26"/>
          <w:szCs w:val="26"/>
        </w:rPr>
        <w:t>1. Компетенции, формируемые в процессе изучения дисциплины</w:t>
      </w:r>
    </w:p>
    <w:tbl>
      <w:tblPr>
        <w:tblW w:w="0" w:type="auto"/>
        <w:jc w:val="center"/>
        <w:tblLayout w:type="fixed"/>
        <w:tblCellMar>
          <w:left w:w="0" w:type="dxa"/>
          <w:right w:w="0" w:type="dxa"/>
        </w:tblCellMar>
        <w:tblLook w:val="0000" w:firstRow="0" w:lastRow="0" w:firstColumn="0" w:lastColumn="0" w:noHBand="0" w:noVBand="0"/>
      </w:tblPr>
      <w:tblGrid>
        <w:gridCol w:w="1819"/>
        <w:gridCol w:w="7781"/>
      </w:tblGrid>
      <w:tr w:rsidR="001D2F1E" w:rsidTr="00362F05">
        <w:trPr>
          <w:trHeight w:hRule="exact" w:val="576"/>
          <w:jc w:val="center"/>
        </w:trPr>
        <w:tc>
          <w:tcPr>
            <w:tcW w:w="1819"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Индекс</w:t>
            </w:r>
          </w:p>
        </w:tc>
        <w:tc>
          <w:tcPr>
            <w:tcW w:w="7781"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Формулировка компетенции</w:t>
            </w:r>
          </w:p>
        </w:tc>
      </w:tr>
      <w:tr w:rsidR="001D2F1E" w:rsidTr="00362F05">
        <w:trPr>
          <w:trHeight w:hRule="exact" w:val="634"/>
          <w:jc w:val="center"/>
        </w:trPr>
        <w:tc>
          <w:tcPr>
            <w:tcW w:w="1819"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rPr>
                <w:sz w:val="26"/>
                <w:szCs w:val="26"/>
              </w:rPr>
            </w:pPr>
            <w:r>
              <w:rPr>
                <w:rStyle w:val="a5"/>
                <w:color w:val="000000"/>
                <w:sz w:val="26"/>
                <w:szCs w:val="26"/>
              </w:rPr>
              <w:t>ОК-3</w:t>
            </w:r>
          </w:p>
        </w:tc>
        <w:tc>
          <w:tcPr>
            <w:tcW w:w="7781" w:type="dxa"/>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spacing w:line="276" w:lineRule="auto"/>
              <w:ind w:firstLine="140"/>
            </w:pPr>
            <w:proofErr w:type="gramStart"/>
            <w:r>
              <w:rPr>
                <w:rStyle w:val="a5"/>
                <w:color w:val="000000"/>
              </w:rPr>
              <w:t>Способен</w:t>
            </w:r>
            <w:proofErr w:type="gramEnd"/>
            <w:r>
              <w:rPr>
                <w:rStyle w:val="a5"/>
                <w:color w:val="000000"/>
              </w:rPr>
              <w:t xml:space="preserve"> проводить измерения и наблюдения, обрабатывать и представлять экспериментальные данные, результаты испытаний.</w:t>
            </w:r>
          </w:p>
        </w:tc>
      </w:tr>
      <w:tr w:rsidR="001D2F1E" w:rsidTr="00362F05">
        <w:trPr>
          <w:trHeight w:hRule="exact" w:val="576"/>
          <w:jc w:val="center"/>
        </w:trPr>
        <w:tc>
          <w:tcPr>
            <w:tcW w:w="1819"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rPr>
                <w:sz w:val="26"/>
                <w:szCs w:val="26"/>
              </w:rPr>
            </w:pPr>
            <w:r>
              <w:rPr>
                <w:rStyle w:val="a5"/>
                <w:color w:val="000000"/>
                <w:sz w:val="26"/>
                <w:szCs w:val="26"/>
              </w:rPr>
              <w:t>ПК-2</w:t>
            </w:r>
          </w:p>
        </w:tc>
        <w:tc>
          <w:tcPr>
            <w:tcW w:w="7781" w:type="dxa"/>
            <w:tcBorders>
              <w:top w:val="single" w:sz="4" w:space="0" w:color="auto"/>
              <w:left w:val="single" w:sz="4" w:space="0" w:color="auto"/>
              <w:bottom w:val="single" w:sz="4" w:space="0" w:color="auto"/>
              <w:right w:val="single" w:sz="4" w:space="0" w:color="auto"/>
            </w:tcBorders>
            <w:shd w:val="clear" w:color="auto" w:fill="FFFFFF"/>
            <w:vAlign w:val="bottom"/>
          </w:tcPr>
          <w:p w:rsidR="001D2F1E" w:rsidRDefault="001D2F1E" w:rsidP="00362F05">
            <w:pPr>
              <w:pStyle w:val="a6"/>
              <w:shd w:val="clear" w:color="auto" w:fill="auto"/>
              <w:spacing w:line="276" w:lineRule="auto"/>
              <w:ind w:firstLine="140"/>
            </w:pPr>
            <w:r>
              <w:rPr>
                <w:rStyle w:val="a5"/>
                <w:color w:val="000000"/>
              </w:rPr>
              <w:t>Способность обеспечивать требуемый уровень материально - технического обеспечения.</w:t>
            </w:r>
          </w:p>
        </w:tc>
      </w:tr>
    </w:tbl>
    <w:p w:rsidR="001D2F1E" w:rsidRDefault="001D2F1E" w:rsidP="001D2F1E">
      <w:pPr>
        <w:spacing w:after="279" w:line="1" w:lineRule="exact"/>
        <w:rPr>
          <w:color w:val="auto"/>
        </w:rPr>
      </w:pPr>
    </w:p>
    <w:p w:rsidR="001D2F1E" w:rsidRDefault="001D2F1E" w:rsidP="001D2F1E">
      <w:pPr>
        <w:pStyle w:val="24"/>
        <w:numPr>
          <w:ilvl w:val="0"/>
          <w:numId w:val="2"/>
        </w:numPr>
        <w:shd w:val="clear" w:color="auto" w:fill="auto"/>
        <w:tabs>
          <w:tab w:val="left" w:pos="332"/>
        </w:tabs>
        <w:rPr>
          <w:sz w:val="26"/>
          <w:szCs w:val="26"/>
        </w:rPr>
      </w:pPr>
      <w:r>
        <w:rPr>
          <w:rStyle w:val="23"/>
          <w:b/>
          <w:bCs/>
          <w:color w:val="000000"/>
          <w:sz w:val="26"/>
          <w:szCs w:val="26"/>
        </w:rPr>
        <w:t>Этапы формирования компетенции в процессе освоения дисциплины</w:t>
      </w:r>
    </w:p>
    <w:p w:rsidR="001D2F1E" w:rsidRDefault="001D2F1E" w:rsidP="001D2F1E">
      <w:pPr>
        <w:pStyle w:val="24"/>
        <w:shd w:val="clear" w:color="auto" w:fill="auto"/>
        <w:ind w:firstLine="800"/>
        <w:jc w:val="both"/>
        <w:rPr>
          <w:sz w:val="26"/>
          <w:szCs w:val="26"/>
        </w:rPr>
      </w:pPr>
      <w:r>
        <w:rPr>
          <w:rStyle w:val="23"/>
          <w:color w:val="000000"/>
          <w:sz w:val="26"/>
          <w:szCs w:val="26"/>
        </w:rPr>
        <w:t xml:space="preserve">Основными этапами формирования указанных </w:t>
      </w:r>
      <w:proofErr w:type="gramStart"/>
      <w:r>
        <w:rPr>
          <w:rStyle w:val="23"/>
          <w:color w:val="000000"/>
          <w:sz w:val="26"/>
          <w:szCs w:val="26"/>
        </w:rPr>
        <w:t>компетенций</w:t>
      </w:r>
      <w:proofErr w:type="gramEnd"/>
      <w:r>
        <w:rPr>
          <w:rStyle w:val="23"/>
          <w:color w:val="000000"/>
          <w:sz w:val="26"/>
          <w:szCs w:val="26"/>
        </w:rPr>
        <w:t xml:space="preserve"> при изучении обучающимися дисциплины являются последовательное изучение содержательно связанных между собой тем учебных занятий. Изучение каждой темы предполагает овладение необходимыми компетенциями. Результат аттестации обучающегося на различных этапах формирования компетенций показывает уровень освоения компетенций обучающегося.</w:t>
      </w:r>
    </w:p>
    <w:p w:rsidR="001D2F1E" w:rsidRDefault="001D2F1E" w:rsidP="001D2F1E">
      <w:pPr>
        <w:pStyle w:val="24"/>
        <w:shd w:val="clear" w:color="auto" w:fill="auto"/>
        <w:spacing w:after="280"/>
        <w:ind w:firstLine="800"/>
        <w:jc w:val="both"/>
        <w:rPr>
          <w:sz w:val="26"/>
          <w:szCs w:val="26"/>
        </w:rPr>
      </w:pPr>
      <w:proofErr w:type="spellStart"/>
      <w:r>
        <w:rPr>
          <w:rStyle w:val="23"/>
          <w:color w:val="000000"/>
          <w:sz w:val="26"/>
          <w:szCs w:val="26"/>
        </w:rPr>
        <w:t>Этапность</w:t>
      </w:r>
      <w:proofErr w:type="spellEnd"/>
      <w:r>
        <w:rPr>
          <w:rStyle w:val="23"/>
          <w:color w:val="000000"/>
          <w:sz w:val="26"/>
          <w:szCs w:val="26"/>
        </w:rPr>
        <w:t xml:space="preserve"> формирования компетенций прямо </w:t>
      </w:r>
      <w:proofErr w:type="gramStart"/>
      <w:r>
        <w:rPr>
          <w:rStyle w:val="23"/>
          <w:color w:val="000000"/>
          <w:sz w:val="26"/>
          <w:szCs w:val="26"/>
        </w:rPr>
        <w:t>связана</w:t>
      </w:r>
      <w:proofErr w:type="gramEnd"/>
      <w:r>
        <w:rPr>
          <w:rStyle w:val="23"/>
          <w:color w:val="000000"/>
          <w:sz w:val="26"/>
          <w:szCs w:val="26"/>
        </w:rPr>
        <w:t xml:space="preserve"> с местом дисциплины в образовательной программе.</w:t>
      </w:r>
    </w:p>
    <w:tbl>
      <w:tblPr>
        <w:tblW w:w="0" w:type="auto"/>
        <w:jc w:val="center"/>
        <w:tblLayout w:type="fixed"/>
        <w:tblCellMar>
          <w:left w:w="0" w:type="dxa"/>
          <w:right w:w="0" w:type="dxa"/>
        </w:tblCellMar>
        <w:tblLook w:val="0000" w:firstRow="0" w:lastRow="0" w:firstColumn="0" w:lastColumn="0" w:noHBand="0" w:noVBand="0"/>
      </w:tblPr>
      <w:tblGrid>
        <w:gridCol w:w="4363"/>
        <w:gridCol w:w="2693"/>
        <w:gridCol w:w="2563"/>
      </w:tblGrid>
      <w:tr w:rsidR="001D2F1E" w:rsidTr="00362F05">
        <w:trPr>
          <w:trHeight w:hRule="exact" w:val="312"/>
          <w:jc w:val="center"/>
        </w:trPr>
        <w:tc>
          <w:tcPr>
            <w:tcW w:w="4363" w:type="dxa"/>
            <w:vMerge w:val="restart"/>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b/>
                <w:bCs/>
                <w:color w:val="000000"/>
                <w:sz w:val="26"/>
                <w:szCs w:val="26"/>
              </w:rPr>
              <w:t>Разделы (темы) дисциплины</w:t>
            </w:r>
          </w:p>
        </w:tc>
        <w:tc>
          <w:tcPr>
            <w:tcW w:w="5256" w:type="dxa"/>
            <w:gridSpan w:val="2"/>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jc w:val="center"/>
              <w:rPr>
                <w:sz w:val="26"/>
                <w:szCs w:val="26"/>
              </w:rPr>
            </w:pPr>
            <w:r>
              <w:rPr>
                <w:rStyle w:val="a5"/>
                <w:b/>
                <w:bCs/>
                <w:color w:val="000000"/>
                <w:sz w:val="26"/>
                <w:szCs w:val="26"/>
              </w:rPr>
              <w:t>Формируемые компетенции (коды)</w:t>
            </w:r>
          </w:p>
        </w:tc>
      </w:tr>
      <w:tr w:rsidR="001D2F1E" w:rsidTr="00362F05">
        <w:trPr>
          <w:trHeight w:hRule="exact" w:val="331"/>
          <w:jc w:val="center"/>
        </w:trPr>
        <w:tc>
          <w:tcPr>
            <w:tcW w:w="4363" w:type="dxa"/>
            <w:vMerge/>
            <w:tcBorders>
              <w:top w:val="nil"/>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p>
        </w:tc>
        <w:tc>
          <w:tcPr>
            <w:tcW w:w="269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jc w:val="center"/>
              <w:rPr>
                <w:sz w:val="28"/>
                <w:szCs w:val="28"/>
              </w:rPr>
            </w:pPr>
            <w:r>
              <w:rPr>
                <w:rStyle w:val="a5"/>
                <w:color w:val="000000"/>
              </w:rPr>
              <w:t>ОПК-3</w:t>
            </w:r>
          </w:p>
        </w:tc>
        <w:tc>
          <w:tcPr>
            <w:tcW w:w="2563" w:type="dxa"/>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jc w:val="center"/>
              <w:rPr>
                <w:sz w:val="28"/>
                <w:szCs w:val="28"/>
              </w:rPr>
            </w:pPr>
            <w:r>
              <w:rPr>
                <w:rStyle w:val="a5"/>
                <w:color w:val="000000"/>
              </w:rPr>
              <w:t>ПК-2</w:t>
            </w:r>
          </w:p>
        </w:tc>
      </w:tr>
      <w:tr w:rsidR="001D2F1E" w:rsidTr="00362F05">
        <w:trPr>
          <w:trHeight w:hRule="exact" w:val="840"/>
          <w:jc w:val="center"/>
        </w:trPr>
        <w:tc>
          <w:tcPr>
            <w:tcW w:w="436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Классификация эксплуатационных материалов, их назначение, обозначение;</w:t>
            </w:r>
          </w:p>
        </w:tc>
        <w:tc>
          <w:tcPr>
            <w:tcW w:w="269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r w:rsidR="001D2F1E" w:rsidTr="00362F05">
        <w:trPr>
          <w:trHeight w:hRule="exact" w:val="562"/>
          <w:jc w:val="center"/>
        </w:trPr>
        <w:tc>
          <w:tcPr>
            <w:tcW w:w="436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Взаимозаменяемость с зарубежными аналогами.</w:t>
            </w:r>
          </w:p>
        </w:tc>
        <w:tc>
          <w:tcPr>
            <w:tcW w:w="269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r w:rsidR="001D2F1E" w:rsidTr="00362F05">
        <w:trPr>
          <w:trHeight w:hRule="exact" w:val="835"/>
          <w:jc w:val="center"/>
        </w:trPr>
        <w:tc>
          <w:tcPr>
            <w:tcW w:w="436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Различие минеральных и синтетических смазочных материалов, альтернативные топлива;</w:t>
            </w:r>
          </w:p>
        </w:tc>
        <w:tc>
          <w:tcPr>
            <w:tcW w:w="269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r w:rsidR="001D2F1E" w:rsidTr="00362F05">
        <w:trPr>
          <w:trHeight w:hRule="exact" w:val="1114"/>
          <w:jc w:val="center"/>
        </w:trPr>
        <w:tc>
          <w:tcPr>
            <w:tcW w:w="436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Нормирование; отчетная документация; правила транспортировки, хранения, рационального использования, утилизации;</w:t>
            </w:r>
          </w:p>
        </w:tc>
        <w:tc>
          <w:tcPr>
            <w:tcW w:w="269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r w:rsidR="001D2F1E" w:rsidTr="00362F05">
        <w:trPr>
          <w:trHeight w:hRule="exact" w:val="566"/>
          <w:jc w:val="center"/>
        </w:trPr>
        <w:tc>
          <w:tcPr>
            <w:tcW w:w="4363"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Клеи и герметики, технологии использования при ремонте;</w:t>
            </w:r>
          </w:p>
        </w:tc>
        <w:tc>
          <w:tcPr>
            <w:tcW w:w="269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r w:rsidR="001D2F1E" w:rsidTr="00362F05">
        <w:trPr>
          <w:trHeight w:hRule="exact" w:val="1123"/>
          <w:jc w:val="center"/>
        </w:trPr>
        <w:tc>
          <w:tcPr>
            <w:tcW w:w="4363" w:type="dxa"/>
            <w:tcBorders>
              <w:top w:val="single" w:sz="4" w:space="0" w:color="auto"/>
              <w:left w:val="single" w:sz="4" w:space="0" w:color="auto"/>
              <w:bottom w:val="single" w:sz="4" w:space="0" w:color="auto"/>
              <w:right w:val="nil"/>
            </w:tcBorders>
            <w:shd w:val="clear" w:color="auto" w:fill="FFFFFF"/>
            <w:vAlign w:val="bottom"/>
          </w:tcPr>
          <w:p w:rsidR="001D2F1E" w:rsidRDefault="001D2F1E" w:rsidP="00362F05">
            <w:pPr>
              <w:pStyle w:val="a6"/>
              <w:shd w:val="clear" w:color="auto" w:fill="auto"/>
            </w:pPr>
            <w:r>
              <w:rPr>
                <w:rStyle w:val="a5"/>
                <w:color w:val="000000"/>
              </w:rPr>
              <w:t>Средства защиты от коррозии, для мойки, окраски автомобилей для ухода за лак окрасочными покрытиями, технологии и области применения</w:t>
            </w:r>
          </w:p>
        </w:tc>
        <w:tc>
          <w:tcPr>
            <w:tcW w:w="2693"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c>
          <w:tcPr>
            <w:tcW w:w="2563" w:type="dxa"/>
            <w:tcBorders>
              <w:top w:val="single" w:sz="4" w:space="0" w:color="auto"/>
              <w:left w:val="single" w:sz="4" w:space="0" w:color="auto"/>
              <w:bottom w:val="single" w:sz="4" w:space="0" w:color="auto"/>
              <w:right w:val="single" w:sz="4" w:space="0" w:color="auto"/>
            </w:tcBorders>
            <w:shd w:val="clear" w:color="auto" w:fill="FFFFFF"/>
          </w:tcPr>
          <w:p w:rsidR="001D2F1E" w:rsidRDefault="001D2F1E" w:rsidP="00362F05">
            <w:pPr>
              <w:pStyle w:val="a6"/>
              <w:shd w:val="clear" w:color="auto" w:fill="auto"/>
              <w:jc w:val="center"/>
              <w:rPr>
                <w:sz w:val="26"/>
                <w:szCs w:val="26"/>
              </w:rPr>
            </w:pPr>
            <w:r>
              <w:rPr>
                <w:rStyle w:val="a5"/>
                <w:color w:val="000000"/>
                <w:sz w:val="26"/>
                <w:szCs w:val="26"/>
              </w:rPr>
              <w:t>+</w:t>
            </w:r>
          </w:p>
        </w:tc>
      </w:tr>
    </w:tbl>
    <w:p w:rsidR="001D2F1E" w:rsidRDefault="001D2F1E" w:rsidP="001D2F1E">
      <w:pPr>
        <w:spacing w:after="1759" w:line="1" w:lineRule="exact"/>
        <w:rPr>
          <w:color w:val="auto"/>
        </w:rPr>
      </w:pPr>
    </w:p>
    <w:p w:rsidR="001D2F1E" w:rsidRDefault="001D2F1E" w:rsidP="001D2F1E">
      <w:pPr>
        <w:pStyle w:val="24"/>
        <w:numPr>
          <w:ilvl w:val="0"/>
          <w:numId w:val="2"/>
        </w:numPr>
        <w:shd w:val="clear" w:color="auto" w:fill="auto"/>
        <w:tabs>
          <w:tab w:val="left" w:pos="318"/>
        </w:tabs>
        <w:sectPr w:rsidR="001D2F1E">
          <w:pgSz w:w="11900" w:h="16840"/>
          <w:pgMar w:top="884" w:right="692" w:bottom="884" w:left="1575" w:header="456" w:footer="3" w:gutter="0"/>
          <w:cols w:space="720"/>
          <w:noEndnote/>
          <w:docGrid w:linePitch="360"/>
        </w:sectPr>
      </w:pPr>
      <w:r>
        <w:rPr>
          <w:rStyle w:val="23"/>
          <w:b/>
          <w:bCs/>
          <w:color w:val="000000"/>
        </w:rPr>
        <w:t>Показатели, критерии и средства оценивания компетенций, формируемых в процессе изучения дисциплины</w:t>
      </w:r>
    </w:p>
    <w:tbl>
      <w:tblPr>
        <w:tblW w:w="0" w:type="auto"/>
        <w:jc w:val="center"/>
        <w:tblLayout w:type="fixed"/>
        <w:tblCellMar>
          <w:left w:w="0" w:type="dxa"/>
          <w:right w:w="0" w:type="dxa"/>
        </w:tblCellMar>
        <w:tblLook w:val="0000" w:firstRow="0" w:lastRow="0" w:firstColumn="0" w:lastColumn="0" w:noHBand="0" w:noVBand="0"/>
      </w:tblPr>
      <w:tblGrid>
        <w:gridCol w:w="2525"/>
        <w:gridCol w:w="2678"/>
        <w:gridCol w:w="2544"/>
        <w:gridCol w:w="2544"/>
        <w:gridCol w:w="2726"/>
        <w:gridCol w:w="1133"/>
        <w:gridCol w:w="1286"/>
      </w:tblGrid>
      <w:tr w:rsidR="001D2F1E" w:rsidTr="00362F05">
        <w:trPr>
          <w:trHeight w:hRule="exact" w:val="773"/>
          <w:jc w:val="center"/>
        </w:trPr>
        <w:tc>
          <w:tcPr>
            <w:tcW w:w="2525" w:type="dxa"/>
            <w:vMerge w:val="restart"/>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lastRenderedPageBreak/>
              <w:t>Индикаторы достижения компетенции</w:t>
            </w:r>
          </w:p>
        </w:tc>
        <w:tc>
          <w:tcPr>
            <w:tcW w:w="10492" w:type="dxa"/>
            <w:gridSpan w:val="4"/>
            <w:tcBorders>
              <w:top w:val="single" w:sz="4" w:space="0" w:color="auto"/>
              <w:left w:val="single" w:sz="4" w:space="0" w:color="auto"/>
              <w:bottom w:val="nil"/>
              <w:right w:val="nil"/>
            </w:tcBorders>
            <w:shd w:val="clear" w:color="auto" w:fill="FFFFFF"/>
            <w:vAlign w:val="center"/>
          </w:tcPr>
          <w:p w:rsidR="001D2F1E" w:rsidRDefault="001D2F1E" w:rsidP="00362F05">
            <w:pPr>
              <w:pStyle w:val="a6"/>
              <w:shd w:val="clear" w:color="auto" w:fill="auto"/>
              <w:jc w:val="center"/>
            </w:pPr>
            <w:r>
              <w:rPr>
                <w:rStyle w:val="a5"/>
                <w:b/>
                <w:bCs/>
                <w:color w:val="000000"/>
              </w:rPr>
              <w:t>Критерии оценивания результатов обучения</w:t>
            </w:r>
          </w:p>
        </w:tc>
        <w:tc>
          <w:tcPr>
            <w:tcW w:w="2419" w:type="dxa"/>
            <w:gridSpan w:val="2"/>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jc w:val="center"/>
            </w:pPr>
            <w:r>
              <w:rPr>
                <w:rStyle w:val="a5"/>
                <w:b/>
                <w:bCs/>
                <w:color w:val="000000"/>
              </w:rPr>
              <w:t>Средства оценивания результатов обучения</w:t>
            </w:r>
          </w:p>
        </w:tc>
      </w:tr>
      <w:tr w:rsidR="001D2F1E" w:rsidTr="00362F05">
        <w:trPr>
          <w:trHeight w:hRule="exact" w:val="773"/>
          <w:jc w:val="center"/>
        </w:trPr>
        <w:tc>
          <w:tcPr>
            <w:tcW w:w="2525" w:type="dxa"/>
            <w:vMerge/>
            <w:tcBorders>
              <w:top w:val="nil"/>
              <w:left w:val="single" w:sz="4" w:space="0" w:color="auto"/>
              <w:bottom w:val="nil"/>
              <w:right w:val="nil"/>
            </w:tcBorders>
            <w:shd w:val="clear" w:color="auto" w:fill="FFFFFF"/>
          </w:tcPr>
          <w:p w:rsidR="001D2F1E" w:rsidRDefault="001D2F1E" w:rsidP="00362F05">
            <w:pPr>
              <w:pStyle w:val="a6"/>
              <w:shd w:val="clear" w:color="auto" w:fill="auto"/>
              <w:jc w:val="center"/>
            </w:pPr>
          </w:p>
        </w:tc>
        <w:tc>
          <w:tcPr>
            <w:tcW w:w="2678"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неудовлетворительно</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удовлетворительно</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хорошо</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отлично</w:t>
            </w:r>
          </w:p>
        </w:tc>
        <w:tc>
          <w:tcPr>
            <w:tcW w:w="113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color w:val="000000"/>
              </w:rPr>
              <w:t>Текущий контроль</w:t>
            </w:r>
          </w:p>
        </w:tc>
        <w:tc>
          <w:tcPr>
            <w:tcW w:w="1286" w:type="dxa"/>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pPr>
            <w:proofErr w:type="spellStart"/>
            <w:proofErr w:type="gramStart"/>
            <w:r>
              <w:rPr>
                <w:rStyle w:val="a5"/>
                <w:color w:val="000000"/>
              </w:rPr>
              <w:t>Промежут</w:t>
            </w:r>
            <w:proofErr w:type="spellEnd"/>
            <w:r>
              <w:rPr>
                <w:rStyle w:val="a5"/>
                <w:color w:val="000000"/>
              </w:rPr>
              <w:t xml:space="preserve"> очная</w:t>
            </w:r>
            <w:proofErr w:type="gramEnd"/>
            <w:r>
              <w:rPr>
                <w:rStyle w:val="a5"/>
                <w:color w:val="000000"/>
              </w:rPr>
              <w:t xml:space="preserve"> аттестация</w:t>
            </w:r>
          </w:p>
        </w:tc>
      </w:tr>
      <w:tr w:rsidR="001D2F1E" w:rsidTr="00362F05">
        <w:trPr>
          <w:trHeight w:hRule="exact" w:val="2285"/>
          <w:jc w:val="center"/>
        </w:trPr>
        <w:tc>
          <w:tcPr>
            <w:tcW w:w="2525"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ИД</w:t>
            </w:r>
            <w:proofErr w:type="gramStart"/>
            <w:r>
              <w:rPr>
                <w:rStyle w:val="a5"/>
                <w:color w:val="000000"/>
              </w:rPr>
              <w:t>К-</w:t>
            </w:r>
            <w:proofErr w:type="gramEnd"/>
            <w:r>
              <w:rPr>
                <w:rStyle w:val="a5"/>
                <w:color w:val="000000"/>
              </w:rPr>
              <w:t xml:space="preserve"> ОК-3.1. Ставит цели и задачи испытаний </w:t>
            </w:r>
            <w:proofErr w:type="spellStart"/>
            <w:r>
              <w:rPr>
                <w:rStyle w:val="a5"/>
                <w:color w:val="000000"/>
              </w:rPr>
              <w:t>транспортно</w:t>
            </w:r>
            <w:r>
              <w:rPr>
                <w:rStyle w:val="a5"/>
                <w:color w:val="000000"/>
              </w:rPr>
              <w:softHyphen/>
              <w:t>технологических</w:t>
            </w:r>
            <w:proofErr w:type="spellEnd"/>
            <w:r>
              <w:rPr>
                <w:rStyle w:val="a5"/>
                <w:color w:val="000000"/>
              </w:rPr>
              <w:t xml:space="preserve"> машин и комплексов и их компонентов.</w:t>
            </w:r>
          </w:p>
        </w:tc>
        <w:tc>
          <w:tcPr>
            <w:tcW w:w="2678"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tabs>
                <w:tab w:val="left" w:pos="2338"/>
              </w:tabs>
            </w:pPr>
            <w:r>
              <w:rPr>
                <w:rStyle w:val="a5"/>
                <w:color w:val="000000"/>
              </w:rPr>
              <w:t>Фрагментарные представления</w:t>
            </w:r>
            <w:r>
              <w:rPr>
                <w:rStyle w:val="a5"/>
                <w:color w:val="000000"/>
              </w:rPr>
              <w:tab/>
              <w:t>о</w:t>
            </w:r>
          </w:p>
          <w:p w:rsidR="001D2F1E" w:rsidRDefault="001D2F1E" w:rsidP="00362F05">
            <w:pPr>
              <w:pStyle w:val="a6"/>
              <w:shd w:val="clear" w:color="auto" w:fill="auto"/>
              <w:tabs>
                <w:tab w:val="left" w:pos="1651"/>
              </w:tabs>
            </w:pPr>
            <w:r>
              <w:rPr>
                <w:rStyle w:val="a5"/>
                <w:color w:val="000000"/>
              </w:rPr>
              <w:t>стандартных</w:t>
            </w:r>
            <w:r>
              <w:rPr>
                <w:rStyle w:val="a5"/>
                <w:color w:val="000000"/>
              </w:rPr>
              <w:tab/>
            </w:r>
            <w:proofErr w:type="gramStart"/>
            <w:r>
              <w:rPr>
                <w:rStyle w:val="a5"/>
                <w:color w:val="000000"/>
              </w:rPr>
              <w:t>задачах</w:t>
            </w:r>
            <w:proofErr w:type="gramEnd"/>
          </w:p>
          <w:p w:rsidR="001D2F1E" w:rsidRDefault="001D2F1E" w:rsidP="00362F05">
            <w:pPr>
              <w:pStyle w:val="a6"/>
              <w:shd w:val="clear" w:color="auto" w:fill="auto"/>
              <w:tabs>
                <w:tab w:val="left" w:pos="2328"/>
              </w:tabs>
            </w:pPr>
            <w:r>
              <w:rPr>
                <w:rStyle w:val="a5"/>
                <w:color w:val="000000"/>
              </w:rPr>
              <w:t>профессиональной деятельности на основе информационной</w:t>
            </w:r>
            <w:r>
              <w:rPr>
                <w:rStyle w:val="a5"/>
                <w:color w:val="000000"/>
              </w:rPr>
              <w:tab/>
              <w:t>и</w:t>
            </w:r>
          </w:p>
          <w:p w:rsidR="001D2F1E" w:rsidRDefault="001D2F1E" w:rsidP="00362F05">
            <w:pPr>
              <w:pStyle w:val="a6"/>
              <w:shd w:val="clear" w:color="auto" w:fill="auto"/>
            </w:pPr>
            <w:r>
              <w:rPr>
                <w:rStyle w:val="a5"/>
                <w:color w:val="000000"/>
              </w:rPr>
              <w:t>библиографической культуры</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tabs>
                <w:tab w:val="left" w:pos="2107"/>
              </w:tabs>
            </w:pPr>
            <w:r>
              <w:rPr>
                <w:rStyle w:val="a5"/>
                <w:color w:val="000000"/>
              </w:rPr>
              <w:t>Неполные представления</w:t>
            </w:r>
            <w:r>
              <w:rPr>
                <w:rStyle w:val="a5"/>
                <w:color w:val="000000"/>
              </w:rPr>
              <w:tab/>
            </w:r>
            <w:proofErr w:type="gramStart"/>
            <w:r>
              <w:rPr>
                <w:rStyle w:val="a5"/>
                <w:color w:val="000000"/>
              </w:rPr>
              <w:t>об</w:t>
            </w:r>
            <w:proofErr w:type="gramEnd"/>
          </w:p>
          <w:p w:rsidR="001D2F1E" w:rsidRDefault="001D2F1E" w:rsidP="00362F05">
            <w:pPr>
              <w:pStyle w:val="a6"/>
              <w:shd w:val="clear" w:color="auto" w:fill="auto"/>
              <w:tabs>
                <w:tab w:val="left" w:pos="1613"/>
              </w:tabs>
            </w:pPr>
            <w:r>
              <w:rPr>
                <w:rStyle w:val="a5"/>
                <w:color w:val="000000"/>
              </w:rPr>
              <w:t>основных</w:t>
            </w:r>
            <w:r>
              <w:rPr>
                <w:rStyle w:val="a5"/>
                <w:color w:val="000000"/>
              </w:rPr>
              <w:tab/>
            </w:r>
            <w:proofErr w:type="gramStart"/>
            <w:r>
              <w:rPr>
                <w:rStyle w:val="a5"/>
                <w:color w:val="000000"/>
              </w:rPr>
              <w:t>задачах</w:t>
            </w:r>
            <w:proofErr w:type="gramEnd"/>
          </w:p>
          <w:p w:rsidR="001D2F1E" w:rsidRDefault="001D2F1E" w:rsidP="00362F05">
            <w:pPr>
              <w:pStyle w:val="a6"/>
              <w:shd w:val="clear" w:color="auto" w:fill="auto"/>
              <w:tabs>
                <w:tab w:val="left" w:pos="2213"/>
              </w:tabs>
            </w:pPr>
            <w:r>
              <w:rPr>
                <w:rStyle w:val="a5"/>
                <w:color w:val="000000"/>
              </w:rPr>
              <w:t>профессиональной деятельности на основе информационной</w:t>
            </w:r>
            <w:r>
              <w:rPr>
                <w:rStyle w:val="a5"/>
                <w:color w:val="000000"/>
              </w:rPr>
              <w:tab/>
              <w:t>и</w:t>
            </w:r>
          </w:p>
          <w:p w:rsidR="001D2F1E" w:rsidRDefault="001D2F1E" w:rsidP="00362F05">
            <w:pPr>
              <w:pStyle w:val="a6"/>
              <w:shd w:val="clear" w:color="auto" w:fill="auto"/>
            </w:pPr>
            <w:r>
              <w:rPr>
                <w:rStyle w:val="a5"/>
                <w:color w:val="000000"/>
              </w:rPr>
              <w:t>библиографической культуры</w:t>
            </w:r>
          </w:p>
        </w:tc>
        <w:tc>
          <w:tcPr>
            <w:tcW w:w="2544"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tabs>
                <w:tab w:val="left" w:pos="1724"/>
              </w:tabs>
              <w:ind w:left="140" w:firstLine="20"/>
            </w:pPr>
            <w:r>
              <w:rPr>
                <w:rStyle w:val="a5"/>
                <w:color w:val="000000"/>
              </w:rPr>
              <w:t xml:space="preserve">Сформированные, но содержащие отдельные пробелы представления </w:t>
            </w:r>
            <w:proofErr w:type="gramStart"/>
            <w:r>
              <w:rPr>
                <w:rStyle w:val="a5"/>
                <w:color w:val="000000"/>
              </w:rPr>
              <w:t>об</w:t>
            </w:r>
            <w:proofErr w:type="gramEnd"/>
            <w:r>
              <w:rPr>
                <w:rStyle w:val="a5"/>
                <w:color w:val="000000"/>
              </w:rPr>
              <w:tab/>
              <w:t>задачах</w:t>
            </w:r>
          </w:p>
          <w:p w:rsidR="001D2F1E" w:rsidRDefault="001D2F1E" w:rsidP="00362F05">
            <w:pPr>
              <w:pStyle w:val="a6"/>
              <w:shd w:val="clear" w:color="auto" w:fill="auto"/>
              <w:tabs>
                <w:tab w:val="left" w:pos="2319"/>
              </w:tabs>
              <w:ind w:left="140" w:firstLine="20"/>
            </w:pPr>
            <w:r>
              <w:rPr>
                <w:rStyle w:val="a5"/>
                <w:color w:val="000000"/>
              </w:rPr>
              <w:t>профессиональной деятельности на основе информационной</w:t>
            </w:r>
            <w:r>
              <w:rPr>
                <w:rStyle w:val="a5"/>
                <w:color w:val="000000"/>
              </w:rPr>
              <w:tab/>
              <w:t>и</w:t>
            </w:r>
          </w:p>
          <w:p w:rsidR="001D2F1E" w:rsidRDefault="001D2F1E" w:rsidP="00362F05">
            <w:pPr>
              <w:pStyle w:val="a6"/>
              <w:shd w:val="clear" w:color="auto" w:fill="auto"/>
              <w:ind w:left="140" w:firstLine="20"/>
            </w:pPr>
            <w:r>
              <w:rPr>
                <w:rStyle w:val="a5"/>
                <w:color w:val="000000"/>
              </w:rPr>
              <w:t>библиографической культуры</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Успешное и систематическое применение навыков в профессиональной деятельности</w:t>
            </w:r>
          </w:p>
        </w:tc>
        <w:tc>
          <w:tcPr>
            <w:tcW w:w="1133" w:type="dxa"/>
            <w:vMerge w:val="restart"/>
            <w:tcBorders>
              <w:top w:val="single" w:sz="4" w:space="0" w:color="auto"/>
              <w:left w:val="single" w:sz="4" w:space="0" w:color="auto"/>
              <w:bottom w:val="nil"/>
              <w:right w:val="nil"/>
            </w:tcBorders>
            <w:shd w:val="clear" w:color="auto" w:fill="FFFFFF"/>
            <w:vAlign w:val="center"/>
          </w:tcPr>
          <w:p w:rsidR="001D2F1E" w:rsidRDefault="001D2F1E" w:rsidP="00362F05">
            <w:pPr>
              <w:pStyle w:val="a6"/>
              <w:shd w:val="clear" w:color="auto" w:fill="auto"/>
              <w:jc w:val="center"/>
            </w:pPr>
            <w:r>
              <w:rPr>
                <w:rStyle w:val="a5"/>
                <w:color w:val="000000"/>
              </w:rPr>
              <w:t>ОФО:</w:t>
            </w:r>
          </w:p>
          <w:p w:rsidR="001D2F1E" w:rsidRDefault="001D2F1E" w:rsidP="00362F05">
            <w:pPr>
              <w:pStyle w:val="a6"/>
              <w:shd w:val="clear" w:color="auto" w:fill="auto"/>
              <w:spacing w:after="1000"/>
              <w:jc w:val="center"/>
            </w:pPr>
            <w:proofErr w:type="gramStart"/>
            <w:r>
              <w:rPr>
                <w:rStyle w:val="a5"/>
                <w:color w:val="000000"/>
              </w:rPr>
              <w:t xml:space="preserve">Контроль </w:t>
            </w:r>
            <w:proofErr w:type="spellStart"/>
            <w:r>
              <w:rPr>
                <w:rStyle w:val="a5"/>
                <w:color w:val="000000"/>
              </w:rPr>
              <w:t>ные</w:t>
            </w:r>
            <w:proofErr w:type="spellEnd"/>
            <w:proofErr w:type="gramEnd"/>
            <w:r>
              <w:rPr>
                <w:rStyle w:val="a5"/>
                <w:color w:val="000000"/>
              </w:rPr>
              <w:t xml:space="preserve"> вопросы, </w:t>
            </w:r>
            <w:proofErr w:type="spellStart"/>
            <w:r>
              <w:rPr>
                <w:rStyle w:val="a5"/>
                <w:color w:val="000000"/>
              </w:rPr>
              <w:t>тестирова</w:t>
            </w:r>
            <w:proofErr w:type="spellEnd"/>
            <w:r>
              <w:rPr>
                <w:rStyle w:val="a5"/>
                <w:color w:val="000000"/>
              </w:rPr>
              <w:t xml:space="preserve"> </w:t>
            </w:r>
            <w:proofErr w:type="spellStart"/>
            <w:r>
              <w:rPr>
                <w:rStyle w:val="a5"/>
                <w:color w:val="000000"/>
              </w:rPr>
              <w:t>ние</w:t>
            </w:r>
            <w:proofErr w:type="spellEnd"/>
            <w:r>
              <w:rPr>
                <w:rStyle w:val="a5"/>
                <w:color w:val="000000"/>
              </w:rPr>
              <w:t>.</w:t>
            </w:r>
          </w:p>
          <w:p w:rsidR="001D2F1E" w:rsidRDefault="001D2F1E" w:rsidP="00362F05">
            <w:pPr>
              <w:pStyle w:val="a6"/>
              <w:shd w:val="clear" w:color="auto" w:fill="auto"/>
              <w:jc w:val="center"/>
            </w:pPr>
            <w:r>
              <w:rPr>
                <w:rStyle w:val="a5"/>
                <w:color w:val="000000"/>
              </w:rPr>
              <w:t>ЗФО:</w:t>
            </w:r>
          </w:p>
          <w:p w:rsidR="001D2F1E" w:rsidRDefault="001D2F1E" w:rsidP="00362F05">
            <w:pPr>
              <w:pStyle w:val="a6"/>
              <w:shd w:val="clear" w:color="auto" w:fill="auto"/>
              <w:jc w:val="center"/>
            </w:pPr>
            <w:proofErr w:type="gramStart"/>
            <w:r>
              <w:rPr>
                <w:rStyle w:val="a5"/>
                <w:color w:val="000000"/>
              </w:rPr>
              <w:t xml:space="preserve">Контроль </w:t>
            </w:r>
            <w:proofErr w:type="spellStart"/>
            <w:r>
              <w:rPr>
                <w:rStyle w:val="a5"/>
                <w:color w:val="000000"/>
              </w:rPr>
              <w:t>ная</w:t>
            </w:r>
            <w:proofErr w:type="spellEnd"/>
            <w:proofErr w:type="gramEnd"/>
            <w:r>
              <w:rPr>
                <w:rStyle w:val="a5"/>
                <w:color w:val="000000"/>
              </w:rPr>
              <w:t xml:space="preserve"> работа.</w:t>
            </w:r>
          </w:p>
        </w:tc>
        <w:tc>
          <w:tcPr>
            <w:tcW w:w="1286" w:type="dxa"/>
            <w:vMerge w:val="restart"/>
            <w:tcBorders>
              <w:top w:val="single" w:sz="4" w:space="0" w:color="auto"/>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jc w:val="center"/>
            </w:pPr>
            <w:r>
              <w:rPr>
                <w:rStyle w:val="a5"/>
                <w:color w:val="000000"/>
              </w:rPr>
              <w:t>зачет</w:t>
            </w:r>
          </w:p>
          <w:p w:rsidR="001D2F1E" w:rsidRDefault="001D2F1E" w:rsidP="00362F05">
            <w:pPr>
              <w:pStyle w:val="a6"/>
              <w:shd w:val="clear" w:color="auto" w:fill="auto"/>
              <w:jc w:val="center"/>
            </w:pPr>
            <w:r>
              <w:rPr>
                <w:rStyle w:val="a5"/>
                <w:color w:val="000000"/>
              </w:rPr>
              <w:t>4 семестр ОФО,</w:t>
            </w:r>
          </w:p>
          <w:p w:rsidR="001D2F1E" w:rsidRDefault="001D2F1E" w:rsidP="00362F05">
            <w:pPr>
              <w:pStyle w:val="a6"/>
              <w:shd w:val="clear" w:color="auto" w:fill="auto"/>
              <w:jc w:val="center"/>
            </w:pPr>
            <w:r>
              <w:rPr>
                <w:rStyle w:val="a5"/>
                <w:color w:val="000000"/>
              </w:rPr>
              <w:t>4 семестр</w:t>
            </w:r>
          </w:p>
          <w:p w:rsidR="001D2F1E" w:rsidRDefault="001D2F1E" w:rsidP="00362F05">
            <w:pPr>
              <w:pStyle w:val="a6"/>
              <w:shd w:val="clear" w:color="auto" w:fill="auto"/>
              <w:jc w:val="center"/>
            </w:pPr>
            <w:r>
              <w:rPr>
                <w:rStyle w:val="a5"/>
                <w:color w:val="000000"/>
              </w:rPr>
              <w:t>ЗФО</w:t>
            </w:r>
          </w:p>
        </w:tc>
      </w:tr>
      <w:tr w:rsidR="001D2F1E" w:rsidTr="00362F05">
        <w:trPr>
          <w:trHeight w:hRule="exact" w:val="2290"/>
          <w:jc w:val="center"/>
        </w:trPr>
        <w:tc>
          <w:tcPr>
            <w:tcW w:w="2525"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ИД</w:t>
            </w:r>
            <w:proofErr w:type="gramStart"/>
            <w:r>
              <w:rPr>
                <w:rStyle w:val="a5"/>
                <w:color w:val="000000"/>
              </w:rPr>
              <w:t>К-</w:t>
            </w:r>
            <w:proofErr w:type="gramEnd"/>
            <w:r>
              <w:rPr>
                <w:rStyle w:val="a5"/>
                <w:color w:val="000000"/>
              </w:rPr>
              <w:t xml:space="preserve"> ОК-3.2.</w:t>
            </w:r>
          </w:p>
          <w:p w:rsidR="001D2F1E" w:rsidRDefault="001D2F1E" w:rsidP="00362F05">
            <w:pPr>
              <w:pStyle w:val="a6"/>
              <w:shd w:val="clear" w:color="auto" w:fill="auto"/>
            </w:pPr>
            <w:r>
              <w:rPr>
                <w:rStyle w:val="a5"/>
                <w:color w:val="000000"/>
              </w:rPr>
              <w:t xml:space="preserve">Формирует оперативный план испытаний </w:t>
            </w:r>
            <w:proofErr w:type="spellStart"/>
            <w:r>
              <w:rPr>
                <w:rStyle w:val="a5"/>
                <w:color w:val="000000"/>
              </w:rPr>
              <w:t>транспортно</w:t>
            </w:r>
            <w:r>
              <w:rPr>
                <w:rStyle w:val="a5"/>
                <w:color w:val="000000"/>
              </w:rPr>
              <w:softHyphen/>
              <w:t>технологических</w:t>
            </w:r>
            <w:proofErr w:type="spellEnd"/>
            <w:r>
              <w:rPr>
                <w:rStyle w:val="a5"/>
                <w:color w:val="000000"/>
              </w:rPr>
              <w:t xml:space="preserve"> машин и комплексов и их компонентов с учетом имеющихся ресурсов.</w:t>
            </w:r>
          </w:p>
        </w:tc>
        <w:tc>
          <w:tcPr>
            <w:tcW w:w="2678"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Фрагментарное применение знаний по информационно - коммуникационным технологиям</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tabs>
                <w:tab w:val="left" w:pos="1258"/>
              </w:tabs>
            </w:pPr>
            <w:r>
              <w:rPr>
                <w:rStyle w:val="a5"/>
                <w:color w:val="000000"/>
              </w:rPr>
              <w:t>Частично</w:t>
            </w:r>
            <w:r>
              <w:rPr>
                <w:rStyle w:val="a5"/>
                <w:color w:val="000000"/>
              </w:rPr>
              <w:tab/>
              <w:t>на основе</w:t>
            </w:r>
          </w:p>
          <w:p w:rsidR="001D2F1E" w:rsidRDefault="001D2F1E" w:rsidP="00362F05">
            <w:pPr>
              <w:pStyle w:val="a6"/>
              <w:shd w:val="clear" w:color="auto" w:fill="auto"/>
              <w:tabs>
                <w:tab w:val="left" w:pos="2261"/>
              </w:tabs>
            </w:pPr>
            <w:r>
              <w:rPr>
                <w:rStyle w:val="a5"/>
                <w:color w:val="000000"/>
              </w:rPr>
              <w:t xml:space="preserve">теории </w:t>
            </w:r>
            <w:proofErr w:type="gramStart"/>
            <w:r>
              <w:rPr>
                <w:rStyle w:val="a5"/>
                <w:color w:val="000000"/>
              </w:rPr>
              <w:t>при</w:t>
            </w:r>
            <w:proofErr w:type="gramEnd"/>
            <w:r>
              <w:rPr>
                <w:rStyle w:val="a5"/>
                <w:color w:val="000000"/>
              </w:rPr>
              <w:t xml:space="preserve"> меняет практические навыки по информационно</w:t>
            </w:r>
            <w:r>
              <w:rPr>
                <w:rStyle w:val="a5"/>
                <w:color w:val="000000"/>
              </w:rPr>
              <w:tab/>
              <w:t>-</w:t>
            </w:r>
          </w:p>
          <w:p w:rsidR="001D2F1E" w:rsidRDefault="001D2F1E" w:rsidP="00362F05">
            <w:pPr>
              <w:pStyle w:val="a6"/>
              <w:shd w:val="clear" w:color="auto" w:fill="auto"/>
            </w:pPr>
            <w:proofErr w:type="gramStart"/>
            <w:r>
              <w:rPr>
                <w:rStyle w:val="a5"/>
                <w:color w:val="000000"/>
              </w:rPr>
              <w:t>коммуникационным</w:t>
            </w:r>
            <w:proofErr w:type="gramEnd"/>
            <w:r>
              <w:rPr>
                <w:rStyle w:val="a5"/>
                <w:color w:val="000000"/>
              </w:rPr>
              <w:t xml:space="preserve"> технологии</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ind w:left="140" w:firstLine="20"/>
            </w:pPr>
            <w:r>
              <w:rPr>
                <w:rStyle w:val="a5"/>
                <w:color w:val="000000"/>
              </w:rPr>
              <w:t>В целом успешное, но содержащее отдельные пробелы применение знания по дисциплине</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Сформированное умение применение знания по осуществлению профессиональной деятельности</w:t>
            </w:r>
          </w:p>
        </w:tc>
        <w:tc>
          <w:tcPr>
            <w:tcW w:w="1133" w:type="dxa"/>
            <w:vMerge/>
            <w:tcBorders>
              <w:top w:val="nil"/>
              <w:left w:val="single" w:sz="4" w:space="0" w:color="auto"/>
              <w:bottom w:val="nil"/>
              <w:right w:val="nil"/>
            </w:tcBorders>
            <w:shd w:val="clear" w:color="auto" w:fill="FFFFFF"/>
            <w:vAlign w:val="center"/>
          </w:tcPr>
          <w:p w:rsidR="001D2F1E" w:rsidRDefault="001D2F1E" w:rsidP="00362F05">
            <w:pPr>
              <w:pStyle w:val="a6"/>
              <w:shd w:val="clear" w:color="auto" w:fill="auto"/>
            </w:pPr>
          </w:p>
        </w:tc>
        <w:tc>
          <w:tcPr>
            <w:tcW w:w="1286" w:type="dxa"/>
            <w:vMerge/>
            <w:tcBorders>
              <w:top w:val="nil"/>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pPr>
          </w:p>
        </w:tc>
      </w:tr>
      <w:tr w:rsidR="001D2F1E" w:rsidTr="00362F05">
        <w:trPr>
          <w:trHeight w:hRule="exact" w:val="2328"/>
          <w:jc w:val="center"/>
        </w:trPr>
        <w:tc>
          <w:tcPr>
            <w:tcW w:w="2525"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ИДК- ОК-3.3.</w:t>
            </w:r>
          </w:p>
          <w:p w:rsidR="001D2F1E" w:rsidRDefault="001D2F1E" w:rsidP="00362F05">
            <w:pPr>
              <w:pStyle w:val="a6"/>
              <w:shd w:val="clear" w:color="auto" w:fill="auto"/>
            </w:pPr>
            <w:r>
              <w:rPr>
                <w:rStyle w:val="a5"/>
                <w:color w:val="000000"/>
              </w:rPr>
              <w:t xml:space="preserve">Подбирает типовые программы и методики испытаний </w:t>
            </w:r>
            <w:proofErr w:type="spellStart"/>
            <w:r>
              <w:rPr>
                <w:rStyle w:val="a5"/>
                <w:color w:val="000000"/>
              </w:rPr>
              <w:t>транспортно</w:t>
            </w:r>
            <w:r>
              <w:rPr>
                <w:rStyle w:val="a5"/>
                <w:color w:val="000000"/>
              </w:rPr>
              <w:softHyphen/>
              <w:t>технологических</w:t>
            </w:r>
            <w:proofErr w:type="spellEnd"/>
            <w:r>
              <w:rPr>
                <w:rStyle w:val="a5"/>
                <w:color w:val="000000"/>
              </w:rPr>
              <w:t xml:space="preserve"> машин и комплексов и их компонентов.</w:t>
            </w:r>
          </w:p>
        </w:tc>
        <w:tc>
          <w:tcPr>
            <w:tcW w:w="2678"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tabs>
                <w:tab w:val="left" w:pos="2328"/>
              </w:tabs>
            </w:pPr>
            <w:r>
              <w:rPr>
                <w:rStyle w:val="a5"/>
                <w:color w:val="000000"/>
              </w:rPr>
              <w:t xml:space="preserve">Фрагментарное владение </w:t>
            </w:r>
            <w:r>
              <w:rPr>
                <w:rStyle w:val="a5"/>
                <w:b/>
                <w:bCs/>
                <w:color w:val="000000"/>
              </w:rPr>
              <w:t>з</w:t>
            </w:r>
            <w:r>
              <w:rPr>
                <w:rStyle w:val="a5"/>
                <w:color w:val="000000"/>
              </w:rPr>
              <w:t>адачами профессиональной деятельности на основе информационной</w:t>
            </w:r>
            <w:r>
              <w:rPr>
                <w:rStyle w:val="a5"/>
                <w:color w:val="000000"/>
              </w:rPr>
              <w:tab/>
              <w:t>и</w:t>
            </w:r>
          </w:p>
          <w:p w:rsidR="001D2F1E" w:rsidRDefault="001D2F1E" w:rsidP="00362F05">
            <w:pPr>
              <w:pStyle w:val="a6"/>
              <w:shd w:val="clear" w:color="auto" w:fill="auto"/>
            </w:pPr>
            <w:r>
              <w:rPr>
                <w:rStyle w:val="a5"/>
                <w:color w:val="000000"/>
              </w:rPr>
              <w:t>библиографической культуры</w:t>
            </w:r>
          </w:p>
        </w:tc>
        <w:tc>
          <w:tcPr>
            <w:tcW w:w="2544"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В целом успешное, но не систематическое применение навыков в профессиональной деятельности на основе информационной и библиографической культуры</w:t>
            </w:r>
          </w:p>
        </w:tc>
        <w:tc>
          <w:tcPr>
            <w:tcW w:w="2544" w:type="dxa"/>
            <w:tcBorders>
              <w:top w:val="single" w:sz="4" w:space="0" w:color="auto"/>
              <w:left w:val="single" w:sz="4" w:space="0" w:color="auto"/>
              <w:bottom w:val="single" w:sz="4" w:space="0" w:color="auto"/>
              <w:right w:val="nil"/>
            </w:tcBorders>
            <w:shd w:val="clear" w:color="auto" w:fill="FFFFFF"/>
            <w:vAlign w:val="bottom"/>
          </w:tcPr>
          <w:p w:rsidR="001D2F1E" w:rsidRDefault="001D2F1E" w:rsidP="00362F05">
            <w:pPr>
              <w:pStyle w:val="a6"/>
              <w:shd w:val="clear" w:color="auto" w:fill="auto"/>
              <w:ind w:left="140" w:firstLine="20"/>
            </w:pPr>
            <w:r>
              <w:rPr>
                <w:rStyle w:val="a5"/>
                <w:color w:val="000000"/>
              </w:rPr>
              <w:t xml:space="preserve">В целом успешное, но содержащее отдельные пробелы применение навыков </w:t>
            </w:r>
            <w:r>
              <w:rPr>
                <w:rStyle w:val="a5"/>
                <w:b/>
                <w:bCs/>
                <w:color w:val="000000"/>
              </w:rPr>
              <w:t xml:space="preserve">в </w:t>
            </w:r>
            <w:r>
              <w:rPr>
                <w:rStyle w:val="a5"/>
                <w:color w:val="000000"/>
              </w:rPr>
              <w:t>профессиональной деятельности на основе информационной и библиографической культуры</w:t>
            </w:r>
          </w:p>
        </w:tc>
        <w:tc>
          <w:tcPr>
            <w:tcW w:w="2726" w:type="dxa"/>
            <w:tcBorders>
              <w:top w:val="single" w:sz="4" w:space="0" w:color="auto"/>
              <w:left w:val="single" w:sz="4" w:space="0" w:color="auto"/>
              <w:bottom w:val="single" w:sz="4" w:space="0" w:color="auto"/>
              <w:right w:val="nil"/>
            </w:tcBorders>
            <w:shd w:val="clear" w:color="auto" w:fill="FFFFFF"/>
            <w:vAlign w:val="bottom"/>
          </w:tcPr>
          <w:p w:rsidR="001D2F1E" w:rsidRDefault="001D2F1E" w:rsidP="00362F05">
            <w:pPr>
              <w:pStyle w:val="a6"/>
              <w:shd w:val="clear" w:color="auto" w:fill="auto"/>
              <w:tabs>
                <w:tab w:val="left" w:pos="2362"/>
              </w:tabs>
            </w:pPr>
            <w:r>
              <w:rPr>
                <w:rStyle w:val="a5"/>
                <w:color w:val="000000"/>
              </w:rPr>
              <w:t>Успешное</w:t>
            </w:r>
            <w:r>
              <w:rPr>
                <w:rStyle w:val="a5"/>
                <w:color w:val="000000"/>
              </w:rPr>
              <w:tab/>
              <w:t>и</w:t>
            </w:r>
          </w:p>
          <w:p w:rsidR="001D2F1E" w:rsidRDefault="001D2F1E" w:rsidP="00362F05">
            <w:pPr>
              <w:pStyle w:val="a6"/>
              <w:shd w:val="clear" w:color="auto" w:fill="auto"/>
              <w:tabs>
                <w:tab w:val="left" w:pos="1675"/>
              </w:tabs>
            </w:pPr>
            <w:r>
              <w:rPr>
                <w:rStyle w:val="a5"/>
                <w:color w:val="000000"/>
              </w:rPr>
              <w:t>систематическое применение</w:t>
            </w:r>
            <w:r>
              <w:rPr>
                <w:rStyle w:val="a5"/>
                <w:color w:val="000000"/>
              </w:rPr>
              <w:tab/>
              <w:t>навыков</w:t>
            </w:r>
          </w:p>
          <w:p w:rsidR="001D2F1E" w:rsidRDefault="001D2F1E" w:rsidP="00362F05">
            <w:pPr>
              <w:pStyle w:val="a6"/>
              <w:shd w:val="clear" w:color="auto" w:fill="auto"/>
              <w:tabs>
                <w:tab w:val="left" w:pos="2395"/>
              </w:tabs>
            </w:pPr>
            <w:r>
              <w:rPr>
                <w:rStyle w:val="a5"/>
                <w:color w:val="000000"/>
              </w:rPr>
              <w:t xml:space="preserve">выбора материалов </w:t>
            </w:r>
            <w:r>
              <w:rPr>
                <w:rStyle w:val="a5"/>
                <w:b/>
                <w:bCs/>
                <w:color w:val="000000"/>
              </w:rPr>
              <w:t xml:space="preserve">в </w:t>
            </w:r>
            <w:r>
              <w:rPr>
                <w:rStyle w:val="a5"/>
                <w:color w:val="000000"/>
              </w:rPr>
              <w:t>профессиональной деятельности на основе информационной</w:t>
            </w:r>
            <w:r>
              <w:rPr>
                <w:rStyle w:val="a5"/>
                <w:color w:val="000000"/>
              </w:rPr>
              <w:tab/>
              <w:t>и</w:t>
            </w:r>
          </w:p>
          <w:p w:rsidR="001D2F1E" w:rsidRDefault="001D2F1E" w:rsidP="00362F05">
            <w:pPr>
              <w:pStyle w:val="a6"/>
              <w:shd w:val="clear" w:color="auto" w:fill="auto"/>
            </w:pPr>
            <w:r>
              <w:rPr>
                <w:rStyle w:val="a5"/>
                <w:color w:val="000000"/>
              </w:rPr>
              <w:t>библиографической культуры</w:t>
            </w:r>
          </w:p>
        </w:tc>
        <w:tc>
          <w:tcPr>
            <w:tcW w:w="1133" w:type="dxa"/>
            <w:vMerge/>
            <w:tcBorders>
              <w:top w:val="nil"/>
              <w:left w:val="single" w:sz="4" w:space="0" w:color="auto"/>
              <w:bottom w:val="single" w:sz="4" w:space="0" w:color="auto"/>
              <w:right w:val="nil"/>
            </w:tcBorders>
            <w:shd w:val="clear" w:color="auto" w:fill="FFFFFF"/>
            <w:vAlign w:val="center"/>
          </w:tcPr>
          <w:p w:rsidR="001D2F1E" w:rsidRDefault="001D2F1E" w:rsidP="00362F05">
            <w:pPr>
              <w:pStyle w:val="a6"/>
              <w:shd w:val="clear" w:color="auto" w:fill="auto"/>
            </w:pPr>
          </w:p>
        </w:tc>
        <w:tc>
          <w:tcPr>
            <w:tcW w:w="1286" w:type="dxa"/>
            <w:vMerge/>
            <w:tcBorders>
              <w:top w:val="nil"/>
              <w:left w:val="single" w:sz="4" w:space="0" w:color="auto"/>
              <w:bottom w:val="single" w:sz="4" w:space="0" w:color="auto"/>
              <w:right w:val="single" w:sz="4" w:space="0" w:color="auto"/>
            </w:tcBorders>
            <w:shd w:val="clear" w:color="auto" w:fill="FFFFFF"/>
            <w:vAlign w:val="center"/>
          </w:tcPr>
          <w:p w:rsidR="001D2F1E" w:rsidRDefault="001D2F1E" w:rsidP="00362F05">
            <w:pPr>
              <w:pStyle w:val="a6"/>
              <w:shd w:val="clear" w:color="auto" w:fill="auto"/>
            </w:pPr>
          </w:p>
        </w:tc>
      </w:tr>
    </w:tbl>
    <w:p w:rsidR="001D2F1E" w:rsidRDefault="001D2F1E" w:rsidP="001D2F1E">
      <w:pPr>
        <w:autoSpaceDE w:val="0"/>
        <w:autoSpaceDN w:val="0"/>
        <w:adjustRightInd w:val="0"/>
        <w:spacing w:line="20" w:lineRule="exact"/>
        <w:rPr>
          <w:color w:val="auto"/>
          <w:sz w:val="2"/>
          <w:szCs w:val="2"/>
        </w:rPr>
      </w:pPr>
      <w:r>
        <w:rPr>
          <w:color w:val="auto"/>
          <w:sz w:val="2"/>
          <w:szCs w:val="2"/>
        </w:rPr>
        <w:br w:type="page"/>
      </w:r>
    </w:p>
    <w:tbl>
      <w:tblPr>
        <w:tblW w:w="0" w:type="auto"/>
        <w:jc w:val="center"/>
        <w:tblLayout w:type="fixed"/>
        <w:tblCellMar>
          <w:left w:w="0" w:type="dxa"/>
          <w:right w:w="0" w:type="dxa"/>
        </w:tblCellMar>
        <w:tblLook w:val="0000" w:firstRow="0" w:lastRow="0" w:firstColumn="0" w:lastColumn="0" w:noHBand="0" w:noVBand="0"/>
      </w:tblPr>
      <w:tblGrid>
        <w:gridCol w:w="2722"/>
        <w:gridCol w:w="2482"/>
        <w:gridCol w:w="2544"/>
        <w:gridCol w:w="2544"/>
        <w:gridCol w:w="2726"/>
        <w:gridCol w:w="1133"/>
        <w:gridCol w:w="1286"/>
      </w:tblGrid>
      <w:tr w:rsidR="001D2F1E" w:rsidTr="00362F05">
        <w:trPr>
          <w:trHeight w:hRule="exact" w:val="773"/>
          <w:jc w:val="center"/>
        </w:trPr>
        <w:tc>
          <w:tcPr>
            <w:tcW w:w="2722" w:type="dxa"/>
            <w:vMerge w:val="restart"/>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lastRenderedPageBreak/>
              <w:t>Индикаторы достижения компетенции</w:t>
            </w:r>
          </w:p>
        </w:tc>
        <w:tc>
          <w:tcPr>
            <w:tcW w:w="10296" w:type="dxa"/>
            <w:gridSpan w:val="4"/>
            <w:tcBorders>
              <w:top w:val="single" w:sz="4" w:space="0" w:color="auto"/>
              <w:left w:val="single" w:sz="4" w:space="0" w:color="auto"/>
              <w:bottom w:val="nil"/>
              <w:right w:val="nil"/>
            </w:tcBorders>
            <w:shd w:val="clear" w:color="auto" w:fill="FFFFFF"/>
            <w:vAlign w:val="center"/>
          </w:tcPr>
          <w:p w:rsidR="001D2F1E" w:rsidRDefault="001D2F1E" w:rsidP="00362F05">
            <w:pPr>
              <w:pStyle w:val="a6"/>
              <w:shd w:val="clear" w:color="auto" w:fill="auto"/>
              <w:jc w:val="center"/>
            </w:pPr>
            <w:r>
              <w:rPr>
                <w:rStyle w:val="a5"/>
                <w:b/>
                <w:bCs/>
                <w:color w:val="000000"/>
              </w:rPr>
              <w:t>Критерии оценивания результатов обучения</w:t>
            </w:r>
          </w:p>
        </w:tc>
        <w:tc>
          <w:tcPr>
            <w:tcW w:w="2419" w:type="dxa"/>
            <w:gridSpan w:val="2"/>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spacing w:line="233" w:lineRule="auto"/>
              <w:jc w:val="center"/>
            </w:pPr>
            <w:r>
              <w:rPr>
                <w:rStyle w:val="a5"/>
                <w:b/>
                <w:bCs/>
                <w:color w:val="000000"/>
              </w:rPr>
              <w:t>Средства оценивания результатов обучения</w:t>
            </w:r>
          </w:p>
        </w:tc>
      </w:tr>
      <w:tr w:rsidR="001D2F1E" w:rsidTr="00362F05">
        <w:trPr>
          <w:trHeight w:hRule="exact" w:val="768"/>
          <w:jc w:val="center"/>
        </w:trPr>
        <w:tc>
          <w:tcPr>
            <w:tcW w:w="2722" w:type="dxa"/>
            <w:vMerge/>
            <w:tcBorders>
              <w:top w:val="nil"/>
              <w:left w:val="single" w:sz="4" w:space="0" w:color="auto"/>
              <w:bottom w:val="nil"/>
              <w:right w:val="nil"/>
            </w:tcBorders>
            <w:shd w:val="clear" w:color="auto" w:fill="FFFFFF"/>
          </w:tcPr>
          <w:p w:rsidR="001D2F1E" w:rsidRDefault="001D2F1E" w:rsidP="00362F05">
            <w:pPr>
              <w:pStyle w:val="a6"/>
              <w:shd w:val="clear" w:color="auto" w:fill="auto"/>
              <w:spacing w:line="233" w:lineRule="auto"/>
              <w:jc w:val="center"/>
            </w:pPr>
          </w:p>
        </w:tc>
        <w:tc>
          <w:tcPr>
            <w:tcW w:w="2482"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ind w:firstLine="220"/>
            </w:pPr>
            <w:r>
              <w:rPr>
                <w:rStyle w:val="a5"/>
                <w:b/>
                <w:bCs/>
                <w:color w:val="000000"/>
              </w:rPr>
              <w:t>неудовлетворительно</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удовлетворительно</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хорошо</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b/>
                <w:bCs/>
                <w:color w:val="000000"/>
              </w:rPr>
              <w:t>отлично</w:t>
            </w:r>
          </w:p>
        </w:tc>
        <w:tc>
          <w:tcPr>
            <w:tcW w:w="1133"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color w:val="000000"/>
              </w:rPr>
              <w:t>Текущий контроль</w:t>
            </w:r>
          </w:p>
        </w:tc>
        <w:tc>
          <w:tcPr>
            <w:tcW w:w="1286" w:type="dxa"/>
            <w:tcBorders>
              <w:top w:val="single" w:sz="4" w:space="0" w:color="auto"/>
              <w:left w:val="single" w:sz="4" w:space="0" w:color="auto"/>
              <w:bottom w:val="nil"/>
              <w:right w:val="single" w:sz="4" w:space="0" w:color="auto"/>
            </w:tcBorders>
            <w:shd w:val="clear" w:color="auto" w:fill="FFFFFF"/>
            <w:vAlign w:val="bottom"/>
          </w:tcPr>
          <w:p w:rsidR="001D2F1E" w:rsidRDefault="001D2F1E" w:rsidP="00362F05">
            <w:pPr>
              <w:pStyle w:val="a6"/>
              <w:shd w:val="clear" w:color="auto" w:fill="auto"/>
            </w:pPr>
            <w:proofErr w:type="spellStart"/>
            <w:proofErr w:type="gramStart"/>
            <w:r>
              <w:rPr>
                <w:rStyle w:val="a5"/>
                <w:color w:val="000000"/>
              </w:rPr>
              <w:t>Промежут</w:t>
            </w:r>
            <w:proofErr w:type="spellEnd"/>
            <w:r>
              <w:rPr>
                <w:rStyle w:val="a5"/>
                <w:color w:val="000000"/>
              </w:rPr>
              <w:t xml:space="preserve"> очная</w:t>
            </w:r>
            <w:proofErr w:type="gramEnd"/>
            <w:r>
              <w:rPr>
                <w:rStyle w:val="a5"/>
                <w:color w:val="000000"/>
              </w:rPr>
              <w:t xml:space="preserve"> аттестация</w:t>
            </w:r>
          </w:p>
        </w:tc>
      </w:tr>
      <w:tr w:rsidR="001D2F1E" w:rsidTr="00362F05">
        <w:trPr>
          <w:trHeight w:hRule="exact" w:val="2035"/>
          <w:jc w:val="center"/>
        </w:trPr>
        <w:tc>
          <w:tcPr>
            <w:tcW w:w="2722"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ИД</w:t>
            </w:r>
            <w:proofErr w:type="gramStart"/>
            <w:r>
              <w:rPr>
                <w:rStyle w:val="a5"/>
                <w:color w:val="000000"/>
              </w:rPr>
              <w:t>К-</w:t>
            </w:r>
            <w:proofErr w:type="gramEnd"/>
            <w:r>
              <w:rPr>
                <w:rStyle w:val="a5"/>
                <w:color w:val="000000"/>
              </w:rPr>
              <w:t xml:space="preserve"> ПК 2.1. Применяет характеристики и свойства современных эксплуатационных и конструкционных материалов для технического обслуживания и ремонта.</w:t>
            </w:r>
          </w:p>
        </w:tc>
        <w:tc>
          <w:tcPr>
            <w:tcW w:w="2482"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 xml:space="preserve">Результат </w:t>
            </w:r>
            <w:proofErr w:type="gramStart"/>
            <w:r>
              <w:rPr>
                <w:rStyle w:val="a5"/>
                <w:color w:val="000000"/>
              </w:rPr>
              <w:t>анализа причин отказа работоспособности технического устройства</w:t>
            </w:r>
            <w:proofErr w:type="gramEnd"/>
            <w:r>
              <w:rPr>
                <w:rStyle w:val="a5"/>
                <w:color w:val="000000"/>
              </w:rPr>
              <w:t xml:space="preserve"> является неверным, использован неправильный метод расчета и анализа.</w:t>
            </w:r>
          </w:p>
        </w:tc>
        <w:tc>
          <w:tcPr>
            <w:tcW w:w="2544"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 xml:space="preserve">Результат </w:t>
            </w:r>
            <w:proofErr w:type="gramStart"/>
            <w:r>
              <w:rPr>
                <w:rStyle w:val="a5"/>
                <w:color w:val="000000"/>
              </w:rPr>
              <w:t>анализа причин отказа работоспособности технического устройства</w:t>
            </w:r>
            <w:proofErr w:type="gramEnd"/>
            <w:r>
              <w:rPr>
                <w:rStyle w:val="a5"/>
                <w:color w:val="000000"/>
              </w:rPr>
              <w:t xml:space="preserve"> является неверным, использован правильный метод расчета и анализа.</w:t>
            </w:r>
          </w:p>
        </w:tc>
        <w:tc>
          <w:tcPr>
            <w:tcW w:w="2544"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 xml:space="preserve">Результат </w:t>
            </w:r>
            <w:proofErr w:type="gramStart"/>
            <w:r>
              <w:rPr>
                <w:rStyle w:val="a5"/>
                <w:color w:val="000000"/>
              </w:rPr>
              <w:t>анализа причин отказа работоспособности технического устройства</w:t>
            </w:r>
            <w:proofErr w:type="gramEnd"/>
            <w:r>
              <w:rPr>
                <w:rStyle w:val="a5"/>
                <w:color w:val="000000"/>
              </w:rPr>
              <w:t xml:space="preserve"> является верным, использован правильный метод расчета и анализа.</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 xml:space="preserve">Результат </w:t>
            </w:r>
            <w:proofErr w:type="gramStart"/>
            <w:r>
              <w:rPr>
                <w:rStyle w:val="a5"/>
                <w:color w:val="000000"/>
              </w:rPr>
              <w:t>анализа причин отказа работоспособности технического устройства</w:t>
            </w:r>
            <w:proofErr w:type="gramEnd"/>
            <w:r>
              <w:rPr>
                <w:rStyle w:val="a5"/>
                <w:color w:val="000000"/>
              </w:rPr>
              <w:t xml:space="preserve"> является верным, использован правильный метод расчета и анализа.</w:t>
            </w:r>
          </w:p>
        </w:tc>
        <w:tc>
          <w:tcPr>
            <w:tcW w:w="1133" w:type="dxa"/>
            <w:vMerge w:val="restart"/>
            <w:tcBorders>
              <w:top w:val="single" w:sz="4" w:space="0" w:color="auto"/>
              <w:left w:val="single" w:sz="4" w:space="0" w:color="auto"/>
              <w:bottom w:val="nil"/>
              <w:right w:val="nil"/>
            </w:tcBorders>
            <w:shd w:val="clear" w:color="auto" w:fill="FFFFFF"/>
            <w:vAlign w:val="center"/>
          </w:tcPr>
          <w:p w:rsidR="001D2F1E" w:rsidRDefault="001D2F1E" w:rsidP="00362F05">
            <w:pPr>
              <w:pStyle w:val="a6"/>
              <w:shd w:val="clear" w:color="auto" w:fill="auto"/>
              <w:jc w:val="center"/>
            </w:pPr>
            <w:r>
              <w:rPr>
                <w:rStyle w:val="a5"/>
                <w:color w:val="000000"/>
              </w:rPr>
              <w:t>ОФО:</w:t>
            </w:r>
          </w:p>
          <w:p w:rsidR="001D2F1E" w:rsidRDefault="001D2F1E" w:rsidP="00362F05">
            <w:pPr>
              <w:pStyle w:val="a6"/>
              <w:shd w:val="clear" w:color="auto" w:fill="auto"/>
              <w:spacing w:after="1000"/>
              <w:jc w:val="center"/>
            </w:pPr>
            <w:proofErr w:type="gramStart"/>
            <w:r>
              <w:rPr>
                <w:rStyle w:val="a5"/>
                <w:color w:val="000000"/>
              </w:rPr>
              <w:t xml:space="preserve">Контроль </w:t>
            </w:r>
            <w:proofErr w:type="spellStart"/>
            <w:r>
              <w:rPr>
                <w:rStyle w:val="a5"/>
                <w:color w:val="000000"/>
              </w:rPr>
              <w:t>ные</w:t>
            </w:r>
            <w:proofErr w:type="spellEnd"/>
            <w:proofErr w:type="gramEnd"/>
            <w:r>
              <w:rPr>
                <w:rStyle w:val="a5"/>
                <w:color w:val="000000"/>
              </w:rPr>
              <w:t xml:space="preserve"> вопросы, </w:t>
            </w:r>
            <w:proofErr w:type="spellStart"/>
            <w:r>
              <w:rPr>
                <w:rStyle w:val="a5"/>
                <w:color w:val="000000"/>
              </w:rPr>
              <w:t>тестирова</w:t>
            </w:r>
            <w:proofErr w:type="spellEnd"/>
            <w:r>
              <w:rPr>
                <w:rStyle w:val="a5"/>
                <w:color w:val="000000"/>
              </w:rPr>
              <w:t xml:space="preserve"> </w:t>
            </w:r>
            <w:proofErr w:type="spellStart"/>
            <w:r>
              <w:rPr>
                <w:rStyle w:val="a5"/>
                <w:color w:val="000000"/>
              </w:rPr>
              <w:t>ние</w:t>
            </w:r>
            <w:proofErr w:type="spellEnd"/>
            <w:r>
              <w:rPr>
                <w:rStyle w:val="a5"/>
                <w:color w:val="000000"/>
              </w:rPr>
              <w:t>.</w:t>
            </w:r>
          </w:p>
          <w:p w:rsidR="001D2F1E" w:rsidRDefault="001D2F1E" w:rsidP="00362F05">
            <w:pPr>
              <w:pStyle w:val="a6"/>
              <w:shd w:val="clear" w:color="auto" w:fill="auto"/>
              <w:jc w:val="center"/>
            </w:pPr>
            <w:r>
              <w:rPr>
                <w:rStyle w:val="a5"/>
                <w:color w:val="000000"/>
              </w:rPr>
              <w:t>ЗФО:</w:t>
            </w:r>
          </w:p>
          <w:p w:rsidR="001D2F1E" w:rsidRDefault="001D2F1E" w:rsidP="00362F05">
            <w:pPr>
              <w:pStyle w:val="a6"/>
              <w:shd w:val="clear" w:color="auto" w:fill="auto"/>
              <w:jc w:val="center"/>
            </w:pPr>
            <w:proofErr w:type="gramStart"/>
            <w:r>
              <w:rPr>
                <w:rStyle w:val="a5"/>
                <w:color w:val="000000"/>
              </w:rPr>
              <w:t xml:space="preserve">Контроль </w:t>
            </w:r>
            <w:proofErr w:type="spellStart"/>
            <w:r>
              <w:rPr>
                <w:rStyle w:val="a5"/>
                <w:color w:val="000000"/>
              </w:rPr>
              <w:t>ная</w:t>
            </w:r>
            <w:proofErr w:type="spellEnd"/>
            <w:proofErr w:type="gramEnd"/>
            <w:r>
              <w:rPr>
                <w:rStyle w:val="a5"/>
                <w:color w:val="000000"/>
              </w:rPr>
              <w:t xml:space="preserve"> работа.</w:t>
            </w:r>
          </w:p>
        </w:tc>
        <w:tc>
          <w:tcPr>
            <w:tcW w:w="1286" w:type="dxa"/>
            <w:vMerge w:val="restart"/>
            <w:tcBorders>
              <w:top w:val="single" w:sz="4" w:space="0" w:color="auto"/>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jc w:val="center"/>
            </w:pPr>
            <w:r>
              <w:rPr>
                <w:rStyle w:val="a5"/>
                <w:color w:val="000000"/>
              </w:rPr>
              <w:t>зачет</w:t>
            </w:r>
          </w:p>
          <w:p w:rsidR="001D2F1E" w:rsidRDefault="007B449E" w:rsidP="00362F05">
            <w:pPr>
              <w:pStyle w:val="a6"/>
              <w:shd w:val="clear" w:color="auto" w:fill="auto"/>
              <w:jc w:val="center"/>
            </w:pPr>
            <w:r>
              <w:rPr>
                <w:rStyle w:val="a5"/>
                <w:color w:val="000000"/>
              </w:rPr>
              <w:t>3</w:t>
            </w:r>
            <w:r w:rsidR="001D2F1E">
              <w:rPr>
                <w:rStyle w:val="a5"/>
                <w:color w:val="000000"/>
              </w:rPr>
              <w:t xml:space="preserve"> семестр ОФО,</w:t>
            </w:r>
          </w:p>
          <w:p w:rsidR="001D2F1E" w:rsidRDefault="007B449E" w:rsidP="00362F05">
            <w:pPr>
              <w:pStyle w:val="a6"/>
              <w:shd w:val="clear" w:color="auto" w:fill="auto"/>
              <w:jc w:val="center"/>
            </w:pPr>
            <w:r>
              <w:rPr>
                <w:rStyle w:val="a5"/>
                <w:color w:val="000000"/>
              </w:rPr>
              <w:t>3</w:t>
            </w:r>
            <w:bookmarkStart w:id="0" w:name="_GoBack"/>
            <w:bookmarkEnd w:id="0"/>
            <w:r w:rsidR="001D2F1E">
              <w:rPr>
                <w:rStyle w:val="a5"/>
                <w:color w:val="000000"/>
              </w:rPr>
              <w:t xml:space="preserve"> семестр ЗФО</w:t>
            </w:r>
          </w:p>
        </w:tc>
      </w:tr>
      <w:tr w:rsidR="001D2F1E" w:rsidTr="00362F05">
        <w:trPr>
          <w:trHeight w:hRule="exact" w:val="2539"/>
          <w:jc w:val="center"/>
        </w:trPr>
        <w:tc>
          <w:tcPr>
            <w:tcW w:w="2722"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ИД</w:t>
            </w:r>
            <w:proofErr w:type="gramStart"/>
            <w:r>
              <w:rPr>
                <w:rStyle w:val="a5"/>
                <w:color w:val="000000"/>
              </w:rPr>
              <w:t>К-</w:t>
            </w:r>
            <w:proofErr w:type="gramEnd"/>
            <w:r>
              <w:rPr>
                <w:rStyle w:val="a5"/>
                <w:color w:val="000000"/>
              </w:rPr>
              <w:t xml:space="preserve"> ПК 2.2. </w:t>
            </w:r>
            <w:proofErr w:type="gramStart"/>
            <w:r>
              <w:rPr>
                <w:rStyle w:val="a5"/>
                <w:color w:val="000000"/>
              </w:rPr>
              <w:t>Способен</w:t>
            </w:r>
            <w:proofErr w:type="gramEnd"/>
            <w:r>
              <w:rPr>
                <w:rStyle w:val="a5"/>
                <w:color w:val="000000"/>
              </w:rPr>
              <w:t xml:space="preserve"> планировать мероприятия по материальному обеспечению процесса технического обслуживания и ремонта.</w:t>
            </w:r>
          </w:p>
        </w:tc>
        <w:tc>
          <w:tcPr>
            <w:tcW w:w="2482"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Допускает существенные ошибки при расчете параметров надежности машин по критериям прочности.</w:t>
            </w:r>
          </w:p>
        </w:tc>
        <w:tc>
          <w:tcPr>
            <w:tcW w:w="2544"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Демонстрирует частичные знания при расчете параметров надежности машин по критериям прочности.</w:t>
            </w:r>
          </w:p>
        </w:tc>
        <w:tc>
          <w:tcPr>
            <w:tcW w:w="2544"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pPr>
            <w:r>
              <w:rPr>
                <w:rStyle w:val="a5"/>
                <w:color w:val="000000"/>
              </w:rPr>
              <w:t xml:space="preserve">Демонстрирует знания </w:t>
            </w:r>
            <w:proofErr w:type="gramStart"/>
            <w:r>
              <w:rPr>
                <w:rStyle w:val="a5"/>
                <w:color w:val="000000"/>
              </w:rPr>
              <w:t>расчете</w:t>
            </w:r>
            <w:proofErr w:type="gramEnd"/>
            <w:r>
              <w:rPr>
                <w:rStyle w:val="a5"/>
                <w:color w:val="000000"/>
              </w:rPr>
              <w:t xml:space="preserve"> параметров надежности машин по критериям прочности и не может провести оценку материально - технического обеспечения реализации запланированного объема.</w:t>
            </w:r>
          </w:p>
        </w:tc>
        <w:tc>
          <w:tcPr>
            <w:tcW w:w="2726"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Знает и вычисляет в полном объеме параметры надежности машин по критериям прочности.</w:t>
            </w:r>
          </w:p>
        </w:tc>
        <w:tc>
          <w:tcPr>
            <w:tcW w:w="1133" w:type="dxa"/>
            <w:vMerge/>
            <w:tcBorders>
              <w:top w:val="nil"/>
              <w:left w:val="single" w:sz="4" w:space="0" w:color="auto"/>
              <w:bottom w:val="nil"/>
              <w:right w:val="nil"/>
            </w:tcBorders>
            <w:shd w:val="clear" w:color="auto" w:fill="FFFFFF"/>
            <w:vAlign w:val="center"/>
          </w:tcPr>
          <w:p w:rsidR="001D2F1E" w:rsidRDefault="001D2F1E" w:rsidP="00362F05">
            <w:pPr>
              <w:pStyle w:val="a6"/>
              <w:shd w:val="clear" w:color="auto" w:fill="auto"/>
            </w:pPr>
          </w:p>
        </w:tc>
        <w:tc>
          <w:tcPr>
            <w:tcW w:w="1286" w:type="dxa"/>
            <w:vMerge/>
            <w:tcBorders>
              <w:top w:val="nil"/>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pPr>
          </w:p>
        </w:tc>
      </w:tr>
      <w:tr w:rsidR="001D2F1E" w:rsidTr="00362F05">
        <w:trPr>
          <w:trHeight w:hRule="exact" w:val="3307"/>
          <w:jc w:val="center"/>
        </w:trPr>
        <w:tc>
          <w:tcPr>
            <w:tcW w:w="2722"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ИД</w:t>
            </w:r>
            <w:proofErr w:type="gramStart"/>
            <w:r>
              <w:rPr>
                <w:rStyle w:val="a5"/>
                <w:color w:val="000000"/>
              </w:rPr>
              <w:t>К-</w:t>
            </w:r>
            <w:proofErr w:type="gramEnd"/>
            <w:r>
              <w:rPr>
                <w:rStyle w:val="a5"/>
                <w:color w:val="000000"/>
              </w:rPr>
              <w:t xml:space="preserve"> ПК 2.3. Способен провести учет движения запасных частей и материалов, используемых при техническом обслуживании и ремонте.</w:t>
            </w:r>
          </w:p>
        </w:tc>
        <w:tc>
          <w:tcPr>
            <w:tcW w:w="2482"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 xml:space="preserve">Не умеет и не готов прогнозировать </w:t>
            </w:r>
            <w:proofErr w:type="spellStart"/>
            <w:r>
              <w:rPr>
                <w:rStyle w:val="a5"/>
                <w:color w:val="000000"/>
              </w:rPr>
              <w:t>графоаналитически</w:t>
            </w:r>
            <w:proofErr w:type="spellEnd"/>
            <w:r>
              <w:rPr>
                <w:rStyle w:val="a5"/>
                <w:color w:val="000000"/>
              </w:rPr>
              <w:t xml:space="preserve"> вероятность безотказной работы машин. Определять по данным наблюдений интенсивности отказов машин с помощью графиков.</w:t>
            </w:r>
          </w:p>
        </w:tc>
        <w:tc>
          <w:tcPr>
            <w:tcW w:w="2544"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 xml:space="preserve">Допускает ошибки при прогнозировании </w:t>
            </w:r>
            <w:proofErr w:type="spellStart"/>
            <w:r>
              <w:rPr>
                <w:rStyle w:val="a5"/>
                <w:color w:val="000000"/>
              </w:rPr>
              <w:t>графоаналитически</w:t>
            </w:r>
            <w:proofErr w:type="spellEnd"/>
            <w:r>
              <w:rPr>
                <w:rStyle w:val="a5"/>
                <w:color w:val="000000"/>
              </w:rPr>
              <w:t xml:space="preserve"> вероятность безотказной работы машин. Определять по данным наблюдений интенсивности отказов машин с помощью графиков.</w:t>
            </w:r>
          </w:p>
        </w:tc>
        <w:tc>
          <w:tcPr>
            <w:tcW w:w="2544" w:type="dxa"/>
            <w:tcBorders>
              <w:top w:val="single" w:sz="4" w:space="0" w:color="auto"/>
              <w:left w:val="single" w:sz="4" w:space="0" w:color="auto"/>
              <w:bottom w:val="single" w:sz="4" w:space="0" w:color="auto"/>
              <w:right w:val="nil"/>
            </w:tcBorders>
            <w:shd w:val="clear" w:color="auto" w:fill="FFFFFF"/>
            <w:vAlign w:val="bottom"/>
          </w:tcPr>
          <w:p w:rsidR="001D2F1E" w:rsidRDefault="001D2F1E" w:rsidP="00362F05">
            <w:pPr>
              <w:pStyle w:val="a6"/>
              <w:shd w:val="clear" w:color="auto" w:fill="auto"/>
            </w:pPr>
            <w:r>
              <w:rPr>
                <w:rStyle w:val="a5"/>
                <w:color w:val="000000"/>
              </w:rPr>
              <w:t>Демонстрирует знания при графоаналитическом прогнозировании вероятности безотказной работы машин. Допускает ошибки при определении по данным наблюдений интенсивности отказов машин с помощью графиков.</w:t>
            </w:r>
          </w:p>
        </w:tc>
        <w:tc>
          <w:tcPr>
            <w:tcW w:w="2726"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 xml:space="preserve">Готов и в полной мере умеет </w:t>
            </w:r>
            <w:proofErr w:type="spellStart"/>
            <w:r>
              <w:rPr>
                <w:rStyle w:val="a5"/>
                <w:color w:val="000000"/>
              </w:rPr>
              <w:t>графоаналитически</w:t>
            </w:r>
            <w:proofErr w:type="spellEnd"/>
            <w:r>
              <w:rPr>
                <w:rStyle w:val="a5"/>
                <w:color w:val="000000"/>
              </w:rPr>
              <w:t xml:space="preserve"> прогнозировать вероятность безотказной работы машин и определять по данным наблюдений интенсивности отказов машин с помощью графиков.</w:t>
            </w:r>
          </w:p>
        </w:tc>
        <w:tc>
          <w:tcPr>
            <w:tcW w:w="1133" w:type="dxa"/>
            <w:vMerge/>
            <w:tcBorders>
              <w:top w:val="nil"/>
              <w:left w:val="single" w:sz="4" w:space="0" w:color="auto"/>
              <w:bottom w:val="single" w:sz="4" w:space="0" w:color="auto"/>
              <w:right w:val="nil"/>
            </w:tcBorders>
            <w:shd w:val="clear" w:color="auto" w:fill="FFFFFF"/>
            <w:vAlign w:val="center"/>
          </w:tcPr>
          <w:p w:rsidR="001D2F1E" w:rsidRDefault="001D2F1E" w:rsidP="00362F05">
            <w:pPr>
              <w:pStyle w:val="a6"/>
              <w:shd w:val="clear" w:color="auto" w:fill="auto"/>
            </w:pPr>
          </w:p>
        </w:tc>
        <w:tc>
          <w:tcPr>
            <w:tcW w:w="1286" w:type="dxa"/>
            <w:vMerge/>
            <w:tcBorders>
              <w:top w:val="nil"/>
              <w:left w:val="single" w:sz="4" w:space="0" w:color="auto"/>
              <w:bottom w:val="single" w:sz="4" w:space="0" w:color="auto"/>
              <w:right w:val="single" w:sz="4" w:space="0" w:color="auto"/>
            </w:tcBorders>
            <w:shd w:val="clear" w:color="auto" w:fill="FFFFFF"/>
            <w:vAlign w:val="center"/>
          </w:tcPr>
          <w:p w:rsidR="001D2F1E" w:rsidRDefault="001D2F1E" w:rsidP="00362F05">
            <w:pPr>
              <w:pStyle w:val="a6"/>
              <w:shd w:val="clear" w:color="auto" w:fill="auto"/>
            </w:pPr>
          </w:p>
        </w:tc>
      </w:tr>
    </w:tbl>
    <w:p w:rsidR="001D2F1E" w:rsidRDefault="001D2F1E" w:rsidP="001D2F1E">
      <w:pPr>
        <w:autoSpaceDE w:val="0"/>
        <w:autoSpaceDN w:val="0"/>
        <w:adjustRightInd w:val="0"/>
        <w:spacing w:line="20" w:lineRule="exact"/>
        <w:rPr>
          <w:color w:val="auto"/>
          <w:sz w:val="2"/>
          <w:szCs w:val="2"/>
        </w:rPr>
        <w:sectPr w:rsidR="001D2F1E">
          <w:headerReference w:type="default" r:id="rId8"/>
          <w:footerReference w:type="default" r:id="rId9"/>
          <w:headerReference w:type="first" r:id="rId10"/>
          <w:footerReference w:type="first" r:id="rId11"/>
          <w:pgSz w:w="16840" w:h="11900" w:orient="landscape"/>
          <w:pgMar w:top="1078" w:right="275" w:bottom="1300" w:left="1129" w:header="0" w:footer="3" w:gutter="0"/>
          <w:cols w:space="720"/>
          <w:noEndnote/>
          <w:titlePg/>
          <w:docGrid w:linePitch="360"/>
        </w:sectPr>
      </w:pPr>
    </w:p>
    <w:p w:rsidR="001D2F1E" w:rsidRDefault="001D2F1E" w:rsidP="001D2F1E">
      <w:pPr>
        <w:pStyle w:val="24"/>
        <w:numPr>
          <w:ilvl w:val="0"/>
          <w:numId w:val="2"/>
        </w:numPr>
        <w:shd w:val="clear" w:color="auto" w:fill="auto"/>
        <w:tabs>
          <w:tab w:val="left" w:pos="1122"/>
        </w:tabs>
        <w:spacing w:after="260"/>
        <w:ind w:firstLine="740"/>
        <w:jc w:val="both"/>
      </w:pPr>
      <w:r>
        <w:rPr>
          <w:rStyle w:val="23"/>
          <w:b/>
          <w:bCs/>
          <w:color w:val="000000"/>
        </w:rPr>
        <w:lastRenderedPageBreak/>
        <w:t>Комплект контрольно-оценочных средств по дисциплине</w:t>
      </w:r>
    </w:p>
    <w:p w:rsidR="001D2F1E" w:rsidRDefault="001D2F1E" w:rsidP="001D2F1E">
      <w:pPr>
        <w:pStyle w:val="22"/>
        <w:keepNext/>
        <w:keepLines/>
        <w:shd w:val="clear" w:color="auto" w:fill="auto"/>
        <w:spacing w:after="260"/>
        <w:ind w:left="920"/>
      </w:pPr>
      <w:bookmarkStart w:id="1" w:name="bookmark36"/>
      <w:bookmarkStart w:id="2" w:name="bookmark37"/>
      <w:r>
        <w:rPr>
          <w:rStyle w:val="21"/>
          <w:b/>
          <w:bCs/>
          <w:color w:val="000000"/>
        </w:rPr>
        <w:t>4.1 Перечень вопросов на зачет по дисциплине «Эксплуатационные материалы»</w:t>
      </w:r>
      <w:bookmarkEnd w:id="1"/>
      <w:bookmarkEnd w:id="2"/>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 xml:space="preserve">Наука </w:t>
      </w:r>
      <w:proofErr w:type="spellStart"/>
      <w:r>
        <w:rPr>
          <w:rStyle w:val="23"/>
          <w:color w:val="000000"/>
        </w:rPr>
        <w:t>химмотология</w:t>
      </w:r>
      <w:proofErr w:type="spellEnd"/>
      <w:r>
        <w:rPr>
          <w:rStyle w:val="23"/>
          <w:color w:val="000000"/>
        </w:rPr>
        <w:t xml:space="preserve">. Понятия </w:t>
      </w:r>
      <w:proofErr w:type="gramStart"/>
      <w:r>
        <w:rPr>
          <w:rStyle w:val="23"/>
          <w:color w:val="000000"/>
        </w:rPr>
        <w:t>о</w:t>
      </w:r>
      <w:proofErr w:type="gramEnd"/>
      <w:r>
        <w:rPr>
          <w:rStyle w:val="23"/>
          <w:color w:val="000000"/>
        </w:rPr>
        <w:t xml:space="preserve"> эксплуатационных свойствах и </w:t>
      </w:r>
      <w:proofErr w:type="spellStart"/>
      <w:r>
        <w:rPr>
          <w:rStyle w:val="23"/>
          <w:color w:val="000000"/>
        </w:rPr>
        <w:t>химмотологических</w:t>
      </w:r>
      <w:proofErr w:type="spellEnd"/>
      <w:r>
        <w:rPr>
          <w:rStyle w:val="23"/>
          <w:color w:val="000000"/>
        </w:rPr>
        <w:t xml:space="preserve"> процессах.</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Состав нефти.</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Основы переработки нефти.</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 xml:space="preserve">Описать процессы термического крекинга, каталитического крекинга, </w:t>
      </w:r>
      <w:proofErr w:type="spellStart"/>
      <w:r>
        <w:rPr>
          <w:rStyle w:val="23"/>
          <w:color w:val="000000"/>
        </w:rPr>
        <w:t>риформинга</w:t>
      </w:r>
      <w:proofErr w:type="spellEnd"/>
      <w:r>
        <w:rPr>
          <w:rStyle w:val="23"/>
          <w:color w:val="000000"/>
        </w:rPr>
        <w:t>, гидрокрекинга.</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Классификация эксплуатационных материалов.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Основные эксплуатационные свойства бензинов: карбюрация, плотность.</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Основные эксплуатационные свойства бензинов: вязкость, испаряемость, давление его насыщенных паров.</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Основные эксплуатационные свойства бензинов: теплотворная способность, детона</w:t>
      </w:r>
      <w:r>
        <w:rPr>
          <w:rStyle w:val="23"/>
          <w:color w:val="000000"/>
        </w:rPr>
        <w:softHyphen/>
        <w:t>ционная стойкость, антидетонаторы.</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Основные эксплуатационные свойства бензинов: коррозионные свойства бензина, химическая стабильность.</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Экология автомобильных бензинов.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Ассортимент автомобильных бензинов.</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 xml:space="preserve">Эксплуатационные свойства дизельных топлив: </w:t>
      </w:r>
      <w:proofErr w:type="spellStart"/>
      <w:r>
        <w:rPr>
          <w:rStyle w:val="23"/>
          <w:color w:val="000000"/>
        </w:rPr>
        <w:t>самовоспламеняемость</w:t>
      </w:r>
      <w:proofErr w:type="spellEnd"/>
      <w:r>
        <w:rPr>
          <w:rStyle w:val="23"/>
          <w:color w:val="000000"/>
        </w:rPr>
        <w:t xml:space="preserve">, </w:t>
      </w:r>
      <w:proofErr w:type="spellStart"/>
      <w:r>
        <w:rPr>
          <w:rStyle w:val="23"/>
          <w:color w:val="000000"/>
        </w:rPr>
        <w:t>цетановое</w:t>
      </w:r>
      <w:proofErr w:type="spellEnd"/>
      <w:r>
        <w:rPr>
          <w:rStyle w:val="23"/>
          <w:color w:val="000000"/>
        </w:rPr>
        <w:t xml:space="preserve"> число.</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Эксплуатационные свойства дизельных топлив: фракционный состав, низкотемпера</w:t>
      </w:r>
      <w:r>
        <w:rPr>
          <w:rStyle w:val="23"/>
          <w:color w:val="000000"/>
        </w:rPr>
        <w:softHyphen/>
        <w:t xml:space="preserve">турные свойства топлива, </w:t>
      </w:r>
      <w:proofErr w:type="spellStart"/>
      <w:r>
        <w:rPr>
          <w:rStyle w:val="23"/>
          <w:color w:val="000000"/>
        </w:rPr>
        <w:t>фильтруемость</w:t>
      </w:r>
      <w:proofErr w:type="spellEnd"/>
      <w:r>
        <w:rPr>
          <w:rStyle w:val="23"/>
          <w:color w:val="000000"/>
        </w:rPr>
        <w:t>, повышенное нагарообразование.</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Ассортимент дизельных топлив.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Преимущества газообразных топлив.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Свойства сжиженных газов.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Свойства сжатых газов.</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Перспективные виды топлива.</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Хранение топлива.</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Эксплуатационные свойства моторных масел: смазывающие свойства, вязкость.</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Эксплуатационные свойства моторных масел: индекс вязкости, антиокислительные свойства.</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 xml:space="preserve">Эксплуатационные свойства моторных масел: </w:t>
      </w:r>
      <w:proofErr w:type="spellStart"/>
      <w:r>
        <w:rPr>
          <w:rStyle w:val="23"/>
          <w:color w:val="000000"/>
        </w:rPr>
        <w:t>детергентно</w:t>
      </w:r>
      <w:proofErr w:type="spellEnd"/>
      <w:r>
        <w:rPr>
          <w:rStyle w:val="23"/>
          <w:color w:val="000000"/>
        </w:rPr>
        <w:t xml:space="preserve"> — </w:t>
      </w:r>
      <w:proofErr w:type="spellStart"/>
      <w:r>
        <w:rPr>
          <w:rStyle w:val="23"/>
          <w:color w:val="000000"/>
        </w:rPr>
        <w:t>диспергирующие</w:t>
      </w:r>
      <w:proofErr w:type="spellEnd"/>
      <w:r>
        <w:rPr>
          <w:rStyle w:val="23"/>
          <w:color w:val="000000"/>
        </w:rPr>
        <w:t xml:space="preserve"> свойства, антикоррозионные свойства, низкотемпературные свойства.</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Изменение свойств масел и оценка их качества при эксплуатации двигателя.</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Отложения, образующиеся в двигателе.</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Особенности синтетических и полусинтетических моторных масел.</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Пути снижения расхода моторных масел.</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Классификация моторных масел.</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Регенерация моторных масел.</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Основные свойства трансмиссионных масел: смазывающая способность, вязкость.</w:t>
      </w:r>
    </w:p>
    <w:p w:rsidR="001D2F1E" w:rsidRDefault="001D2F1E" w:rsidP="001D2F1E">
      <w:pPr>
        <w:pStyle w:val="24"/>
        <w:numPr>
          <w:ilvl w:val="0"/>
          <w:numId w:val="3"/>
        </w:numPr>
        <w:shd w:val="clear" w:color="auto" w:fill="auto"/>
        <w:tabs>
          <w:tab w:val="left" w:pos="538"/>
        </w:tabs>
        <w:jc w:val="both"/>
      </w:pPr>
      <w:r>
        <w:rPr>
          <w:rStyle w:val="23"/>
          <w:color w:val="000000"/>
        </w:rPr>
        <w:t xml:space="preserve">Основные свойства трансмиссионных масел: противоизносные, противозадирные и </w:t>
      </w:r>
      <w:proofErr w:type="spellStart"/>
      <w:r>
        <w:rPr>
          <w:rStyle w:val="23"/>
          <w:color w:val="000000"/>
        </w:rPr>
        <w:t>противопиттинговые</w:t>
      </w:r>
      <w:proofErr w:type="spellEnd"/>
      <w:r>
        <w:rPr>
          <w:rStyle w:val="23"/>
          <w:color w:val="000000"/>
        </w:rPr>
        <w:t xml:space="preserve"> свойства, физическая стабильность, пологая </w:t>
      </w:r>
      <w:proofErr w:type="spellStart"/>
      <w:r>
        <w:rPr>
          <w:rStyle w:val="23"/>
          <w:color w:val="000000"/>
        </w:rPr>
        <w:t>вязкостнотемпературная</w:t>
      </w:r>
      <w:proofErr w:type="spellEnd"/>
      <w:r>
        <w:rPr>
          <w:rStyle w:val="23"/>
          <w:color w:val="000000"/>
        </w:rPr>
        <w:t xml:space="preserve"> кривая.</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Особенности работы масла в гидромеханических передачах.</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Классификация отечественных и зарубежных трансмиссионных масел.</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Эксплуатационные требования к гидравлическим маслам.</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Классификация, маркировка и свойства масел для гидравлических систем.</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Состав пластичных смазок.</w:t>
      </w:r>
    </w:p>
    <w:p w:rsidR="001D2F1E" w:rsidRDefault="001D2F1E" w:rsidP="001D2F1E">
      <w:pPr>
        <w:pStyle w:val="24"/>
        <w:numPr>
          <w:ilvl w:val="0"/>
          <w:numId w:val="3"/>
        </w:numPr>
        <w:shd w:val="clear" w:color="auto" w:fill="auto"/>
        <w:tabs>
          <w:tab w:val="left" w:pos="538"/>
        </w:tabs>
        <w:spacing w:line="252" w:lineRule="auto"/>
        <w:jc w:val="both"/>
      </w:pPr>
      <w:r>
        <w:rPr>
          <w:rStyle w:val="23"/>
          <w:color w:val="000000"/>
        </w:rPr>
        <w:t xml:space="preserve">Эксплуатационные свойства пластичных смазок: </w:t>
      </w:r>
      <w:proofErr w:type="spellStart"/>
      <w:r>
        <w:rPr>
          <w:rStyle w:val="23"/>
          <w:color w:val="000000"/>
        </w:rPr>
        <w:t>пенетрация</w:t>
      </w:r>
      <w:proofErr w:type="spellEnd"/>
      <w:r>
        <w:rPr>
          <w:rStyle w:val="23"/>
          <w:color w:val="000000"/>
        </w:rPr>
        <w:t>, предел прочности, вяз</w:t>
      </w:r>
      <w:r>
        <w:rPr>
          <w:rStyle w:val="23"/>
          <w:color w:val="000000"/>
        </w:rPr>
        <w:softHyphen/>
        <w:t>кость.</w:t>
      </w:r>
    </w:p>
    <w:p w:rsidR="001D2F1E" w:rsidRDefault="001D2F1E" w:rsidP="001D2F1E">
      <w:pPr>
        <w:pStyle w:val="24"/>
        <w:numPr>
          <w:ilvl w:val="0"/>
          <w:numId w:val="3"/>
        </w:numPr>
        <w:shd w:val="clear" w:color="auto" w:fill="auto"/>
        <w:tabs>
          <w:tab w:val="left" w:pos="538"/>
        </w:tabs>
        <w:spacing w:line="264" w:lineRule="auto"/>
        <w:jc w:val="both"/>
      </w:pPr>
      <w:r>
        <w:rPr>
          <w:rStyle w:val="23"/>
          <w:color w:val="000000"/>
        </w:rPr>
        <w:t>Эксплуатационные свойства пластичных смазок: коллоидная стабильность, темпера</w:t>
      </w:r>
      <w:r>
        <w:rPr>
          <w:rStyle w:val="23"/>
          <w:color w:val="000000"/>
        </w:rPr>
        <w:softHyphen/>
        <w:t>тура каплепадения, механическая стабильность, водостойкость.</w:t>
      </w:r>
    </w:p>
    <w:p w:rsidR="001D2F1E" w:rsidRDefault="001D2F1E" w:rsidP="001D2F1E">
      <w:pPr>
        <w:pStyle w:val="24"/>
        <w:numPr>
          <w:ilvl w:val="0"/>
          <w:numId w:val="3"/>
        </w:numPr>
        <w:shd w:val="clear" w:color="auto" w:fill="auto"/>
        <w:tabs>
          <w:tab w:val="left" w:pos="536"/>
        </w:tabs>
        <w:jc w:val="both"/>
      </w:pPr>
      <w:r>
        <w:rPr>
          <w:rStyle w:val="23"/>
          <w:color w:val="000000"/>
        </w:rPr>
        <w:t xml:space="preserve">Эксплуатационные свойства пластичных смазок: </w:t>
      </w:r>
      <w:proofErr w:type="spellStart"/>
      <w:r>
        <w:rPr>
          <w:rStyle w:val="23"/>
          <w:color w:val="000000"/>
        </w:rPr>
        <w:t>термоупрочнение</w:t>
      </w:r>
      <w:proofErr w:type="spellEnd"/>
      <w:r>
        <w:rPr>
          <w:rStyle w:val="23"/>
          <w:color w:val="000000"/>
        </w:rPr>
        <w:t>, испаряемость, химическая стабильность, противокоррозионные свойства, защитные (</w:t>
      </w:r>
      <w:proofErr w:type="spellStart"/>
      <w:r>
        <w:rPr>
          <w:rStyle w:val="23"/>
          <w:color w:val="000000"/>
        </w:rPr>
        <w:t>консервац</w:t>
      </w:r>
      <w:proofErr w:type="gramStart"/>
      <w:r>
        <w:rPr>
          <w:rStyle w:val="23"/>
          <w:color w:val="000000"/>
        </w:rPr>
        <w:t>и</w:t>
      </w:r>
      <w:proofErr w:type="spellEnd"/>
      <w:r>
        <w:rPr>
          <w:rStyle w:val="23"/>
          <w:color w:val="000000"/>
        </w:rPr>
        <w:t>-</w:t>
      </w:r>
      <w:proofErr w:type="gramEnd"/>
      <w:r>
        <w:rPr>
          <w:rStyle w:val="23"/>
          <w:color w:val="000000"/>
        </w:rPr>
        <w:t xml:space="preserve"> </w:t>
      </w:r>
      <w:proofErr w:type="spellStart"/>
      <w:r>
        <w:rPr>
          <w:rStyle w:val="23"/>
          <w:color w:val="000000"/>
        </w:rPr>
        <w:t>онные</w:t>
      </w:r>
      <w:proofErr w:type="spellEnd"/>
      <w:r>
        <w:rPr>
          <w:rStyle w:val="23"/>
          <w:color w:val="000000"/>
        </w:rPr>
        <w:t>) свойства.</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Классификация и маркировка пластичных смазок.</w:t>
      </w:r>
    </w:p>
    <w:p w:rsidR="001D2F1E" w:rsidRDefault="001D2F1E" w:rsidP="001D2F1E">
      <w:pPr>
        <w:pStyle w:val="24"/>
        <w:numPr>
          <w:ilvl w:val="0"/>
          <w:numId w:val="3"/>
        </w:numPr>
        <w:shd w:val="clear" w:color="auto" w:fill="auto"/>
        <w:tabs>
          <w:tab w:val="left" w:pos="536"/>
        </w:tabs>
        <w:jc w:val="both"/>
      </w:pPr>
      <w:r>
        <w:rPr>
          <w:rStyle w:val="23"/>
          <w:color w:val="000000"/>
        </w:rPr>
        <w:t>Ассортимент пластичных смазок, их применение и взаимозаменяемость.</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Требования к охлаждающим жидкостям.</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Низкозамерзающие охлаждающие жидкости.</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Ассортимент низкозамерзающих охлаждающих жидкостей.</w:t>
      </w:r>
    </w:p>
    <w:p w:rsidR="001D2F1E" w:rsidRDefault="001D2F1E" w:rsidP="001D2F1E">
      <w:pPr>
        <w:pStyle w:val="24"/>
        <w:numPr>
          <w:ilvl w:val="0"/>
          <w:numId w:val="3"/>
        </w:numPr>
        <w:shd w:val="clear" w:color="auto" w:fill="auto"/>
        <w:tabs>
          <w:tab w:val="left" w:pos="536"/>
        </w:tabs>
        <w:jc w:val="both"/>
      </w:pPr>
      <w:r>
        <w:rPr>
          <w:rStyle w:val="23"/>
          <w:color w:val="000000"/>
        </w:rPr>
        <w:lastRenderedPageBreak/>
        <w:t>Рекомендации по применению низкозамерзающих охлаждающих жидкостей.</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Эксплуатационные требования к тормозным жидкостям.</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Свойства тормозных жидкостей.</w:t>
      </w:r>
    </w:p>
    <w:p w:rsidR="001D2F1E" w:rsidRDefault="001D2F1E" w:rsidP="001D2F1E">
      <w:pPr>
        <w:pStyle w:val="24"/>
        <w:numPr>
          <w:ilvl w:val="0"/>
          <w:numId w:val="3"/>
        </w:numPr>
        <w:shd w:val="clear" w:color="auto" w:fill="auto"/>
        <w:tabs>
          <w:tab w:val="left" w:pos="536"/>
        </w:tabs>
        <w:jc w:val="both"/>
      </w:pPr>
      <w:r>
        <w:rPr>
          <w:rStyle w:val="23"/>
          <w:color w:val="000000"/>
        </w:rPr>
        <w:t>Ассортимент и потребительские свойства тормозных жидкостей.</w:t>
      </w:r>
    </w:p>
    <w:p w:rsidR="001D2F1E" w:rsidRDefault="001D2F1E" w:rsidP="001D2F1E">
      <w:pPr>
        <w:pStyle w:val="24"/>
        <w:numPr>
          <w:ilvl w:val="0"/>
          <w:numId w:val="3"/>
        </w:numPr>
        <w:shd w:val="clear" w:color="auto" w:fill="auto"/>
        <w:tabs>
          <w:tab w:val="left" w:pos="536"/>
        </w:tabs>
        <w:spacing w:line="262" w:lineRule="auto"/>
        <w:jc w:val="both"/>
      </w:pPr>
      <w:r>
        <w:rPr>
          <w:rStyle w:val="23"/>
          <w:color w:val="000000"/>
        </w:rPr>
        <w:t>Рекомендации по применению тормозных жидкостей.</w:t>
      </w:r>
    </w:p>
    <w:p w:rsidR="001D2F1E" w:rsidRDefault="001D2F1E" w:rsidP="001D2F1E">
      <w:pPr>
        <w:pStyle w:val="24"/>
        <w:numPr>
          <w:ilvl w:val="0"/>
          <w:numId w:val="3"/>
        </w:numPr>
        <w:shd w:val="clear" w:color="auto" w:fill="auto"/>
        <w:tabs>
          <w:tab w:val="left" w:pos="536"/>
        </w:tabs>
      </w:pPr>
      <w:r>
        <w:rPr>
          <w:rStyle w:val="23"/>
          <w:color w:val="000000"/>
        </w:rPr>
        <w:t>Эксплуатационные требования к амортизаторным жидкостям. Виды и эксплуатаци</w:t>
      </w:r>
      <w:r>
        <w:rPr>
          <w:rStyle w:val="23"/>
          <w:color w:val="000000"/>
        </w:rPr>
        <w:softHyphen/>
        <w:t>онные свойства.</w:t>
      </w:r>
    </w:p>
    <w:p w:rsidR="001D2F1E" w:rsidRDefault="001D2F1E" w:rsidP="001D2F1E">
      <w:pPr>
        <w:pStyle w:val="24"/>
        <w:numPr>
          <w:ilvl w:val="0"/>
          <w:numId w:val="3"/>
        </w:numPr>
        <w:shd w:val="clear" w:color="auto" w:fill="auto"/>
        <w:tabs>
          <w:tab w:val="left" w:pos="536"/>
        </w:tabs>
      </w:pPr>
      <w:r>
        <w:rPr>
          <w:rStyle w:val="23"/>
          <w:color w:val="000000"/>
        </w:rPr>
        <w:t>Эксплуатационные требования к пусковым жидкостям. Виды и способы применения.</w:t>
      </w:r>
    </w:p>
    <w:p w:rsidR="001D2F1E" w:rsidRDefault="001D2F1E" w:rsidP="001D2F1E">
      <w:pPr>
        <w:pStyle w:val="24"/>
        <w:numPr>
          <w:ilvl w:val="0"/>
          <w:numId w:val="3"/>
        </w:numPr>
        <w:shd w:val="clear" w:color="auto" w:fill="auto"/>
        <w:tabs>
          <w:tab w:val="left" w:pos="536"/>
        </w:tabs>
      </w:pPr>
      <w:r>
        <w:rPr>
          <w:rStyle w:val="23"/>
          <w:color w:val="000000"/>
        </w:rPr>
        <w:t>Эксплуатационные требования к электролитам. Приготовление, использование.</w:t>
      </w:r>
    </w:p>
    <w:p w:rsidR="001D2F1E" w:rsidRDefault="001D2F1E" w:rsidP="001D2F1E">
      <w:pPr>
        <w:pStyle w:val="24"/>
        <w:numPr>
          <w:ilvl w:val="0"/>
          <w:numId w:val="3"/>
        </w:numPr>
        <w:shd w:val="clear" w:color="auto" w:fill="auto"/>
        <w:tabs>
          <w:tab w:val="left" w:pos="536"/>
        </w:tabs>
      </w:pPr>
      <w:r>
        <w:rPr>
          <w:rStyle w:val="23"/>
          <w:color w:val="000000"/>
        </w:rPr>
        <w:t>Резинотехнические изделия: ленты резинотканевые хлопчатобумажные, техническая листовая резина.</w:t>
      </w:r>
    </w:p>
    <w:p w:rsidR="001D2F1E" w:rsidRDefault="001D2F1E" w:rsidP="001D2F1E">
      <w:pPr>
        <w:pStyle w:val="24"/>
        <w:numPr>
          <w:ilvl w:val="0"/>
          <w:numId w:val="3"/>
        </w:numPr>
        <w:shd w:val="clear" w:color="auto" w:fill="auto"/>
        <w:tabs>
          <w:tab w:val="left" w:pos="536"/>
        </w:tabs>
      </w:pPr>
      <w:r>
        <w:rPr>
          <w:rStyle w:val="23"/>
          <w:color w:val="000000"/>
        </w:rPr>
        <w:t>Резинотехнические изделия: резиновый шнур, резиновые технические трубки, рези</w:t>
      </w:r>
      <w:r>
        <w:rPr>
          <w:rStyle w:val="23"/>
          <w:color w:val="000000"/>
        </w:rPr>
        <w:softHyphen/>
        <w:t>нотканевые напорные рукава, уплотнение.</w:t>
      </w:r>
    </w:p>
    <w:p w:rsidR="001D2F1E" w:rsidRDefault="001D2F1E" w:rsidP="001D2F1E">
      <w:pPr>
        <w:pStyle w:val="24"/>
        <w:numPr>
          <w:ilvl w:val="0"/>
          <w:numId w:val="3"/>
        </w:numPr>
        <w:shd w:val="clear" w:color="auto" w:fill="auto"/>
        <w:tabs>
          <w:tab w:val="left" w:pos="536"/>
        </w:tabs>
      </w:pPr>
      <w:r>
        <w:rPr>
          <w:rStyle w:val="23"/>
          <w:color w:val="000000"/>
        </w:rPr>
        <w:t>Резинотехнические изделия: резиновые кольца круглого сечения, резиновые манжеты, уплотнения для неподвижных соединений.</w:t>
      </w:r>
    </w:p>
    <w:p w:rsidR="001D2F1E" w:rsidRDefault="001D2F1E" w:rsidP="001D2F1E">
      <w:pPr>
        <w:pStyle w:val="24"/>
        <w:numPr>
          <w:ilvl w:val="0"/>
          <w:numId w:val="3"/>
        </w:numPr>
        <w:shd w:val="clear" w:color="auto" w:fill="auto"/>
        <w:tabs>
          <w:tab w:val="left" w:pos="536"/>
        </w:tabs>
      </w:pPr>
      <w:r>
        <w:rPr>
          <w:rStyle w:val="23"/>
          <w:color w:val="000000"/>
        </w:rPr>
        <w:t>Электротехнические материалы: кабели для башенных кранов, кабели гибкие с рези</w:t>
      </w:r>
      <w:r>
        <w:rPr>
          <w:rStyle w:val="23"/>
          <w:color w:val="000000"/>
        </w:rPr>
        <w:softHyphen/>
        <w:t>новой изоляцией, обмоточные медные провода.</w:t>
      </w:r>
    </w:p>
    <w:p w:rsidR="001D2F1E" w:rsidRDefault="001D2F1E" w:rsidP="001D2F1E">
      <w:pPr>
        <w:pStyle w:val="24"/>
        <w:numPr>
          <w:ilvl w:val="0"/>
          <w:numId w:val="3"/>
        </w:numPr>
        <w:shd w:val="clear" w:color="auto" w:fill="auto"/>
        <w:tabs>
          <w:tab w:val="left" w:pos="536"/>
        </w:tabs>
      </w:pPr>
      <w:r>
        <w:rPr>
          <w:rStyle w:val="23"/>
          <w:color w:val="000000"/>
        </w:rPr>
        <w:t>Электротехнические материалы: установочные провода, провода соединения аппаратов системы зажигания, лаки, припои.</w:t>
      </w:r>
    </w:p>
    <w:p w:rsidR="001D2F1E" w:rsidRDefault="001D2F1E" w:rsidP="001D2F1E">
      <w:pPr>
        <w:pStyle w:val="24"/>
        <w:numPr>
          <w:ilvl w:val="0"/>
          <w:numId w:val="3"/>
        </w:numPr>
        <w:shd w:val="clear" w:color="auto" w:fill="auto"/>
        <w:tabs>
          <w:tab w:val="left" w:pos="536"/>
        </w:tabs>
        <w:spacing w:line="262" w:lineRule="auto"/>
      </w:pPr>
      <w:r>
        <w:rPr>
          <w:rStyle w:val="23"/>
          <w:color w:val="000000"/>
        </w:rPr>
        <w:t>Хранение кабелей, проводов, шнуров и кабелей арматуры.</w:t>
      </w:r>
    </w:p>
    <w:p w:rsidR="001D2F1E" w:rsidRDefault="001D2F1E" w:rsidP="001D2F1E">
      <w:pPr>
        <w:pStyle w:val="24"/>
        <w:numPr>
          <w:ilvl w:val="0"/>
          <w:numId w:val="3"/>
        </w:numPr>
        <w:shd w:val="clear" w:color="auto" w:fill="auto"/>
        <w:tabs>
          <w:tab w:val="left" w:pos="536"/>
        </w:tabs>
        <w:spacing w:line="262" w:lineRule="auto"/>
      </w:pPr>
      <w:r>
        <w:rPr>
          <w:rStyle w:val="23"/>
          <w:color w:val="000000"/>
        </w:rPr>
        <w:t>Стальные канаты.</w:t>
      </w:r>
    </w:p>
    <w:p w:rsidR="001D2F1E" w:rsidRDefault="001D2F1E" w:rsidP="001D2F1E">
      <w:pPr>
        <w:pStyle w:val="24"/>
        <w:numPr>
          <w:ilvl w:val="0"/>
          <w:numId w:val="3"/>
        </w:numPr>
        <w:shd w:val="clear" w:color="auto" w:fill="auto"/>
        <w:tabs>
          <w:tab w:val="left" w:pos="536"/>
        </w:tabs>
        <w:spacing w:line="262" w:lineRule="auto"/>
      </w:pPr>
      <w:r>
        <w:rPr>
          <w:rStyle w:val="23"/>
          <w:color w:val="000000"/>
        </w:rPr>
        <w:t>Шины.</w:t>
      </w:r>
    </w:p>
    <w:p w:rsidR="001D2F1E" w:rsidRDefault="001D2F1E" w:rsidP="001D2F1E">
      <w:pPr>
        <w:pStyle w:val="24"/>
        <w:numPr>
          <w:ilvl w:val="0"/>
          <w:numId w:val="3"/>
        </w:numPr>
        <w:shd w:val="clear" w:color="auto" w:fill="auto"/>
        <w:tabs>
          <w:tab w:val="left" w:pos="536"/>
        </w:tabs>
      </w:pPr>
      <w:r>
        <w:rPr>
          <w:rStyle w:val="23"/>
          <w:color w:val="000000"/>
        </w:rPr>
        <w:t xml:space="preserve">Ремонтно-восстановительные препараты: </w:t>
      </w:r>
      <w:proofErr w:type="spellStart"/>
      <w:r>
        <w:rPr>
          <w:rStyle w:val="23"/>
          <w:color w:val="000000"/>
        </w:rPr>
        <w:t>реметаллизанты</w:t>
      </w:r>
      <w:proofErr w:type="spellEnd"/>
      <w:r>
        <w:rPr>
          <w:rStyle w:val="23"/>
          <w:color w:val="000000"/>
        </w:rPr>
        <w:t xml:space="preserve">, </w:t>
      </w:r>
      <w:proofErr w:type="spellStart"/>
      <w:r>
        <w:rPr>
          <w:rStyle w:val="23"/>
          <w:color w:val="000000"/>
        </w:rPr>
        <w:t>полимерсодержащие</w:t>
      </w:r>
      <w:proofErr w:type="spellEnd"/>
      <w:r>
        <w:rPr>
          <w:rStyle w:val="23"/>
          <w:color w:val="000000"/>
        </w:rPr>
        <w:t xml:space="preserve"> пре</w:t>
      </w:r>
      <w:r>
        <w:rPr>
          <w:rStyle w:val="23"/>
          <w:color w:val="000000"/>
        </w:rPr>
        <w:softHyphen/>
        <w:t>параты.</w:t>
      </w:r>
    </w:p>
    <w:p w:rsidR="001D2F1E" w:rsidRDefault="001D2F1E" w:rsidP="001D2F1E">
      <w:pPr>
        <w:pStyle w:val="24"/>
        <w:numPr>
          <w:ilvl w:val="0"/>
          <w:numId w:val="3"/>
        </w:numPr>
        <w:shd w:val="clear" w:color="auto" w:fill="auto"/>
        <w:tabs>
          <w:tab w:val="left" w:pos="536"/>
        </w:tabs>
        <w:sectPr w:rsidR="001D2F1E">
          <w:headerReference w:type="default" r:id="rId12"/>
          <w:footerReference w:type="default" r:id="rId13"/>
          <w:pgSz w:w="11900" w:h="16840"/>
          <w:pgMar w:top="831" w:right="824" w:bottom="847" w:left="1395" w:header="403" w:footer="419" w:gutter="0"/>
          <w:cols w:space="720"/>
          <w:noEndnote/>
          <w:docGrid w:linePitch="360"/>
        </w:sectPr>
      </w:pPr>
      <w:r>
        <w:rPr>
          <w:rStyle w:val="23"/>
          <w:color w:val="000000"/>
        </w:rPr>
        <w:t xml:space="preserve">Ремонтно-восстановительные препараты: </w:t>
      </w:r>
      <w:proofErr w:type="spellStart"/>
      <w:r>
        <w:rPr>
          <w:rStyle w:val="23"/>
          <w:color w:val="000000"/>
        </w:rPr>
        <w:t>геомодификаторы</w:t>
      </w:r>
      <w:proofErr w:type="spellEnd"/>
      <w:r>
        <w:rPr>
          <w:rStyle w:val="23"/>
          <w:color w:val="000000"/>
        </w:rPr>
        <w:t>, кондиционеры поверх</w:t>
      </w:r>
      <w:r>
        <w:rPr>
          <w:rStyle w:val="23"/>
          <w:color w:val="000000"/>
        </w:rPr>
        <w:softHyphen/>
        <w:t>ностей трения, слоистые модификаторы трения.</w:t>
      </w:r>
    </w:p>
    <w:p w:rsidR="001D2F1E" w:rsidRDefault="001D2F1E" w:rsidP="001D2F1E">
      <w:pPr>
        <w:pStyle w:val="24"/>
        <w:numPr>
          <w:ilvl w:val="0"/>
          <w:numId w:val="4"/>
        </w:numPr>
        <w:shd w:val="clear" w:color="auto" w:fill="auto"/>
        <w:tabs>
          <w:tab w:val="left" w:pos="555"/>
        </w:tabs>
        <w:spacing w:after="200"/>
        <w:jc w:val="center"/>
      </w:pPr>
      <w:r>
        <w:rPr>
          <w:rStyle w:val="23"/>
          <w:b/>
          <w:bCs/>
          <w:color w:val="000000"/>
        </w:rPr>
        <w:lastRenderedPageBreak/>
        <w:t>Оформление комплекта заданий для контрольной работы</w:t>
      </w:r>
    </w:p>
    <w:p w:rsidR="001D2F1E" w:rsidRDefault="001D2F1E" w:rsidP="001D2F1E">
      <w:pPr>
        <w:pStyle w:val="22"/>
        <w:keepNext/>
        <w:keepLines/>
        <w:shd w:val="clear" w:color="auto" w:fill="auto"/>
        <w:tabs>
          <w:tab w:val="left" w:leader="underscore" w:pos="2237"/>
          <w:tab w:val="left" w:leader="underscore" w:pos="6490"/>
        </w:tabs>
        <w:spacing w:after="260"/>
      </w:pPr>
      <w:bookmarkStart w:id="3" w:name="bookmark38"/>
      <w:bookmarkStart w:id="4" w:name="bookmark39"/>
      <w:r>
        <w:rPr>
          <w:rStyle w:val="21"/>
          <w:color w:val="000000"/>
        </w:rPr>
        <w:t>По дисциплине</w:t>
      </w:r>
      <w:r>
        <w:rPr>
          <w:rStyle w:val="21"/>
          <w:color w:val="000000"/>
        </w:rPr>
        <w:tab/>
      </w:r>
      <w:r>
        <w:rPr>
          <w:rStyle w:val="21"/>
          <w:b/>
          <w:bCs/>
          <w:color w:val="000000"/>
          <w:u w:val="single"/>
        </w:rPr>
        <w:t>«Эксплуатационные материалы»</w:t>
      </w:r>
      <w:r>
        <w:rPr>
          <w:rStyle w:val="21"/>
          <w:b/>
          <w:bCs/>
          <w:color w:val="000000"/>
        </w:rPr>
        <w:tab/>
      </w:r>
      <w:bookmarkEnd w:id="3"/>
      <w:bookmarkEnd w:id="4"/>
    </w:p>
    <w:p w:rsidR="001D2F1E" w:rsidRDefault="001D2F1E" w:rsidP="001D2F1E">
      <w:pPr>
        <w:pStyle w:val="24"/>
        <w:numPr>
          <w:ilvl w:val="0"/>
          <w:numId w:val="5"/>
        </w:numPr>
        <w:shd w:val="clear" w:color="auto" w:fill="auto"/>
        <w:tabs>
          <w:tab w:val="left" w:pos="334"/>
        </w:tabs>
      </w:pPr>
      <w:r>
        <w:rPr>
          <w:rStyle w:val="23"/>
          <w:color w:val="000000"/>
        </w:rPr>
        <w:t>Охарактеризуйте химический состав нефти и его влияние на свойства нефтепродуктов.</w:t>
      </w:r>
    </w:p>
    <w:p w:rsidR="001D2F1E" w:rsidRDefault="001D2F1E" w:rsidP="001D2F1E">
      <w:pPr>
        <w:pStyle w:val="24"/>
        <w:numPr>
          <w:ilvl w:val="0"/>
          <w:numId w:val="5"/>
        </w:numPr>
        <w:shd w:val="clear" w:color="auto" w:fill="auto"/>
        <w:tabs>
          <w:tab w:val="left" w:pos="354"/>
        </w:tabs>
      </w:pPr>
      <w:r>
        <w:rPr>
          <w:rStyle w:val="23"/>
          <w:color w:val="000000"/>
        </w:rPr>
        <w:t>Опишите технологии получения топлив и смазочных масел из нефти.</w:t>
      </w:r>
    </w:p>
    <w:p w:rsidR="001D2F1E" w:rsidRDefault="001D2F1E" w:rsidP="001D2F1E">
      <w:pPr>
        <w:pStyle w:val="24"/>
        <w:shd w:val="clear" w:color="auto" w:fill="auto"/>
      </w:pPr>
      <w:r>
        <w:rPr>
          <w:rStyle w:val="23"/>
          <w:color w:val="000000"/>
        </w:rPr>
        <w:t>3.Опишите методы очистки топлив и смазочных масел при производстве нефтепродуктов.</w:t>
      </w:r>
    </w:p>
    <w:p w:rsidR="001D2F1E" w:rsidRDefault="001D2F1E" w:rsidP="001D2F1E">
      <w:pPr>
        <w:pStyle w:val="24"/>
        <w:numPr>
          <w:ilvl w:val="0"/>
          <w:numId w:val="1"/>
        </w:numPr>
        <w:shd w:val="clear" w:color="auto" w:fill="auto"/>
        <w:tabs>
          <w:tab w:val="left" w:pos="354"/>
        </w:tabs>
      </w:pPr>
      <w:r>
        <w:rPr>
          <w:rStyle w:val="23"/>
          <w:color w:val="000000"/>
        </w:rPr>
        <w:t>Охарактеризуйте физико-химические показатели нефтепродуктов.</w:t>
      </w:r>
    </w:p>
    <w:p w:rsidR="001D2F1E" w:rsidRDefault="001D2F1E" w:rsidP="001D2F1E">
      <w:pPr>
        <w:pStyle w:val="24"/>
        <w:numPr>
          <w:ilvl w:val="0"/>
          <w:numId w:val="1"/>
        </w:numPr>
        <w:shd w:val="clear" w:color="auto" w:fill="auto"/>
        <w:tabs>
          <w:tab w:val="left" w:pos="358"/>
        </w:tabs>
      </w:pPr>
      <w:r>
        <w:rPr>
          <w:rStyle w:val="23"/>
          <w:color w:val="000000"/>
        </w:rPr>
        <w:t>Опишите, что такое плотность нефтепродуктов, единицы измерения плотности, каким прибором измеряется плотность.</w:t>
      </w:r>
    </w:p>
    <w:p w:rsidR="001D2F1E" w:rsidRDefault="001D2F1E" w:rsidP="001D2F1E">
      <w:pPr>
        <w:pStyle w:val="24"/>
        <w:numPr>
          <w:ilvl w:val="0"/>
          <w:numId w:val="1"/>
        </w:numPr>
        <w:shd w:val="clear" w:color="auto" w:fill="auto"/>
        <w:tabs>
          <w:tab w:val="left" w:pos="354"/>
        </w:tabs>
      </w:pPr>
      <w:r>
        <w:rPr>
          <w:rStyle w:val="23"/>
          <w:color w:val="000000"/>
        </w:rPr>
        <w:t>Опишите классификацию топлив.</w:t>
      </w:r>
    </w:p>
    <w:p w:rsidR="001D2F1E" w:rsidRDefault="001D2F1E" w:rsidP="001D2F1E">
      <w:pPr>
        <w:pStyle w:val="24"/>
        <w:numPr>
          <w:ilvl w:val="0"/>
          <w:numId w:val="1"/>
        </w:numPr>
        <w:shd w:val="clear" w:color="auto" w:fill="auto"/>
        <w:tabs>
          <w:tab w:val="left" w:pos="354"/>
        </w:tabs>
      </w:pPr>
      <w:r>
        <w:rPr>
          <w:rStyle w:val="23"/>
          <w:color w:val="000000"/>
        </w:rPr>
        <w:t>Охарактеризуйте теплотворную способность топлив.</w:t>
      </w:r>
    </w:p>
    <w:p w:rsidR="001D2F1E" w:rsidRDefault="001D2F1E" w:rsidP="001D2F1E">
      <w:pPr>
        <w:pStyle w:val="24"/>
        <w:numPr>
          <w:ilvl w:val="0"/>
          <w:numId w:val="1"/>
        </w:numPr>
        <w:shd w:val="clear" w:color="auto" w:fill="auto"/>
        <w:tabs>
          <w:tab w:val="left" w:pos="358"/>
        </w:tabs>
      </w:pPr>
      <w:r>
        <w:rPr>
          <w:rStyle w:val="23"/>
          <w:color w:val="000000"/>
        </w:rPr>
        <w:t xml:space="preserve">Опишите общие сведения и </w:t>
      </w:r>
      <w:proofErr w:type="gramStart"/>
      <w:r>
        <w:rPr>
          <w:rStyle w:val="23"/>
          <w:color w:val="000000"/>
        </w:rPr>
        <w:t>требования</w:t>
      </w:r>
      <w:proofErr w:type="gramEnd"/>
      <w:r>
        <w:rPr>
          <w:rStyle w:val="23"/>
          <w:color w:val="000000"/>
        </w:rPr>
        <w:t xml:space="preserve"> предъявляемые к бензинам.</w:t>
      </w:r>
    </w:p>
    <w:p w:rsidR="001D2F1E" w:rsidRDefault="001D2F1E" w:rsidP="001D2F1E">
      <w:pPr>
        <w:pStyle w:val="24"/>
        <w:numPr>
          <w:ilvl w:val="0"/>
          <w:numId w:val="1"/>
        </w:numPr>
        <w:shd w:val="clear" w:color="auto" w:fill="auto"/>
        <w:tabs>
          <w:tab w:val="left" w:pos="358"/>
        </w:tabs>
      </w:pPr>
      <w:r>
        <w:rPr>
          <w:rStyle w:val="23"/>
          <w:color w:val="000000"/>
        </w:rPr>
        <w:t>Охарактеризуйте условия сгорания бензина.</w:t>
      </w:r>
    </w:p>
    <w:p w:rsidR="001D2F1E" w:rsidRDefault="001D2F1E" w:rsidP="001D2F1E">
      <w:pPr>
        <w:pStyle w:val="24"/>
        <w:numPr>
          <w:ilvl w:val="0"/>
          <w:numId w:val="1"/>
        </w:numPr>
        <w:shd w:val="clear" w:color="auto" w:fill="auto"/>
        <w:tabs>
          <w:tab w:val="left" w:pos="450"/>
        </w:tabs>
      </w:pPr>
      <w:r>
        <w:rPr>
          <w:rStyle w:val="23"/>
          <w:color w:val="000000"/>
        </w:rPr>
        <w:t xml:space="preserve">Охарактеризуйте </w:t>
      </w:r>
      <w:proofErr w:type="spellStart"/>
      <w:r>
        <w:rPr>
          <w:rStyle w:val="23"/>
          <w:color w:val="000000"/>
        </w:rPr>
        <w:t>смесеобразующие</w:t>
      </w:r>
      <w:proofErr w:type="spellEnd"/>
      <w:r>
        <w:rPr>
          <w:rStyle w:val="23"/>
          <w:color w:val="000000"/>
        </w:rPr>
        <w:t xml:space="preserve"> свойства бензина.</w:t>
      </w:r>
    </w:p>
    <w:p w:rsidR="001D2F1E" w:rsidRDefault="001D2F1E" w:rsidP="001D2F1E">
      <w:pPr>
        <w:pStyle w:val="24"/>
        <w:numPr>
          <w:ilvl w:val="0"/>
          <w:numId w:val="1"/>
        </w:numPr>
        <w:shd w:val="clear" w:color="auto" w:fill="auto"/>
        <w:tabs>
          <w:tab w:val="left" w:pos="450"/>
        </w:tabs>
      </w:pPr>
      <w:r>
        <w:rPr>
          <w:rStyle w:val="23"/>
          <w:color w:val="000000"/>
        </w:rPr>
        <w:t>Опишите, что такое нормальное и детонационное сгорание бензина.</w:t>
      </w:r>
    </w:p>
    <w:p w:rsidR="001D2F1E" w:rsidRDefault="001D2F1E" w:rsidP="001D2F1E">
      <w:pPr>
        <w:pStyle w:val="24"/>
        <w:numPr>
          <w:ilvl w:val="0"/>
          <w:numId w:val="1"/>
        </w:numPr>
        <w:shd w:val="clear" w:color="auto" w:fill="auto"/>
        <w:tabs>
          <w:tab w:val="left" w:pos="450"/>
        </w:tabs>
      </w:pPr>
      <w:r>
        <w:rPr>
          <w:rStyle w:val="23"/>
          <w:color w:val="000000"/>
        </w:rPr>
        <w:t>Перечислите сорта и марки бензинов.</w:t>
      </w:r>
    </w:p>
    <w:p w:rsidR="001D2F1E" w:rsidRDefault="001D2F1E" w:rsidP="001D2F1E">
      <w:pPr>
        <w:pStyle w:val="24"/>
        <w:numPr>
          <w:ilvl w:val="0"/>
          <w:numId w:val="1"/>
        </w:numPr>
        <w:shd w:val="clear" w:color="auto" w:fill="auto"/>
        <w:tabs>
          <w:tab w:val="left" w:pos="450"/>
        </w:tabs>
      </w:pPr>
      <w:r>
        <w:rPr>
          <w:rStyle w:val="23"/>
          <w:color w:val="000000"/>
        </w:rPr>
        <w:t>Опишите систему питания дизелей и условия сгорания топлива в дизелях.</w:t>
      </w:r>
    </w:p>
    <w:p w:rsidR="001D2F1E" w:rsidRDefault="001D2F1E" w:rsidP="001D2F1E">
      <w:pPr>
        <w:pStyle w:val="24"/>
        <w:shd w:val="clear" w:color="auto" w:fill="auto"/>
      </w:pPr>
      <w:r>
        <w:rPr>
          <w:rStyle w:val="23"/>
          <w:color w:val="000000"/>
        </w:rPr>
        <w:t xml:space="preserve">14.Охарактеризуйте оценку дизельного топлива на </w:t>
      </w:r>
      <w:proofErr w:type="spellStart"/>
      <w:r>
        <w:rPr>
          <w:rStyle w:val="23"/>
          <w:color w:val="000000"/>
        </w:rPr>
        <w:t>самовоспламеняемость</w:t>
      </w:r>
      <w:proofErr w:type="spellEnd"/>
      <w:r>
        <w:rPr>
          <w:rStyle w:val="23"/>
          <w:color w:val="000000"/>
        </w:rPr>
        <w:t>.</w:t>
      </w:r>
    </w:p>
    <w:p w:rsidR="001D2F1E" w:rsidRDefault="001D2F1E" w:rsidP="001D2F1E">
      <w:pPr>
        <w:pStyle w:val="24"/>
        <w:numPr>
          <w:ilvl w:val="0"/>
          <w:numId w:val="6"/>
        </w:numPr>
        <w:shd w:val="clear" w:color="auto" w:fill="auto"/>
        <w:tabs>
          <w:tab w:val="left" w:pos="450"/>
        </w:tabs>
      </w:pPr>
      <w:r>
        <w:rPr>
          <w:rStyle w:val="23"/>
          <w:color w:val="000000"/>
        </w:rPr>
        <w:t>Перечислите сорта и марки дизельного топлива.</w:t>
      </w:r>
    </w:p>
    <w:p w:rsidR="001D2F1E" w:rsidRDefault="001D2F1E" w:rsidP="001D2F1E">
      <w:pPr>
        <w:pStyle w:val="24"/>
        <w:numPr>
          <w:ilvl w:val="0"/>
          <w:numId w:val="6"/>
        </w:numPr>
        <w:shd w:val="clear" w:color="auto" w:fill="auto"/>
        <w:tabs>
          <w:tab w:val="left" w:pos="450"/>
        </w:tabs>
      </w:pPr>
      <w:r>
        <w:rPr>
          <w:rStyle w:val="23"/>
          <w:color w:val="000000"/>
        </w:rPr>
        <w:t>Охарактеризуйте сведения о трении и износах в узлах и механизмах СХМ.</w:t>
      </w:r>
    </w:p>
    <w:p w:rsidR="001D2F1E" w:rsidRDefault="001D2F1E" w:rsidP="001D2F1E">
      <w:pPr>
        <w:pStyle w:val="24"/>
        <w:numPr>
          <w:ilvl w:val="0"/>
          <w:numId w:val="6"/>
        </w:numPr>
        <w:shd w:val="clear" w:color="auto" w:fill="auto"/>
        <w:tabs>
          <w:tab w:val="left" w:pos="450"/>
        </w:tabs>
      </w:pPr>
      <w:r>
        <w:rPr>
          <w:rStyle w:val="23"/>
          <w:color w:val="000000"/>
        </w:rPr>
        <w:t xml:space="preserve">Охарактеризуйте </w:t>
      </w:r>
      <w:proofErr w:type="gramStart"/>
      <w:r>
        <w:rPr>
          <w:rStyle w:val="23"/>
          <w:color w:val="000000"/>
        </w:rPr>
        <w:t>требования</w:t>
      </w:r>
      <w:proofErr w:type="gramEnd"/>
      <w:r>
        <w:rPr>
          <w:rStyle w:val="23"/>
          <w:color w:val="000000"/>
        </w:rPr>
        <w:t xml:space="preserve"> предъявляемые к моторным маслам.</w:t>
      </w:r>
    </w:p>
    <w:p w:rsidR="001D2F1E" w:rsidRDefault="001D2F1E" w:rsidP="001D2F1E">
      <w:pPr>
        <w:pStyle w:val="24"/>
        <w:numPr>
          <w:ilvl w:val="0"/>
          <w:numId w:val="6"/>
        </w:numPr>
        <w:shd w:val="clear" w:color="auto" w:fill="auto"/>
        <w:tabs>
          <w:tab w:val="left" w:pos="450"/>
        </w:tabs>
      </w:pPr>
      <w:r>
        <w:rPr>
          <w:rStyle w:val="23"/>
          <w:color w:val="000000"/>
        </w:rPr>
        <w:t>Опишите условия работы моторных масел в двигателях.</w:t>
      </w:r>
    </w:p>
    <w:p w:rsidR="001D2F1E" w:rsidRDefault="001D2F1E" w:rsidP="001D2F1E">
      <w:pPr>
        <w:pStyle w:val="24"/>
        <w:numPr>
          <w:ilvl w:val="0"/>
          <w:numId w:val="6"/>
        </w:numPr>
        <w:shd w:val="clear" w:color="auto" w:fill="auto"/>
        <w:tabs>
          <w:tab w:val="left" w:pos="450"/>
        </w:tabs>
      </w:pPr>
      <w:r>
        <w:rPr>
          <w:rStyle w:val="23"/>
          <w:color w:val="000000"/>
        </w:rPr>
        <w:t>Опишите эксплуатационные свойства моторных масел.</w:t>
      </w:r>
    </w:p>
    <w:p w:rsidR="001D2F1E" w:rsidRDefault="001D2F1E" w:rsidP="001D2F1E">
      <w:pPr>
        <w:pStyle w:val="24"/>
        <w:numPr>
          <w:ilvl w:val="0"/>
          <w:numId w:val="6"/>
        </w:numPr>
        <w:shd w:val="clear" w:color="auto" w:fill="auto"/>
        <w:tabs>
          <w:tab w:val="left" w:pos="474"/>
        </w:tabs>
      </w:pPr>
      <w:r>
        <w:rPr>
          <w:rStyle w:val="23"/>
          <w:color w:val="000000"/>
        </w:rPr>
        <w:t>Опишите, какие присадки применяются к моторным маслам.</w:t>
      </w:r>
    </w:p>
    <w:p w:rsidR="001D2F1E" w:rsidRDefault="001D2F1E" w:rsidP="001D2F1E">
      <w:pPr>
        <w:pStyle w:val="24"/>
        <w:numPr>
          <w:ilvl w:val="0"/>
          <w:numId w:val="6"/>
        </w:numPr>
        <w:shd w:val="clear" w:color="auto" w:fill="auto"/>
        <w:tabs>
          <w:tab w:val="left" w:pos="474"/>
        </w:tabs>
      </w:pPr>
      <w:r>
        <w:rPr>
          <w:rStyle w:val="23"/>
          <w:color w:val="000000"/>
        </w:rPr>
        <w:t>Перечислите сорта и марки моторных масел.</w:t>
      </w:r>
    </w:p>
    <w:p w:rsidR="001D2F1E" w:rsidRDefault="001D2F1E" w:rsidP="001D2F1E">
      <w:pPr>
        <w:pStyle w:val="24"/>
        <w:numPr>
          <w:ilvl w:val="0"/>
          <w:numId w:val="6"/>
        </w:numPr>
        <w:shd w:val="clear" w:color="auto" w:fill="auto"/>
        <w:tabs>
          <w:tab w:val="left" w:pos="474"/>
        </w:tabs>
      </w:pPr>
      <w:r>
        <w:rPr>
          <w:rStyle w:val="23"/>
          <w:color w:val="000000"/>
        </w:rPr>
        <w:t>Опишите основные свойства трансмиссионных масел.</w:t>
      </w:r>
    </w:p>
    <w:p w:rsidR="001D2F1E" w:rsidRDefault="001D2F1E" w:rsidP="001D2F1E">
      <w:pPr>
        <w:pStyle w:val="24"/>
        <w:numPr>
          <w:ilvl w:val="0"/>
          <w:numId w:val="6"/>
        </w:numPr>
        <w:shd w:val="clear" w:color="auto" w:fill="auto"/>
        <w:tabs>
          <w:tab w:val="left" w:pos="474"/>
        </w:tabs>
      </w:pPr>
      <w:r>
        <w:rPr>
          <w:rStyle w:val="23"/>
          <w:color w:val="000000"/>
        </w:rPr>
        <w:t>Опишите классификацию трансмиссионных масел.</w:t>
      </w:r>
    </w:p>
    <w:p w:rsidR="001D2F1E" w:rsidRDefault="001D2F1E" w:rsidP="001D2F1E">
      <w:pPr>
        <w:pStyle w:val="24"/>
        <w:numPr>
          <w:ilvl w:val="0"/>
          <w:numId w:val="6"/>
        </w:numPr>
        <w:shd w:val="clear" w:color="auto" w:fill="auto"/>
        <w:tabs>
          <w:tab w:val="left" w:pos="474"/>
        </w:tabs>
      </w:pPr>
      <w:r>
        <w:rPr>
          <w:rStyle w:val="23"/>
          <w:color w:val="000000"/>
        </w:rPr>
        <w:t>Перечислите сорта и марки трансмиссионных масел.</w:t>
      </w:r>
    </w:p>
    <w:p w:rsidR="001D2F1E" w:rsidRDefault="001D2F1E" w:rsidP="001D2F1E">
      <w:pPr>
        <w:pStyle w:val="24"/>
        <w:numPr>
          <w:ilvl w:val="0"/>
          <w:numId w:val="6"/>
        </w:numPr>
        <w:shd w:val="clear" w:color="auto" w:fill="auto"/>
        <w:tabs>
          <w:tab w:val="left" w:pos="474"/>
        </w:tabs>
      </w:pPr>
      <w:r>
        <w:rPr>
          <w:rStyle w:val="23"/>
          <w:color w:val="000000"/>
        </w:rPr>
        <w:t>Охарактеризуйте показатели качества пластичных смазок.</w:t>
      </w:r>
    </w:p>
    <w:p w:rsidR="001D2F1E" w:rsidRDefault="001D2F1E" w:rsidP="001D2F1E">
      <w:pPr>
        <w:pStyle w:val="24"/>
        <w:numPr>
          <w:ilvl w:val="0"/>
          <w:numId w:val="6"/>
        </w:numPr>
        <w:shd w:val="clear" w:color="auto" w:fill="auto"/>
        <w:tabs>
          <w:tab w:val="left" w:pos="474"/>
        </w:tabs>
      </w:pPr>
      <w:r>
        <w:rPr>
          <w:rStyle w:val="23"/>
          <w:color w:val="000000"/>
        </w:rPr>
        <w:t>Перечислите сорта и марки пластичных смазок.</w:t>
      </w:r>
    </w:p>
    <w:p w:rsidR="001D2F1E" w:rsidRDefault="001D2F1E" w:rsidP="001D2F1E">
      <w:pPr>
        <w:pStyle w:val="24"/>
        <w:numPr>
          <w:ilvl w:val="0"/>
          <w:numId w:val="6"/>
        </w:numPr>
        <w:shd w:val="clear" w:color="auto" w:fill="auto"/>
        <w:tabs>
          <w:tab w:val="left" w:pos="474"/>
        </w:tabs>
      </w:pPr>
      <w:r>
        <w:rPr>
          <w:rStyle w:val="23"/>
          <w:color w:val="000000"/>
        </w:rPr>
        <w:t>Опишите, какие жидкости применяются для системы охлаждения ДВС.</w:t>
      </w:r>
    </w:p>
    <w:p w:rsidR="001D2F1E" w:rsidRDefault="001D2F1E" w:rsidP="001D2F1E">
      <w:pPr>
        <w:pStyle w:val="24"/>
        <w:numPr>
          <w:ilvl w:val="0"/>
          <w:numId w:val="6"/>
        </w:numPr>
        <w:shd w:val="clear" w:color="auto" w:fill="auto"/>
        <w:tabs>
          <w:tab w:val="left" w:pos="474"/>
        </w:tabs>
      </w:pPr>
      <w:proofErr w:type="gramStart"/>
      <w:r>
        <w:rPr>
          <w:rStyle w:val="23"/>
          <w:color w:val="000000"/>
        </w:rPr>
        <w:t>Приведите</w:t>
      </w:r>
      <w:proofErr w:type="gramEnd"/>
      <w:r>
        <w:rPr>
          <w:rStyle w:val="23"/>
          <w:color w:val="000000"/>
        </w:rPr>
        <w:t xml:space="preserve"> какие требования предъявляются к тормозным жидкостям.</w:t>
      </w:r>
    </w:p>
    <w:p w:rsidR="001D2F1E" w:rsidRDefault="001D2F1E" w:rsidP="001D2F1E">
      <w:pPr>
        <w:pStyle w:val="24"/>
        <w:numPr>
          <w:ilvl w:val="0"/>
          <w:numId w:val="6"/>
        </w:numPr>
        <w:shd w:val="clear" w:color="auto" w:fill="auto"/>
        <w:tabs>
          <w:tab w:val="left" w:pos="478"/>
        </w:tabs>
      </w:pPr>
      <w:r>
        <w:rPr>
          <w:rStyle w:val="23"/>
          <w:color w:val="000000"/>
        </w:rPr>
        <w:t>Назовите марки амортизаторных и пусковых жидкостей, дайте им краткую характеристику.</w:t>
      </w:r>
    </w:p>
    <w:p w:rsidR="001D2F1E" w:rsidRDefault="001D2F1E" w:rsidP="001D2F1E">
      <w:pPr>
        <w:pStyle w:val="24"/>
        <w:numPr>
          <w:ilvl w:val="0"/>
          <w:numId w:val="6"/>
        </w:numPr>
        <w:shd w:val="clear" w:color="auto" w:fill="auto"/>
        <w:tabs>
          <w:tab w:val="left" w:pos="474"/>
        </w:tabs>
      </w:pPr>
      <w:r>
        <w:rPr>
          <w:rStyle w:val="23"/>
          <w:color w:val="000000"/>
        </w:rPr>
        <w:t>Охарактеризуйте газообразное топливо для ДВС.</w:t>
      </w:r>
    </w:p>
    <w:p w:rsidR="001D2F1E" w:rsidRDefault="001D2F1E" w:rsidP="001D2F1E">
      <w:pPr>
        <w:pStyle w:val="24"/>
        <w:numPr>
          <w:ilvl w:val="0"/>
          <w:numId w:val="6"/>
        </w:numPr>
        <w:shd w:val="clear" w:color="auto" w:fill="auto"/>
        <w:tabs>
          <w:tab w:val="left" w:pos="469"/>
        </w:tabs>
      </w:pPr>
      <w:r>
        <w:rPr>
          <w:rStyle w:val="23"/>
          <w:color w:val="000000"/>
        </w:rPr>
        <w:t>Назовите физико-химические свойства резины.</w:t>
      </w:r>
    </w:p>
    <w:p w:rsidR="001D2F1E" w:rsidRDefault="001D2F1E" w:rsidP="001D2F1E">
      <w:pPr>
        <w:pStyle w:val="24"/>
        <w:numPr>
          <w:ilvl w:val="0"/>
          <w:numId w:val="6"/>
        </w:numPr>
        <w:shd w:val="clear" w:color="auto" w:fill="auto"/>
        <w:tabs>
          <w:tab w:val="left" w:pos="469"/>
        </w:tabs>
      </w:pPr>
      <w:r>
        <w:rPr>
          <w:rStyle w:val="23"/>
          <w:color w:val="000000"/>
        </w:rPr>
        <w:t>Особенности эксплуатации резиновых изделий.</w:t>
      </w:r>
    </w:p>
    <w:p w:rsidR="001D2F1E" w:rsidRDefault="001D2F1E" w:rsidP="001D2F1E">
      <w:pPr>
        <w:pStyle w:val="24"/>
        <w:numPr>
          <w:ilvl w:val="0"/>
          <w:numId w:val="6"/>
        </w:numPr>
        <w:shd w:val="clear" w:color="auto" w:fill="auto"/>
        <w:tabs>
          <w:tab w:val="left" w:pos="469"/>
        </w:tabs>
      </w:pPr>
      <w:r>
        <w:rPr>
          <w:rStyle w:val="23"/>
          <w:color w:val="000000"/>
        </w:rPr>
        <w:t>Приведите виды и способы нанесения лакокрасочных материалов используемых на автотранспорте.</w:t>
      </w:r>
    </w:p>
    <w:p w:rsidR="001D2F1E" w:rsidRDefault="001D2F1E" w:rsidP="001D2F1E">
      <w:pPr>
        <w:pStyle w:val="24"/>
        <w:numPr>
          <w:ilvl w:val="0"/>
          <w:numId w:val="6"/>
        </w:numPr>
        <w:shd w:val="clear" w:color="auto" w:fill="auto"/>
        <w:tabs>
          <w:tab w:val="left" w:pos="469"/>
        </w:tabs>
      </w:pPr>
      <w:r>
        <w:rPr>
          <w:rStyle w:val="23"/>
          <w:color w:val="000000"/>
        </w:rPr>
        <w:t>Приведите классификацию лакокрасочных покрытий и охарактеризуйте их показатели качества.</w:t>
      </w:r>
    </w:p>
    <w:p w:rsidR="001D2F1E" w:rsidRDefault="001D2F1E" w:rsidP="001D2F1E">
      <w:pPr>
        <w:pStyle w:val="24"/>
        <w:numPr>
          <w:ilvl w:val="0"/>
          <w:numId w:val="6"/>
        </w:numPr>
        <w:shd w:val="clear" w:color="auto" w:fill="auto"/>
        <w:tabs>
          <w:tab w:val="left" w:pos="469"/>
        </w:tabs>
      </w:pPr>
      <w:r>
        <w:rPr>
          <w:rStyle w:val="23"/>
          <w:color w:val="000000"/>
        </w:rPr>
        <w:t>Опишите вспомогательные лакокрасочные и защитные материалы.</w:t>
      </w:r>
    </w:p>
    <w:p w:rsidR="001D2F1E" w:rsidRDefault="001D2F1E" w:rsidP="001D2F1E">
      <w:pPr>
        <w:pStyle w:val="24"/>
        <w:numPr>
          <w:ilvl w:val="0"/>
          <w:numId w:val="6"/>
        </w:numPr>
        <w:shd w:val="clear" w:color="auto" w:fill="auto"/>
        <w:tabs>
          <w:tab w:val="left" w:pos="469"/>
        </w:tabs>
      </w:pPr>
      <w:r>
        <w:rPr>
          <w:rStyle w:val="23"/>
          <w:color w:val="000000"/>
        </w:rPr>
        <w:t xml:space="preserve">Охарактеризуйте полимерные </w:t>
      </w:r>
      <w:proofErr w:type="gramStart"/>
      <w:r>
        <w:rPr>
          <w:rStyle w:val="23"/>
          <w:color w:val="000000"/>
        </w:rPr>
        <w:t>материалы</w:t>
      </w:r>
      <w:proofErr w:type="gramEnd"/>
      <w:r>
        <w:rPr>
          <w:rStyle w:val="23"/>
          <w:color w:val="000000"/>
        </w:rPr>
        <w:t xml:space="preserve"> применяемые при ремонте автомобилей.</w:t>
      </w:r>
    </w:p>
    <w:p w:rsidR="001D2F1E" w:rsidRDefault="001D2F1E" w:rsidP="001D2F1E">
      <w:pPr>
        <w:pStyle w:val="24"/>
        <w:numPr>
          <w:ilvl w:val="0"/>
          <w:numId w:val="7"/>
        </w:numPr>
        <w:shd w:val="clear" w:color="auto" w:fill="auto"/>
        <w:tabs>
          <w:tab w:val="left" w:pos="469"/>
        </w:tabs>
      </w:pPr>
      <w:r>
        <w:rPr>
          <w:rStyle w:val="23"/>
          <w:color w:val="000000"/>
        </w:rPr>
        <w:t>Опишите виды, состав и свойства клеев.</w:t>
      </w:r>
    </w:p>
    <w:p w:rsidR="001D2F1E" w:rsidRDefault="001D2F1E" w:rsidP="001D2F1E">
      <w:pPr>
        <w:pStyle w:val="24"/>
        <w:numPr>
          <w:ilvl w:val="0"/>
          <w:numId w:val="7"/>
        </w:numPr>
        <w:shd w:val="clear" w:color="auto" w:fill="auto"/>
        <w:tabs>
          <w:tab w:val="left" w:pos="469"/>
        </w:tabs>
      </w:pPr>
      <w:r>
        <w:rPr>
          <w:rStyle w:val="23"/>
          <w:color w:val="000000"/>
        </w:rPr>
        <w:t xml:space="preserve">Приведите </w:t>
      </w:r>
      <w:proofErr w:type="gramStart"/>
      <w:r>
        <w:rPr>
          <w:rStyle w:val="23"/>
          <w:color w:val="000000"/>
        </w:rPr>
        <w:t>материалы</w:t>
      </w:r>
      <w:proofErr w:type="gramEnd"/>
      <w:r>
        <w:rPr>
          <w:rStyle w:val="23"/>
          <w:color w:val="000000"/>
        </w:rPr>
        <w:t xml:space="preserve"> применяющиеся для обивки сидений и </w:t>
      </w:r>
      <w:proofErr w:type="spellStart"/>
      <w:r>
        <w:rPr>
          <w:rStyle w:val="23"/>
          <w:color w:val="000000"/>
        </w:rPr>
        <w:t>кузавов</w:t>
      </w:r>
      <w:proofErr w:type="spellEnd"/>
      <w:r>
        <w:rPr>
          <w:rStyle w:val="23"/>
          <w:color w:val="000000"/>
        </w:rPr>
        <w:t xml:space="preserve"> автомобилей.</w:t>
      </w:r>
    </w:p>
    <w:p w:rsidR="001D2F1E" w:rsidRDefault="001D2F1E" w:rsidP="001D2F1E">
      <w:pPr>
        <w:pStyle w:val="24"/>
        <w:shd w:val="clear" w:color="auto" w:fill="auto"/>
      </w:pPr>
      <w:r>
        <w:rPr>
          <w:rStyle w:val="23"/>
          <w:color w:val="000000"/>
        </w:rPr>
        <w:t>40.Опишите виды обивочных материалов и требования предъявляемые к ним.</w:t>
      </w:r>
    </w:p>
    <w:p w:rsidR="001D2F1E" w:rsidRDefault="001D2F1E" w:rsidP="001D2F1E">
      <w:pPr>
        <w:pStyle w:val="24"/>
        <w:numPr>
          <w:ilvl w:val="0"/>
          <w:numId w:val="8"/>
        </w:numPr>
        <w:shd w:val="clear" w:color="auto" w:fill="auto"/>
        <w:tabs>
          <w:tab w:val="left" w:pos="474"/>
        </w:tabs>
      </w:pPr>
      <w:r>
        <w:rPr>
          <w:rStyle w:val="23"/>
          <w:color w:val="000000"/>
        </w:rPr>
        <w:t>Опишите виды уплотнительных материалов и требования предъявляемые к ним.</w:t>
      </w:r>
    </w:p>
    <w:p w:rsidR="001D2F1E" w:rsidRDefault="001D2F1E" w:rsidP="001D2F1E">
      <w:pPr>
        <w:pStyle w:val="24"/>
        <w:numPr>
          <w:ilvl w:val="0"/>
          <w:numId w:val="8"/>
        </w:numPr>
        <w:shd w:val="clear" w:color="auto" w:fill="auto"/>
        <w:tabs>
          <w:tab w:val="left" w:pos="474"/>
        </w:tabs>
      </w:pPr>
      <w:r>
        <w:rPr>
          <w:rStyle w:val="23"/>
          <w:color w:val="000000"/>
        </w:rPr>
        <w:t>Опишите виды электроизоляционных материалов и требования предъявляемые к ним.</w:t>
      </w:r>
    </w:p>
    <w:p w:rsidR="001D2F1E" w:rsidRDefault="001D2F1E" w:rsidP="001D2F1E">
      <w:pPr>
        <w:pStyle w:val="24"/>
        <w:numPr>
          <w:ilvl w:val="0"/>
          <w:numId w:val="8"/>
        </w:numPr>
        <w:shd w:val="clear" w:color="auto" w:fill="auto"/>
        <w:tabs>
          <w:tab w:val="left" w:pos="474"/>
        </w:tabs>
      </w:pPr>
      <w:r>
        <w:rPr>
          <w:rStyle w:val="23"/>
          <w:color w:val="000000"/>
        </w:rPr>
        <w:t>Перечислите и охарактеризуйте методы восстановления качества нефтепродуктов.</w:t>
      </w:r>
    </w:p>
    <w:p w:rsidR="001D2F1E" w:rsidRDefault="001D2F1E" w:rsidP="001D2F1E">
      <w:pPr>
        <w:pStyle w:val="24"/>
        <w:numPr>
          <w:ilvl w:val="0"/>
          <w:numId w:val="8"/>
        </w:numPr>
        <w:shd w:val="clear" w:color="auto" w:fill="auto"/>
        <w:tabs>
          <w:tab w:val="left" w:pos="474"/>
        </w:tabs>
      </w:pPr>
      <w:r>
        <w:rPr>
          <w:rStyle w:val="23"/>
          <w:color w:val="000000"/>
        </w:rPr>
        <w:t>Опишите методы экономии нефтепродуктов при эксплуатации автомобилей.</w:t>
      </w:r>
    </w:p>
    <w:p w:rsidR="001D2F1E" w:rsidRDefault="001D2F1E" w:rsidP="001D2F1E">
      <w:pPr>
        <w:pStyle w:val="24"/>
        <w:numPr>
          <w:ilvl w:val="0"/>
          <w:numId w:val="8"/>
        </w:numPr>
        <w:shd w:val="clear" w:color="auto" w:fill="auto"/>
        <w:tabs>
          <w:tab w:val="left" w:pos="474"/>
        </w:tabs>
      </w:pPr>
      <w:r>
        <w:rPr>
          <w:rStyle w:val="23"/>
          <w:color w:val="000000"/>
        </w:rPr>
        <w:t>Охарактеризуйте экологические свойства ТСМ и в чем они заключаются.</w:t>
      </w:r>
    </w:p>
    <w:p w:rsidR="001D2F1E" w:rsidRDefault="001D2F1E" w:rsidP="001D2F1E">
      <w:pPr>
        <w:pStyle w:val="24"/>
        <w:numPr>
          <w:ilvl w:val="0"/>
          <w:numId w:val="8"/>
        </w:numPr>
        <w:shd w:val="clear" w:color="auto" w:fill="auto"/>
        <w:tabs>
          <w:tab w:val="left" w:pos="474"/>
        </w:tabs>
      </w:pPr>
      <w:r>
        <w:rPr>
          <w:rStyle w:val="23"/>
          <w:color w:val="000000"/>
        </w:rPr>
        <w:t>Приведите меры безопасности при работе с ТСМ.</w:t>
      </w:r>
    </w:p>
    <w:p w:rsidR="001D2F1E" w:rsidRDefault="001D2F1E" w:rsidP="001D2F1E">
      <w:pPr>
        <w:pStyle w:val="24"/>
        <w:numPr>
          <w:ilvl w:val="0"/>
          <w:numId w:val="8"/>
        </w:numPr>
        <w:shd w:val="clear" w:color="auto" w:fill="auto"/>
        <w:tabs>
          <w:tab w:val="left" w:pos="474"/>
        </w:tabs>
        <w:spacing w:after="240"/>
      </w:pPr>
      <w:r>
        <w:rPr>
          <w:rStyle w:val="23"/>
          <w:color w:val="000000"/>
        </w:rPr>
        <w:t>Назовите основные направления борьбы с загрязнениями ТСМ окружающей среды.</w:t>
      </w:r>
    </w:p>
    <w:p w:rsidR="001D2F1E" w:rsidRDefault="001D2F1E" w:rsidP="001D2F1E">
      <w:pPr>
        <w:pStyle w:val="24"/>
        <w:numPr>
          <w:ilvl w:val="0"/>
          <w:numId w:val="8"/>
        </w:numPr>
        <w:shd w:val="clear" w:color="auto" w:fill="auto"/>
        <w:tabs>
          <w:tab w:val="left" w:pos="478"/>
        </w:tabs>
      </w:pPr>
      <w:r>
        <w:rPr>
          <w:rStyle w:val="23"/>
          <w:color w:val="000000"/>
        </w:rPr>
        <w:t>Охарактеризуйте количественные показатели допустимого воздействия вредных веществ на окружающую среду.</w:t>
      </w:r>
    </w:p>
    <w:p w:rsidR="001D2F1E" w:rsidRDefault="001D2F1E" w:rsidP="001D2F1E">
      <w:pPr>
        <w:pStyle w:val="24"/>
        <w:numPr>
          <w:ilvl w:val="0"/>
          <w:numId w:val="8"/>
        </w:numPr>
        <w:shd w:val="clear" w:color="auto" w:fill="auto"/>
        <w:tabs>
          <w:tab w:val="left" w:pos="478"/>
        </w:tabs>
      </w:pPr>
      <w:r>
        <w:rPr>
          <w:rStyle w:val="23"/>
          <w:color w:val="000000"/>
        </w:rPr>
        <w:lastRenderedPageBreak/>
        <w:t>Техника безопасности при работе с ТСМ.</w:t>
      </w:r>
    </w:p>
    <w:p w:rsidR="001D2F1E" w:rsidRDefault="001D2F1E" w:rsidP="001D2F1E">
      <w:pPr>
        <w:pStyle w:val="24"/>
        <w:numPr>
          <w:ilvl w:val="0"/>
          <w:numId w:val="8"/>
        </w:numPr>
        <w:shd w:val="clear" w:color="auto" w:fill="auto"/>
        <w:tabs>
          <w:tab w:val="left" w:pos="478"/>
        </w:tabs>
        <w:sectPr w:rsidR="001D2F1E">
          <w:pgSz w:w="11900" w:h="16840"/>
          <w:pgMar w:top="831" w:right="829" w:bottom="890" w:left="1683" w:header="403" w:footer="462" w:gutter="0"/>
          <w:cols w:space="720"/>
          <w:noEndnote/>
          <w:docGrid w:linePitch="360"/>
        </w:sectPr>
      </w:pPr>
      <w:r>
        <w:rPr>
          <w:rStyle w:val="23"/>
          <w:color w:val="000000"/>
        </w:rPr>
        <w:t>Техника безопасности при работе со специальными жидкостями и ЛКМ.</w:t>
      </w:r>
    </w:p>
    <w:p w:rsidR="001D2F1E" w:rsidRDefault="001D2F1E" w:rsidP="001D2F1E">
      <w:pPr>
        <w:pStyle w:val="24"/>
        <w:numPr>
          <w:ilvl w:val="0"/>
          <w:numId w:val="9"/>
        </w:numPr>
        <w:shd w:val="clear" w:color="auto" w:fill="auto"/>
        <w:tabs>
          <w:tab w:val="left" w:pos="560"/>
        </w:tabs>
        <w:spacing w:after="240"/>
        <w:ind w:firstLine="680"/>
      </w:pPr>
      <w:r>
        <w:rPr>
          <w:rStyle w:val="23"/>
          <w:b/>
          <w:bCs/>
          <w:color w:val="000000"/>
        </w:rPr>
        <w:lastRenderedPageBreak/>
        <w:t xml:space="preserve">Оформление комплекта </w:t>
      </w:r>
      <w:proofErr w:type="spellStart"/>
      <w:r>
        <w:rPr>
          <w:rStyle w:val="23"/>
          <w:b/>
          <w:bCs/>
          <w:color w:val="000000"/>
        </w:rPr>
        <w:t>разноуровневых</w:t>
      </w:r>
      <w:proofErr w:type="spellEnd"/>
      <w:r>
        <w:rPr>
          <w:rStyle w:val="23"/>
          <w:b/>
          <w:bCs/>
          <w:color w:val="000000"/>
        </w:rPr>
        <w:t xml:space="preserve"> тестовых задач (заданий) </w:t>
      </w:r>
      <w:r>
        <w:rPr>
          <w:rStyle w:val="23"/>
          <w:color w:val="000000"/>
        </w:rPr>
        <w:t>по дисциплине «</w:t>
      </w:r>
      <w:r>
        <w:rPr>
          <w:rStyle w:val="23"/>
          <w:b/>
          <w:bCs/>
          <w:color w:val="000000"/>
          <w:u w:val="single"/>
        </w:rPr>
        <w:t>Эксплуатационные материалы»</w:t>
      </w:r>
    </w:p>
    <w:p w:rsidR="001D2F1E" w:rsidRDefault="001D2F1E" w:rsidP="001D2F1E">
      <w:pPr>
        <w:pStyle w:val="24"/>
        <w:numPr>
          <w:ilvl w:val="0"/>
          <w:numId w:val="10"/>
        </w:numPr>
        <w:shd w:val="clear" w:color="auto" w:fill="auto"/>
        <w:tabs>
          <w:tab w:val="left" w:pos="738"/>
          <w:tab w:val="left" w:pos="4896"/>
        </w:tabs>
        <w:ind w:firstLine="360"/>
        <w:jc w:val="both"/>
      </w:pPr>
      <w:r>
        <w:rPr>
          <w:rStyle w:val="23"/>
          <w:b/>
          <w:bCs/>
          <w:color w:val="000000"/>
        </w:rPr>
        <w:t xml:space="preserve">По своей природе нефть состоит </w:t>
      </w:r>
      <w:proofErr w:type="gramStart"/>
      <w:r>
        <w:rPr>
          <w:rStyle w:val="23"/>
          <w:b/>
          <w:bCs/>
          <w:color w:val="000000"/>
        </w:rPr>
        <w:t>на</w:t>
      </w:r>
      <w:proofErr w:type="gramEnd"/>
      <w:r>
        <w:rPr>
          <w:rStyle w:val="23"/>
          <w:b/>
          <w:bCs/>
          <w:color w:val="000000"/>
        </w:rPr>
        <w:tab/>
        <w:t xml:space="preserve">из углерода. </w:t>
      </w:r>
      <w:r>
        <w:rPr>
          <w:rStyle w:val="23"/>
          <w:color w:val="000000"/>
        </w:rPr>
        <w:t>( ПК-2)</w:t>
      </w:r>
    </w:p>
    <w:p w:rsidR="001D2F1E" w:rsidRDefault="001D2F1E" w:rsidP="001D2F1E">
      <w:pPr>
        <w:pStyle w:val="24"/>
        <w:numPr>
          <w:ilvl w:val="0"/>
          <w:numId w:val="11"/>
        </w:numPr>
        <w:shd w:val="clear" w:color="auto" w:fill="auto"/>
        <w:tabs>
          <w:tab w:val="left" w:pos="700"/>
        </w:tabs>
        <w:ind w:firstLine="140"/>
      </w:pPr>
      <w:r>
        <w:rPr>
          <w:noProof/>
          <w:lang w:eastAsia="ru-RU"/>
        </w:rPr>
        <mc:AlternateContent>
          <mc:Choice Requires="wps">
            <w:drawing>
              <wp:anchor distT="0" distB="0" distL="0" distR="0" simplePos="0" relativeHeight="251659264" behindDoc="1" locked="0" layoutInCell="1" allowOverlap="1">
                <wp:simplePos x="0" y="0"/>
                <wp:positionH relativeFrom="margin">
                  <wp:posOffset>178435</wp:posOffset>
                </wp:positionH>
                <wp:positionV relativeFrom="paragraph">
                  <wp:posOffset>12700</wp:posOffset>
                </wp:positionV>
                <wp:extent cx="158750" cy="725170"/>
                <wp:effectExtent l="2540" t="0" r="635" b="635"/>
                <wp:wrapSquare wrapText="righ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725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2F1E" w:rsidRDefault="001D2F1E" w:rsidP="001D2F1E">
                            <w:pPr>
                              <w:pStyle w:val="24"/>
                              <w:shd w:val="clear" w:color="auto" w:fill="auto"/>
                            </w:pPr>
                            <w:r>
                              <w:rPr>
                                <w:rStyle w:val="23"/>
                                <w:color w:val="000000"/>
                                <w:lang w:val="en-US"/>
                              </w:rPr>
                              <w:t>a)</w:t>
                            </w:r>
                          </w:p>
                          <w:p w:rsidR="001D2F1E" w:rsidRDefault="001D2F1E" w:rsidP="001D2F1E">
                            <w:pPr>
                              <w:pStyle w:val="24"/>
                              <w:shd w:val="clear" w:color="auto" w:fill="auto"/>
                            </w:pPr>
                            <w:r>
                              <w:rPr>
                                <w:rStyle w:val="23"/>
                                <w:color w:val="000000"/>
                                <w:lang w:val="en-US"/>
                              </w:rPr>
                              <w:t>b)</w:t>
                            </w:r>
                          </w:p>
                          <w:p w:rsidR="001D2F1E" w:rsidRDefault="001D2F1E" w:rsidP="001D2F1E">
                            <w:pPr>
                              <w:pStyle w:val="24"/>
                              <w:shd w:val="clear" w:color="auto" w:fill="auto"/>
                            </w:pPr>
                            <w:r>
                              <w:rPr>
                                <w:rStyle w:val="23"/>
                                <w:color w:val="000000"/>
                                <w:lang w:val="en-US"/>
                              </w:rPr>
                              <w:t>c)</w:t>
                            </w:r>
                          </w:p>
                          <w:p w:rsidR="001D2F1E" w:rsidRDefault="001D2F1E" w:rsidP="001D2F1E">
                            <w:pPr>
                              <w:pStyle w:val="24"/>
                              <w:shd w:val="clear" w:color="auto" w:fill="auto"/>
                            </w:pPr>
                            <w:r>
                              <w:rPr>
                                <w:rStyle w:val="23"/>
                                <w:color w:val="000000"/>
                                <w:lang w:val="en-US"/>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left:0;text-align:left;margin-left:14.05pt;margin-top:1pt;width:12.5pt;height:57.1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" filled="f" stroked="f">
                <v:textbox inset="0,0,0,0">
                  <w:txbxContent>
                    <w:p w:rsidR="001D2F1E" w:rsidRDefault="001D2F1E" w:rsidP="001D2F1E">
                      <w:pPr>
                        <w:pStyle w:val="24"/>
                        <w:shd w:val="clear" w:color="auto" w:fill="auto"/>
                      </w:pPr>
                      <w:r>
                        <w:rPr>
                          <w:rStyle w:val="23"/>
                          <w:color w:val="000000"/>
                          <w:lang w:val="en-US"/>
                        </w:rPr>
                        <w:t>a)</w:t>
                      </w:r>
                    </w:p>
                    <w:p w:rsidR="001D2F1E" w:rsidRDefault="001D2F1E" w:rsidP="001D2F1E">
                      <w:pPr>
                        <w:pStyle w:val="24"/>
                        <w:shd w:val="clear" w:color="auto" w:fill="auto"/>
                      </w:pPr>
                      <w:r>
                        <w:rPr>
                          <w:rStyle w:val="23"/>
                          <w:color w:val="000000"/>
                          <w:lang w:val="en-US"/>
                        </w:rPr>
                        <w:t>b)</w:t>
                      </w:r>
                    </w:p>
                    <w:p w:rsidR="001D2F1E" w:rsidRDefault="001D2F1E" w:rsidP="001D2F1E">
                      <w:pPr>
                        <w:pStyle w:val="24"/>
                        <w:shd w:val="clear" w:color="auto" w:fill="auto"/>
                      </w:pPr>
                      <w:r>
                        <w:rPr>
                          <w:rStyle w:val="23"/>
                          <w:color w:val="000000"/>
                          <w:lang w:val="en-US"/>
                        </w:rPr>
                        <w:t>c)</w:t>
                      </w:r>
                    </w:p>
                    <w:p w:rsidR="001D2F1E" w:rsidRDefault="001D2F1E" w:rsidP="001D2F1E">
                      <w:pPr>
                        <w:pStyle w:val="24"/>
                        <w:shd w:val="clear" w:color="auto" w:fill="auto"/>
                      </w:pPr>
                      <w:r>
                        <w:rPr>
                          <w:rStyle w:val="23"/>
                          <w:color w:val="000000"/>
                          <w:lang w:val="en-US"/>
                        </w:rPr>
                        <w:t>d)</w:t>
                      </w:r>
                    </w:p>
                  </w:txbxContent>
                </v:textbox>
                <w10:wrap type="square" side="right" anchorx="margin"/>
              </v:shape>
            </w:pict>
          </mc:Fallback>
        </mc:AlternateContent>
      </w:r>
      <w:r>
        <w:rPr>
          <w:rStyle w:val="23"/>
          <w:color w:val="000000"/>
        </w:rPr>
        <w:t>.40 %</w:t>
      </w:r>
    </w:p>
    <w:p w:rsidR="001D2F1E" w:rsidRDefault="001D2F1E" w:rsidP="001D2F1E">
      <w:pPr>
        <w:pStyle w:val="24"/>
        <w:shd w:val="clear" w:color="auto" w:fill="auto"/>
        <w:ind w:firstLine="140"/>
      </w:pPr>
      <w:r>
        <w:rPr>
          <w:rStyle w:val="23"/>
          <w:color w:val="000000"/>
        </w:rPr>
        <w:t>55.60 %</w:t>
      </w:r>
    </w:p>
    <w:p w:rsidR="001D2F1E" w:rsidRDefault="001D2F1E" w:rsidP="001D2F1E">
      <w:pPr>
        <w:pStyle w:val="24"/>
        <w:numPr>
          <w:ilvl w:val="0"/>
          <w:numId w:val="12"/>
        </w:numPr>
        <w:shd w:val="clear" w:color="auto" w:fill="auto"/>
        <w:tabs>
          <w:tab w:val="left" w:pos="760"/>
        </w:tabs>
        <w:ind w:firstLine="200"/>
        <w:jc w:val="both"/>
      </w:pPr>
      <w:r>
        <w:rPr>
          <w:rStyle w:val="23"/>
          <w:color w:val="000000"/>
          <w:u w:val="single"/>
        </w:rPr>
        <w:t>.87 %</w:t>
      </w:r>
    </w:p>
    <w:p w:rsidR="001D2F1E" w:rsidRDefault="001D2F1E" w:rsidP="001D2F1E">
      <w:pPr>
        <w:pStyle w:val="24"/>
        <w:shd w:val="clear" w:color="auto" w:fill="auto"/>
        <w:spacing w:after="240"/>
        <w:ind w:firstLine="200"/>
        <w:jc w:val="both"/>
      </w:pPr>
      <w:r>
        <w:rPr>
          <w:rStyle w:val="23"/>
          <w:color w:val="000000"/>
        </w:rPr>
        <w:t>95.100 %</w:t>
      </w:r>
    </w:p>
    <w:p w:rsidR="001D2F1E" w:rsidRDefault="001D2F1E" w:rsidP="001D2F1E">
      <w:pPr>
        <w:pStyle w:val="24"/>
        <w:numPr>
          <w:ilvl w:val="0"/>
          <w:numId w:val="10"/>
        </w:numPr>
        <w:shd w:val="clear" w:color="auto" w:fill="auto"/>
        <w:tabs>
          <w:tab w:val="left" w:pos="694"/>
        </w:tabs>
        <w:spacing w:line="271" w:lineRule="auto"/>
        <w:ind w:firstLine="260"/>
      </w:pPr>
      <w:r>
        <w:rPr>
          <w:rStyle w:val="23"/>
          <w:b/>
          <w:bCs/>
          <w:color w:val="000000"/>
        </w:rPr>
        <w:t xml:space="preserve">Какой способ переработки нефти предусматривает переработку сырья при </w:t>
      </w:r>
      <w:proofErr w:type="spellStart"/>
      <w:r>
        <w:rPr>
          <w:rStyle w:val="23"/>
          <w:b/>
          <w:bCs/>
          <w:color w:val="000000"/>
        </w:rPr>
        <w:t>темературе</w:t>
      </w:r>
      <w:proofErr w:type="spellEnd"/>
      <w:r>
        <w:rPr>
          <w:rStyle w:val="23"/>
          <w:b/>
          <w:bCs/>
          <w:color w:val="000000"/>
        </w:rPr>
        <w:t xml:space="preserve"> 450...500</w:t>
      </w:r>
      <w:proofErr w:type="gramStart"/>
      <w:r>
        <w:rPr>
          <w:rStyle w:val="23"/>
          <w:b/>
          <w:bCs/>
          <w:color w:val="000000"/>
        </w:rPr>
        <w:t xml:space="preserve"> °С</w:t>
      </w:r>
      <w:proofErr w:type="gramEnd"/>
      <w:r>
        <w:rPr>
          <w:rStyle w:val="23"/>
          <w:b/>
          <w:bCs/>
          <w:color w:val="000000"/>
        </w:rPr>
        <w:t xml:space="preserve"> и давлении 2...5 МПа. </w:t>
      </w:r>
      <w:r>
        <w:rPr>
          <w:rStyle w:val="23"/>
          <w:color w:val="000000"/>
        </w:rPr>
        <w:t>( ПК-2)</w:t>
      </w:r>
    </w:p>
    <w:p w:rsidR="001D2F1E" w:rsidRDefault="001D2F1E" w:rsidP="001D2F1E">
      <w:pPr>
        <w:pStyle w:val="24"/>
        <w:numPr>
          <w:ilvl w:val="0"/>
          <w:numId w:val="13"/>
        </w:numPr>
        <w:shd w:val="clear" w:color="auto" w:fill="auto"/>
        <w:tabs>
          <w:tab w:val="left" w:pos="1064"/>
        </w:tabs>
        <w:spacing w:line="271" w:lineRule="auto"/>
        <w:ind w:firstLine="680"/>
        <w:jc w:val="both"/>
      </w:pPr>
      <w:r>
        <w:rPr>
          <w:rStyle w:val="23"/>
          <w:color w:val="000000"/>
          <w:u w:val="single"/>
        </w:rPr>
        <w:t>термический крекинг</w:t>
      </w:r>
    </w:p>
    <w:p w:rsidR="001D2F1E" w:rsidRDefault="001D2F1E" w:rsidP="001D2F1E">
      <w:pPr>
        <w:pStyle w:val="24"/>
        <w:numPr>
          <w:ilvl w:val="0"/>
          <w:numId w:val="13"/>
        </w:numPr>
        <w:shd w:val="clear" w:color="auto" w:fill="auto"/>
        <w:tabs>
          <w:tab w:val="left" w:pos="1072"/>
        </w:tabs>
        <w:spacing w:after="240" w:line="257" w:lineRule="auto"/>
        <w:ind w:firstLine="680"/>
        <w:jc w:val="both"/>
      </w:pPr>
      <w:r>
        <w:rPr>
          <w:rStyle w:val="23"/>
          <w:color w:val="000000"/>
        </w:rPr>
        <w:t>каталитический крекинг</w:t>
      </w:r>
    </w:p>
    <w:p w:rsidR="001D2F1E" w:rsidRDefault="001D2F1E" w:rsidP="001D2F1E">
      <w:pPr>
        <w:pStyle w:val="24"/>
        <w:numPr>
          <w:ilvl w:val="0"/>
          <w:numId w:val="10"/>
        </w:numPr>
        <w:shd w:val="clear" w:color="auto" w:fill="auto"/>
        <w:tabs>
          <w:tab w:val="left" w:pos="522"/>
        </w:tabs>
        <w:spacing w:line="257" w:lineRule="auto"/>
        <w:ind w:firstLine="140"/>
      </w:pPr>
      <w:r>
        <w:rPr>
          <w:rStyle w:val="23"/>
          <w:b/>
          <w:bCs/>
          <w:color w:val="000000"/>
        </w:rPr>
        <w:t>Бесцветная жидкость (смесь углеводородов) с пределами кипения 40...205</w:t>
      </w:r>
      <w:proofErr w:type="gramStart"/>
      <w:r>
        <w:rPr>
          <w:rStyle w:val="23"/>
          <w:b/>
          <w:bCs/>
          <w:color w:val="000000"/>
        </w:rPr>
        <w:t xml:space="preserve"> °С</w:t>
      </w:r>
      <w:proofErr w:type="gramEnd"/>
      <w:r>
        <w:rPr>
          <w:rStyle w:val="23"/>
          <w:b/>
          <w:bCs/>
          <w:color w:val="000000"/>
        </w:rPr>
        <w:t xml:space="preserve"> и</w:t>
      </w:r>
    </w:p>
    <w:p w:rsidR="001D2F1E" w:rsidRDefault="001D2F1E" w:rsidP="001D2F1E">
      <w:pPr>
        <w:pStyle w:val="24"/>
        <w:shd w:val="clear" w:color="auto" w:fill="auto"/>
        <w:tabs>
          <w:tab w:val="left" w:pos="4896"/>
        </w:tabs>
        <w:spacing w:line="257" w:lineRule="auto"/>
        <w:ind w:firstLine="140"/>
      </w:pPr>
      <w:r>
        <w:rPr>
          <w:rStyle w:val="23"/>
          <w:b/>
          <w:bCs/>
          <w:color w:val="000000"/>
        </w:rPr>
        <w:t>плотностью 700...780 кг/м3 называется</w:t>
      </w:r>
      <w:r>
        <w:rPr>
          <w:rStyle w:val="23"/>
          <w:b/>
          <w:bCs/>
          <w:color w:val="000000"/>
        </w:rPr>
        <w:tab/>
      </w:r>
      <w:r>
        <w:rPr>
          <w:rStyle w:val="23"/>
          <w:color w:val="000000"/>
        </w:rPr>
        <w:t>(ОПК-1)</w:t>
      </w:r>
    </w:p>
    <w:p w:rsidR="001D2F1E" w:rsidRDefault="001D2F1E" w:rsidP="001D2F1E">
      <w:pPr>
        <w:pStyle w:val="24"/>
        <w:numPr>
          <w:ilvl w:val="0"/>
          <w:numId w:val="14"/>
        </w:numPr>
        <w:shd w:val="clear" w:color="auto" w:fill="auto"/>
        <w:tabs>
          <w:tab w:val="left" w:pos="694"/>
        </w:tabs>
        <w:spacing w:line="257" w:lineRule="auto"/>
        <w:ind w:firstLine="140"/>
        <w:jc w:val="both"/>
      </w:pPr>
      <w:r>
        <w:rPr>
          <w:rStyle w:val="23"/>
          <w:color w:val="000000"/>
          <w:u w:val="single"/>
        </w:rPr>
        <w:t>бензином</w:t>
      </w:r>
    </w:p>
    <w:p w:rsidR="001D2F1E" w:rsidRDefault="001D2F1E" w:rsidP="001D2F1E">
      <w:pPr>
        <w:pStyle w:val="24"/>
        <w:numPr>
          <w:ilvl w:val="0"/>
          <w:numId w:val="14"/>
        </w:numPr>
        <w:shd w:val="clear" w:color="auto" w:fill="auto"/>
        <w:tabs>
          <w:tab w:val="left" w:pos="694"/>
        </w:tabs>
        <w:spacing w:after="240" w:line="257" w:lineRule="auto"/>
        <w:ind w:firstLine="140"/>
        <w:jc w:val="both"/>
      </w:pPr>
      <w:r>
        <w:rPr>
          <w:rStyle w:val="23"/>
          <w:color w:val="000000"/>
        </w:rPr>
        <w:t>дизельным топливом керосином</w:t>
      </w:r>
    </w:p>
    <w:p w:rsidR="001D2F1E" w:rsidRDefault="001D2F1E" w:rsidP="001D2F1E">
      <w:pPr>
        <w:pStyle w:val="24"/>
        <w:numPr>
          <w:ilvl w:val="0"/>
          <w:numId w:val="10"/>
        </w:numPr>
        <w:shd w:val="clear" w:color="auto" w:fill="auto"/>
        <w:tabs>
          <w:tab w:val="left" w:pos="694"/>
        </w:tabs>
        <w:spacing w:line="276" w:lineRule="auto"/>
        <w:ind w:left="140" w:firstLine="20"/>
      </w:pPr>
      <w:r>
        <w:rPr>
          <w:rStyle w:val="23"/>
          <w:b/>
          <w:bCs/>
          <w:color w:val="000000"/>
        </w:rPr>
        <w:t>Детонационная стойкость бензина - это способность топлива сгорать со скоро</w:t>
      </w:r>
      <w:r>
        <w:rPr>
          <w:rStyle w:val="23"/>
          <w:b/>
          <w:bCs/>
          <w:color w:val="000000"/>
        </w:rPr>
        <w:softHyphen/>
        <w:t>стью распространения пламен</w:t>
      </w:r>
      <w:proofErr w:type="gramStart"/>
      <w:r>
        <w:rPr>
          <w:rStyle w:val="23"/>
          <w:b/>
          <w:bCs/>
          <w:color w:val="000000"/>
        </w:rPr>
        <w:t>и</w:t>
      </w:r>
      <w:r>
        <w:rPr>
          <w:rStyle w:val="23"/>
          <w:color w:val="000000"/>
        </w:rPr>
        <w:t>(</w:t>
      </w:r>
      <w:proofErr w:type="gramEnd"/>
      <w:r>
        <w:rPr>
          <w:rStyle w:val="23"/>
          <w:color w:val="000000"/>
        </w:rPr>
        <w:t>ОПК-1)</w:t>
      </w:r>
    </w:p>
    <w:p w:rsidR="001D2F1E" w:rsidRDefault="001D2F1E" w:rsidP="001D2F1E">
      <w:pPr>
        <w:pStyle w:val="24"/>
        <w:numPr>
          <w:ilvl w:val="0"/>
          <w:numId w:val="15"/>
        </w:numPr>
        <w:shd w:val="clear" w:color="auto" w:fill="auto"/>
        <w:tabs>
          <w:tab w:val="left" w:pos="1064"/>
        </w:tabs>
        <w:spacing w:line="276" w:lineRule="auto"/>
        <w:ind w:firstLine="140"/>
        <w:jc w:val="both"/>
      </w:pPr>
      <w:r>
        <w:rPr>
          <w:rStyle w:val="23"/>
          <w:color w:val="000000"/>
          <w:u w:val="single"/>
        </w:rPr>
        <w:t>40 м/</w:t>
      </w:r>
      <w:proofErr w:type="gramStart"/>
      <w:r>
        <w:rPr>
          <w:rStyle w:val="23"/>
          <w:color w:val="000000"/>
          <w:u w:val="single"/>
        </w:rPr>
        <w:t>с</w:t>
      </w:r>
      <w:proofErr w:type="gramEnd"/>
    </w:p>
    <w:p w:rsidR="001D2F1E" w:rsidRDefault="001D2F1E" w:rsidP="001D2F1E">
      <w:pPr>
        <w:pStyle w:val="24"/>
        <w:numPr>
          <w:ilvl w:val="0"/>
          <w:numId w:val="15"/>
        </w:numPr>
        <w:shd w:val="clear" w:color="auto" w:fill="auto"/>
        <w:tabs>
          <w:tab w:val="left" w:pos="1064"/>
        </w:tabs>
        <w:spacing w:line="257" w:lineRule="auto"/>
        <w:ind w:firstLine="140"/>
      </w:pPr>
      <w:r>
        <w:rPr>
          <w:rStyle w:val="23"/>
          <w:color w:val="000000"/>
        </w:rPr>
        <w:t>500.800 м/с</w:t>
      </w:r>
      <w:proofErr w:type="gramStart"/>
      <w:r>
        <w:rPr>
          <w:rStyle w:val="23"/>
          <w:color w:val="000000"/>
        </w:rPr>
        <w:t xml:space="preserve"> .</w:t>
      </w:r>
      <w:proofErr w:type="gramEnd"/>
    </w:p>
    <w:p w:rsidR="001D2F1E" w:rsidRDefault="001D2F1E" w:rsidP="001D2F1E">
      <w:pPr>
        <w:pStyle w:val="24"/>
        <w:numPr>
          <w:ilvl w:val="0"/>
          <w:numId w:val="15"/>
        </w:numPr>
        <w:shd w:val="clear" w:color="auto" w:fill="auto"/>
        <w:tabs>
          <w:tab w:val="left" w:pos="1064"/>
        </w:tabs>
        <w:spacing w:after="240" w:line="257" w:lineRule="auto"/>
        <w:ind w:firstLine="140"/>
      </w:pPr>
      <w:r>
        <w:rPr>
          <w:rStyle w:val="23"/>
          <w:color w:val="000000"/>
        </w:rPr>
        <w:t>2000 м/</w:t>
      </w:r>
      <w:proofErr w:type="gramStart"/>
      <w:r>
        <w:rPr>
          <w:rStyle w:val="23"/>
          <w:color w:val="000000"/>
        </w:rPr>
        <w:t>с</w:t>
      </w:r>
      <w:proofErr w:type="gramEnd"/>
    </w:p>
    <w:p w:rsidR="001D2F1E" w:rsidRDefault="001D2F1E" w:rsidP="001D2F1E">
      <w:pPr>
        <w:pStyle w:val="24"/>
        <w:numPr>
          <w:ilvl w:val="0"/>
          <w:numId w:val="10"/>
        </w:numPr>
        <w:shd w:val="clear" w:color="auto" w:fill="auto"/>
        <w:tabs>
          <w:tab w:val="left" w:pos="642"/>
        </w:tabs>
        <w:ind w:left="140" w:firstLine="120"/>
        <w:jc w:val="both"/>
      </w:pPr>
      <w:r>
        <w:rPr>
          <w:rStyle w:val="23"/>
          <w:b/>
          <w:bCs/>
          <w:color w:val="000000"/>
        </w:rPr>
        <w:t xml:space="preserve">Применение на двигателях бензина с октановым числом, меньшим требуемого, </w:t>
      </w:r>
      <w:r>
        <w:rPr>
          <w:rStyle w:val="23"/>
          <w:color w:val="000000"/>
        </w:rPr>
        <w:t>(ОПК-1)</w:t>
      </w:r>
    </w:p>
    <w:p w:rsidR="001D2F1E" w:rsidRDefault="001D2F1E" w:rsidP="001D2F1E">
      <w:pPr>
        <w:pStyle w:val="24"/>
        <w:numPr>
          <w:ilvl w:val="0"/>
          <w:numId w:val="16"/>
        </w:numPr>
        <w:shd w:val="clear" w:color="auto" w:fill="auto"/>
        <w:tabs>
          <w:tab w:val="left" w:pos="694"/>
        </w:tabs>
        <w:spacing w:line="259" w:lineRule="auto"/>
        <w:ind w:firstLine="140"/>
      </w:pPr>
      <w:r>
        <w:rPr>
          <w:rStyle w:val="23"/>
          <w:color w:val="000000"/>
        </w:rPr>
        <w:t>незначительно увеличивает расход бензина и мощность ДВС</w:t>
      </w:r>
    </w:p>
    <w:p w:rsidR="001D2F1E" w:rsidRDefault="001D2F1E" w:rsidP="001D2F1E">
      <w:pPr>
        <w:pStyle w:val="24"/>
        <w:numPr>
          <w:ilvl w:val="0"/>
          <w:numId w:val="16"/>
        </w:numPr>
        <w:shd w:val="clear" w:color="auto" w:fill="auto"/>
        <w:tabs>
          <w:tab w:val="left" w:pos="694"/>
        </w:tabs>
        <w:spacing w:line="259" w:lineRule="auto"/>
        <w:ind w:firstLine="140"/>
        <w:jc w:val="both"/>
      </w:pPr>
      <w:r>
        <w:rPr>
          <w:rStyle w:val="23"/>
          <w:color w:val="000000"/>
        </w:rPr>
        <w:t>не сказывается на работе ДВС</w:t>
      </w:r>
    </w:p>
    <w:p w:rsidR="001D2F1E" w:rsidRDefault="001D2F1E" w:rsidP="001D2F1E">
      <w:pPr>
        <w:pStyle w:val="24"/>
        <w:numPr>
          <w:ilvl w:val="0"/>
          <w:numId w:val="16"/>
        </w:numPr>
        <w:shd w:val="clear" w:color="auto" w:fill="auto"/>
        <w:tabs>
          <w:tab w:val="left" w:pos="694"/>
        </w:tabs>
        <w:spacing w:after="240" w:line="259" w:lineRule="auto"/>
        <w:ind w:firstLine="140"/>
      </w:pPr>
      <w:r>
        <w:rPr>
          <w:rStyle w:val="23"/>
          <w:color w:val="000000"/>
        </w:rPr>
        <w:t>ведет к возникновению детонации в цилиндрах</w:t>
      </w:r>
    </w:p>
    <w:p w:rsidR="001D2F1E" w:rsidRDefault="001D2F1E" w:rsidP="001D2F1E">
      <w:pPr>
        <w:pStyle w:val="24"/>
        <w:numPr>
          <w:ilvl w:val="0"/>
          <w:numId w:val="10"/>
        </w:numPr>
        <w:shd w:val="clear" w:color="auto" w:fill="auto"/>
        <w:tabs>
          <w:tab w:val="left" w:pos="378"/>
        </w:tabs>
        <w:jc w:val="both"/>
      </w:pPr>
      <w:r>
        <w:rPr>
          <w:rStyle w:val="23"/>
          <w:b/>
          <w:bCs/>
          <w:color w:val="000000"/>
        </w:rPr>
        <w:t>Склонность бензина к накоплению смолистых веществ (стабильность) оценивается</w:t>
      </w:r>
    </w:p>
    <w:p w:rsidR="001D2F1E" w:rsidRDefault="001D2F1E" w:rsidP="001D2F1E">
      <w:pPr>
        <w:pStyle w:val="24"/>
        <w:shd w:val="clear" w:color="auto" w:fill="auto"/>
        <w:ind w:firstLine="380"/>
      </w:pPr>
      <w:r>
        <w:rPr>
          <w:rStyle w:val="23"/>
          <w:b/>
          <w:bCs/>
          <w:color w:val="000000"/>
        </w:rPr>
        <w:t xml:space="preserve">периодом, который характеризует способность горючего сохранять неизменный состав при правильных условиях перевозки, хранения и использования. </w:t>
      </w:r>
      <w:r>
        <w:rPr>
          <w:rStyle w:val="23"/>
          <w:color w:val="000000"/>
        </w:rPr>
        <w:t>(ОПК-1)</w:t>
      </w:r>
    </w:p>
    <w:p w:rsidR="001D2F1E" w:rsidRDefault="001D2F1E" w:rsidP="001D2F1E">
      <w:pPr>
        <w:pStyle w:val="24"/>
        <w:numPr>
          <w:ilvl w:val="0"/>
          <w:numId w:val="17"/>
        </w:numPr>
        <w:shd w:val="clear" w:color="auto" w:fill="auto"/>
        <w:tabs>
          <w:tab w:val="left" w:pos="694"/>
        </w:tabs>
        <w:spacing w:line="264" w:lineRule="auto"/>
        <w:ind w:firstLine="140"/>
      </w:pPr>
      <w:r>
        <w:rPr>
          <w:rStyle w:val="23"/>
          <w:color w:val="000000"/>
        </w:rPr>
        <w:t>индукционным</w:t>
      </w:r>
    </w:p>
    <w:p w:rsidR="001D2F1E" w:rsidRDefault="001D2F1E" w:rsidP="001D2F1E">
      <w:pPr>
        <w:pStyle w:val="24"/>
        <w:numPr>
          <w:ilvl w:val="0"/>
          <w:numId w:val="17"/>
        </w:numPr>
        <w:shd w:val="clear" w:color="auto" w:fill="auto"/>
        <w:tabs>
          <w:tab w:val="left" w:pos="694"/>
        </w:tabs>
        <w:spacing w:line="264" w:lineRule="auto"/>
        <w:ind w:firstLine="140"/>
      </w:pPr>
      <w:r>
        <w:rPr>
          <w:rStyle w:val="23"/>
          <w:color w:val="000000"/>
        </w:rPr>
        <w:t>стабилизационным</w:t>
      </w:r>
    </w:p>
    <w:p w:rsidR="001D2F1E" w:rsidRDefault="001D2F1E" w:rsidP="001D2F1E">
      <w:pPr>
        <w:pStyle w:val="24"/>
        <w:numPr>
          <w:ilvl w:val="0"/>
          <w:numId w:val="17"/>
        </w:numPr>
        <w:shd w:val="clear" w:color="auto" w:fill="auto"/>
        <w:tabs>
          <w:tab w:val="left" w:pos="694"/>
        </w:tabs>
        <w:spacing w:after="240" w:line="264" w:lineRule="auto"/>
        <w:ind w:firstLine="140"/>
      </w:pPr>
      <w:r>
        <w:rPr>
          <w:rStyle w:val="23"/>
          <w:color w:val="000000"/>
        </w:rPr>
        <w:t>активным</w:t>
      </w:r>
    </w:p>
    <w:p w:rsidR="001D2F1E" w:rsidRDefault="001D2F1E" w:rsidP="001D2F1E">
      <w:pPr>
        <w:pStyle w:val="24"/>
        <w:numPr>
          <w:ilvl w:val="0"/>
          <w:numId w:val="10"/>
        </w:numPr>
        <w:shd w:val="clear" w:color="auto" w:fill="auto"/>
        <w:tabs>
          <w:tab w:val="left" w:pos="378"/>
        </w:tabs>
        <w:spacing w:line="276" w:lineRule="auto"/>
      </w:pPr>
      <w:r>
        <w:rPr>
          <w:rStyle w:val="23"/>
          <w:b/>
          <w:bCs/>
          <w:color w:val="000000"/>
        </w:rPr>
        <w:t xml:space="preserve">Выпускаемые марки отечественного бензина в зависимости от периодов времени и климатических зон применения </w:t>
      </w:r>
      <w:r>
        <w:rPr>
          <w:rStyle w:val="23"/>
          <w:color w:val="000000"/>
        </w:rPr>
        <w:t>(ОПК-1)</w:t>
      </w:r>
    </w:p>
    <w:p w:rsidR="001D2F1E" w:rsidRDefault="001D2F1E" w:rsidP="001D2F1E">
      <w:pPr>
        <w:pStyle w:val="24"/>
        <w:numPr>
          <w:ilvl w:val="0"/>
          <w:numId w:val="18"/>
        </w:numPr>
        <w:shd w:val="clear" w:color="auto" w:fill="auto"/>
        <w:tabs>
          <w:tab w:val="left" w:pos="694"/>
        </w:tabs>
        <w:spacing w:line="305" w:lineRule="auto"/>
        <w:ind w:firstLine="140"/>
      </w:pPr>
      <w:r>
        <w:rPr>
          <w:rStyle w:val="23"/>
          <w:color w:val="000000"/>
        </w:rPr>
        <w:t>бывают зимнего и летнего видов</w:t>
      </w:r>
    </w:p>
    <w:p w:rsidR="001D2F1E" w:rsidRDefault="001D2F1E" w:rsidP="001D2F1E">
      <w:pPr>
        <w:pStyle w:val="24"/>
        <w:numPr>
          <w:ilvl w:val="0"/>
          <w:numId w:val="18"/>
        </w:numPr>
        <w:shd w:val="clear" w:color="auto" w:fill="auto"/>
        <w:tabs>
          <w:tab w:val="left" w:pos="694"/>
        </w:tabs>
        <w:spacing w:line="276" w:lineRule="auto"/>
        <w:ind w:firstLine="140"/>
      </w:pPr>
      <w:r>
        <w:rPr>
          <w:rStyle w:val="23"/>
          <w:color w:val="000000"/>
        </w:rPr>
        <w:t>бывают арктического, зимнего и летнего видов</w:t>
      </w:r>
    </w:p>
    <w:p w:rsidR="001D2F1E" w:rsidRDefault="001D2F1E" w:rsidP="001D2F1E">
      <w:pPr>
        <w:pStyle w:val="24"/>
        <w:numPr>
          <w:ilvl w:val="0"/>
          <w:numId w:val="18"/>
        </w:numPr>
        <w:shd w:val="clear" w:color="auto" w:fill="auto"/>
        <w:tabs>
          <w:tab w:val="left" w:pos="694"/>
        </w:tabs>
        <w:spacing w:after="240" w:line="276" w:lineRule="auto"/>
        <w:ind w:firstLine="140"/>
      </w:pPr>
      <w:r>
        <w:rPr>
          <w:rStyle w:val="23"/>
          <w:color w:val="000000"/>
        </w:rPr>
        <w:t>не разделяются на виды</w:t>
      </w:r>
    </w:p>
    <w:p w:rsidR="001D2F1E" w:rsidRDefault="001D2F1E" w:rsidP="001D2F1E">
      <w:pPr>
        <w:pStyle w:val="24"/>
        <w:shd w:val="clear" w:color="auto" w:fill="auto"/>
        <w:spacing w:line="257" w:lineRule="auto"/>
      </w:pPr>
      <w:r>
        <w:rPr>
          <w:rStyle w:val="23"/>
          <w:b/>
          <w:bCs/>
          <w:color w:val="000000"/>
        </w:rPr>
        <w:t xml:space="preserve">8.Эксплуатационные свойства: </w:t>
      </w:r>
      <w:proofErr w:type="spellStart"/>
      <w:r>
        <w:rPr>
          <w:rStyle w:val="23"/>
          <w:b/>
          <w:bCs/>
          <w:color w:val="000000"/>
        </w:rPr>
        <w:t>самовоспламеняемость</w:t>
      </w:r>
      <w:proofErr w:type="spellEnd"/>
      <w:r>
        <w:rPr>
          <w:rStyle w:val="23"/>
          <w:b/>
          <w:bCs/>
          <w:color w:val="000000"/>
        </w:rPr>
        <w:t xml:space="preserve"> и смесеобразование; низко температурные свойства; </w:t>
      </w:r>
      <w:proofErr w:type="spellStart"/>
      <w:r>
        <w:rPr>
          <w:rStyle w:val="23"/>
          <w:b/>
          <w:bCs/>
          <w:color w:val="000000"/>
        </w:rPr>
        <w:t>фильтруемость</w:t>
      </w:r>
      <w:proofErr w:type="spellEnd"/>
      <w:r>
        <w:rPr>
          <w:rStyle w:val="23"/>
          <w:b/>
          <w:bCs/>
          <w:color w:val="000000"/>
        </w:rPr>
        <w:t>; нагарообразующая способность; коррозионные свойства, характеризую</w:t>
      </w:r>
      <w:proofErr w:type="gramStart"/>
      <w:r>
        <w:rPr>
          <w:rStyle w:val="23"/>
          <w:b/>
          <w:bCs/>
          <w:color w:val="000000"/>
        </w:rPr>
        <w:t>т</w:t>
      </w:r>
      <w:r>
        <w:rPr>
          <w:rStyle w:val="23"/>
          <w:color w:val="000000"/>
        </w:rPr>
        <w:t>(</w:t>
      </w:r>
      <w:proofErr w:type="gramEnd"/>
      <w:r>
        <w:rPr>
          <w:rStyle w:val="23"/>
          <w:color w:val="000000"/>
        </w:rPr>
        <w:t xml:space="preserve"> ПК-2)</w:t>
      </w:r>
    </w:p>
    <w:p w:rsidR="001D2F1E" w:rsidRDefault="001D2F1E" w:rsidP="001D2F1E">
      <w:pPr>
        <w:pStyle w:val="24"/>
        <w:numPr>
          <w:ilvl w:val="0"/>
          <w:numId w:val="19"/>
        </w:numPr>
        <w:shd w:val="clear" w:color="auto" w:fill="auto"/>
        <w:tabs>
          <w:tab w:val="left" w:pos="694"/>
        </w:tabs>
        <w:spacing w:line="276" w:lineRule="auto"/>
        <w:ind w:firstLine="140"/>
      </w:pPr>
      <w:r>
        <w:rPr>
          <w:rStyle w:val="23"/>
          <w:color w:val="000000"/>
        </w:rPr>
        <w:t>моторные масла</w:t>
      </w:r>
    </w:p>
    <w:p w:rsidR="001D2F1E" w:rsidRDefault="001D2F1E" w:rsidP="001D2F1E">
      <w:pPr>
        <w:pStyle w:val="24"/>
        <w:numPr>
          <w:ilvl w:val="0"/>
          <w:numId w:val="19"/>
        </w:numPr>
        <w:shd w:val="clear" w:color="auto" w:fill="auto"/>
        <w:tabs>
          <w:tab w:val="left" w:pos="694"/>
        </w:tabs>
        <w:spacing w:line="276" w:lineRule="auto"/>
        <w:ind w:firstLine="140"/>
      </w:pPr>
      <w:r>
        <w:rPr>
          <w:rStyle w:val="23"/>
          <w:color w:val="000000"/>
        </w:rPr>
        <w:t>бензин</w:t>
      </w:r>
    </w:p>
    <w:p w:rsidR="001D2F1E" w:rsidRDefault="001D2F1E" w:rsidP="001D2F1E">
      <w:pPr>
        <w:pStyle w:val="24"/>
        <w:numPr>
          <w:ilvl w:val="0"/>
          <w:numId w:val="19"/>
        </w:numPr>
        <w:shd w:val="clear" w:color="auto" w:fill="auto"/>
        <w:tabs>
          <w:tab w:val="left" w:pos="694"/>
        </w:tabs>
        <w:spacing w:after="240" w:line="276" w:lineRule="auto"/>
        <w:ind w:firstLine="140"/>
      </w:pPr>
      <w:r>
        <w:rPr>
          <w:rStyle w:val="23"/>
          <w:color w:val="000000"/>
        </w:rPr>
        <w:t>дизельное топливо</w:t>
      </w:r>
    </w:p>
    <w:p w:rsidR="001D2F1E" w:rsidRDefault="001D2F1E" w:rsidP="001D2F1E">
      <w:pPr>
        <w:pStyle w:val="22"/>
        <w:keepNext/>
        <w:keepLines/>
        <w:shd w:val="clear" w:color="auto" w:fill="auto"/>
        <w:spacing w:after="0"/>
      </w:pPr>
      <w:bookmarkStart w:id="5" w:name="bookmark40"/>
      <w:bookmarkStart w:id="6" w:name="bookmark41"/>
      <w:r>
        <w:rPr>
          <w:rStyle w:val="21"/>
          <w:b/>
          <w:bCs/>
          <w:color w:val="000000"/>
        </w:rPr>
        <w:t xml:space="preserve">9.Цетановое число - это </w:t>
      </w:r>
      <w:r>
        <w:rPr>
          <w:rStyle w:val="21"/>
          <w:color w:val="000000"/>
        </w:rPr>
        <w:t>(ОПК-1)</w:t>
      </w:r>
      <w:bookmarkEnd w:id="5"/>
      <w:bookmarkEnd w:id="6"/>
    </w:p>
    <w:p w:rsidR="001D2F1E" w:rsidRDefault="001D2F1E" w:rsidP="001D2F1E">
      <w:pPr>
        <w:pStyle w:val="24"/>
        <w:numPr>
          <w:ilvl w:val="0"/>
          <w:numId w:val="20"/>
        </w:numPr>
        <w:shd w:val="clear" w:color="auto" w:fill="auto"/>
        <w:tabs>
          <w:tab w:val="left" w:pos="1012"/>
        </w:tabs>
        <w:ind w:left="160"/>
        <w:jc w:val="both"/>
      </w:pPr>
      <w:r>
        <w:rPr>
          <w:rStyle w:val="23"/>
          <w:color w:val="000000"/>
        </w:rPr>
        <w:t xml:space="preserve">показатель </w:t>
      </w:r>
      <w:proofErr w:type="spellStart"/>
      <w:r>
        <w:rPr>
          <w:rStyle w:val="23"/>
          <w:color w:val="000000"/>
        </w:rPr>
        <w:t>самовоспламеняемости</w:t>
      </w:r>
      <w:proofErr w:type="spellEnd"/>
      <w:r>
        <w:rPr>
          <w:rStyle w:val="23"/>
          <w:color w:val="000000"/>
        </w:rPr>
        <w:t xml:space="preserve"> дизельного топлива, численно равный объемному проценту </w:t>
      </w:r>
      <w:proofErr w:type="spellStart"/>
      <w:r>
        <w:rPr>
          <w:rStyle w:val="23"/>
          <w:color w:val="000000"/>
        </w:rPr>
        <w:t>цетана</w:t>
      </w:r>
      <w:proofErr w:type="spellEnd"/>
      <w:r>
        <w:rPr>
          <w:rStyle w:val="23"/>
          <w:color w:val="000000"/>
        </w:rPr>
        <w:t xml:space="preserve"> в эталонной смеси, которая в условиях испытания равноценна по </w:t>
      </w:r>
      <w:proofErr w:type="spellStart"/>
      <w:r>
        <w:rPr>
          <w:rStyle w:val="23"/>
          <w:color w:val="000000"/>
        </w:rPr>
        <w:t>самовоспламеняемости</w:t>
      </w:r>
      <w:proofErr w:type="spellEnd"/>
      <w:r>
        <w:rPr>
          <w:rStyle w:val="23"/>
          <w:color w:val="000000"/>
        </w:rPr>
        <w:t xml:space="preserve"> эталонному топливу</w:t>
      </w:r>
    </w:p>
    <w:p w:rsidR="001D2F1E" w:rsidRDefault="001D2F1E" w:rsidP="001D2F1E">
      <w:pPr>
        <w:pStyle w:val="24"/>
        <w:numPr>
          <w:ilvl w:val="0"/>
          <w:numId w:val="20"/>
        </w:numPr>
        <w:shd w:val="clear" w:color="auto" w:fill="auto"/>
        <w:tabs>
          <w:tab w:val="left" w:pos="1012"/>
        </w:tabs>
        <w:ind w:firstLine="160"/>
      </w:pPr>
      <w:r>
        <w:rPr>
          <w:rStyle w:val="23"/>
          <w:color w:val="000000"/>
        </w:rPr>
        <w:lastRenderedPageBreak/>
        <w:t xml:space="preserve">процентное содержание </w:t>
      </w:r>
      <w:proofErr w:type="spellStart"/>
      <w:r>
        <w:rPr>
          <w:rStyle w:val="23"/>
          <w:color w:val="000000"/>
        </w:rPr>
        <w:t>цетана</w:t>
      </w:r>
      <w:proofErr w:type="spellEnd"/>
      <w:r>
        <w:rPr>
          <w:rStyle w:val="23"/>
          <w:color w:val="000000"/>
        </w:rPr>
        <w:t xml:space="preserve"> в испытуемом дизельном топливе</w:t>
      </w:r>
    </w:p>
    <w:p w:rsidR="001D2F1E" w:rsidRDefault="001D2F1E" w:rsidP="001D2F1E">
      <w:pPr>
        <w:pStyle w:val="24"/>
        <w:numPr>
          <w:ilvl w:val="0"/>
          <w:numId w:val="20"/>
        </w:numPr>
        <w:shd w:val="clear" w:color="auto" w:fill="auto"/>
        <w:tabs>
          <w:tab w:val="left" w:pos="1012"/>
        </w:tabs>
        <w:spacing w:after="280"/>
        <w:ind w:left="160"/>
      </w:pPr>
      <w:r>
        <w:rPr>
          <w:rStyle w:val="23"/>
          <w:color w:val="000000"/>
        </w:rPr>
        <w:t>показатель качества дизельного топлива, по которому судят о соответствии его международным стандартам</w:t>
      </w:r>
    </w:p>
    <w:p w:rsidR="001D2F1E" w:rsidRDefault="001D2F1E" w:rsidP="001D2F1E">
      <w:pPr>
        <w:pStyle w:val="22"/>
        <w:keepNext/>
        <w:keepLines/>
        <w:numPr>
          <w:ilvl w:val="0"/>
          <w:numId w:val="21"/>
        </w:numPr>
        <w:shd w:val="clear" w:color="auto" w:fill="auto"/>
        <w:spacing w:after="0"/>
        <w:jc w:val="center"/>
      </w:pPr>
      <w:bookmarkStart w:id="7" w:name="bookmark42"/>
      <w:bookmarkStart w:id="8" w:name="bookmark43"/>
      <w:r>
        <w:rPr>
          <w:rStyle w:val="21"/>
          <w:b/>
          <w:bCs/>
          <w:color w:val="000000"/>
        </w:rPr>
        <w:t xml:space="preserve">По ГОСТ 305-82 </w:t>
      </w:r>
      <w:proofErr w:type="spellStart"/>
      <w:r>
        <w:rPr>
          <w:rStyle w:val="21"/>
          <w:b/>
          <w:bCs/>
          <w:color w:val="000000"/>
        </w:rPr>
        <w:t>цетановое</w:t>
      </w:r>
      <w:proofErr w:type="spellEnd"/>
      <w:r>
        <w:rPr>
          <w:rStyle w:val="21"/>
          <w:b/>
          <w:bCs/>
          <w:color w:val="000000"/>
        </w:rPr>
        <w:t xml:space="preserve"> число дизельного топлива должно быть </w:t>
      </w:r>
      <w:r>
        <w:rPr>
          <w:rStyle w:val="21"/>
          <w:color w:val="000000"/>
        </w:rPr>
        <w:t>(ОПК-1)</w:t>
      </w:r>
      <w:bookmarkEnd w:id="7"/>
      <w:bookmarkEnd w:id="8"/>
    </w:p>
    <w:p w:rsidR="001D2F1E" w:rsidRDefault="001D2F1E" w:rsidP="001D2F1E">
      <w:pPr>
        <w:pStyle w:val="24"/>
        <w:numPr>
          <w:ilvl w:val="0"/>
          <w:numId w:val="22"/>
        </w:numPr>
        <w:shd w:val="clear" w:color="auto" w:fill="auto"/>
        <w:tabs>
          <w:tab w:val="left" w:pos="1012"/>
        </w:tabs>
        <w:spacing w:line="264" w:lineRule="auto"/>
        <w:ind w:firstLine="160"/>
      </w:pPr>
      <w:r>
        <w:rPr>
          <w:rStyle w:val="23"/>
          <w:color w:val="000000"/>
        </w:rPr>
        <w:t>не менее 40</w:t>
      </w:r>
    </w:p>
    <w:p w:rsidR="001D2F1E" w:rsidRDefault="001D2F1E" w:rsidP="001D2F1E">
      <w:pPr>
        <w:pStyle w:val="24"/>
        <w:numPr>
          <w:ilvl w:val="0"/>
          <w:numId w:val="22"/>
        </w:numPr>
        <w:shd w:val="clear" w:color="auto" w:fill="auto"/>
        <w:tabs>
          <w:tab w:val="left" w:pos="1012"/>
        </w:tabs>
        <w:spacing w:line="264" w:lineRule="auto"/>
        <w:ind w:firstLine="160"/>
      </w:pPr>
      <w:r>
        <w:rPr>
          <w:rStyle w:val="23"/>
          <w:color w:val="000000"/>
        </w:rPr>
        <w:t>не менее 45</w:t>
      </w:r>
    </w:p>
    <w:p w:rsidR="001D2F1E" w:rsidRDefault="001D2F1E" w:rsidP="001D2F1E">
      <w:pPr>
        <w:pStyle w:val="24"/>
        <w:numPr>
          <w:ilvl w:val="0"/>
          <w:numId w:val="22"/>
        </w:numPr>
        <w:shd w:val="clear" w:color="auto" w:fill="auto"/>
        <w:tabs>
          <w:tab w:val="left" w:pos="1012"/>
        </w:tabs>
        <w:spacing w:after="280" w:line="264" w:lineRule="auto"/>
        <w:ind w:firstLine="160"/>
      </w:pPr>
      <w:r>
        <w:rPr>
          <w:rStyle w:val="23"/>
          <w:color w:val="000000"/>
        </w:rPr>
        <w:t>не менее 50</w:t>
      </w:r>
    </w:p>
    <w:p w:rsidR="001D2F1E" w:rsidRDefault="001D2F1E" w:rsidP="001D2F1E">
      <w:pPr>
        <w:pStyle w:val="24"/>
        <w:numPr>
          <w:ilvl w:val="0"/>
          <w:numId w:val="21"/>
        </w:numPr>
        <w:shd w:val="clear" w:color="auto" w:fill="auto"/>
        <w:tabs>
          <w:tab w:val="left" w:pos="498"/>
        </w:tabs>
        <w:jc w:val="both"/>
      </w:pPr>
      <w:r>
        <w:rPr>
          <w:rStyle w:val="23"/>
          <w:b/>
          <w:bCs/>
          <w:color w:val="000000"/>
        </w:rPr>
        <w:t>Фракционный состав дизельного топлива влияет на качество его распыливания</w:t>
      </w:r>
    </w:p>
    <w:p w:rsidR="001D2F1E" w:rsidRDefault="001D2F1E" w:rsidP="001D2F1E">
      <w:pPr>
        <w:pStyle w:val="24"/>
        <w:shd w:val="clear" w:color="auto" w:fill="auto"/>
        <w:tabs>
          <w:tab w:val="left" w:pos="4939"/>
        </w:tabs>
        <w:jc w:val="both"/>
      </w:pPr>
      <w:r>
        <w:rPr>
          <w:rStyle w:val="23"/>
          <w:b/>
          <w:bCs/>
          <w:color w:val="000000"/>
        </w:rPr>
        <w:t>и сгорания. Много легких углеводородов -</w:t>
      </w:r>
      <w:r>
        <w:rPr>
          <w:rStyle w:val="23"/>
          <w:b/>
          <w:bCs/>
          <w:color w:val="000000"/>
        </w:rPr>
        <w:tab/>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23"/>
        </w:numPr>
        <w:shd w:val="clear" w:color="auto" w:fill="auto"/>
        <w:tabs>
          <w:tab w:val="left" w:pos="1012"/>
        </w:tabs>
        <w:ind w:left="160"/>
      </w:pPr>
      <w:r>
        <w:rPr>
          <w:rStyle w:val="23"/>
          <w:color w:val="000000"/>
        </w:rPr>
        <w:t>резко повышается давление на градус угла поворота коленчатого вала, т. е. двигатель работает жестко.</w:t>
      </w:r>
    </w:p>
    <w:p w:rsidR="001D2F1E" w:rsidRDefault="001D2F1E" w:rsidP="001D2F1E">
      <w:pPr>
        <w:pStyle w:val="24"/>
        <w:numPr>
          <w:ilvl w:val="0"/>
          <w:numId w:val="23"/>
        </w:numPr>
        <w:shd w:val="clear" w:color="auto" w:fill="auto"/>
        <w:tabs>
          <w:tab w:val="left" w:pos="1012"/>
        </w:tabs>
        <w:ind w:left="160"/>
      </w:pPr>
      <w:proofErr w:type="spellStart"/>
      <w:r>
        <w:rPr>
          <w:rStyle w:val="23"/>
          <w:color w:val="000000"/>
        </w:rPr>
        <w:t>недоиспарение</w:t>
      </w:r>
      <w:proofErr w:type="spellEnd"/>
      <w:r>
        <w:rPr>
          <w:rStyle w:val="23"/>
          <w:color w:val="000000"/>
        </w:rPr>
        <w:t xml:space="preserve"> в камере сгорания, неполное сгорание и дымление</w:t>
      </w:r>
    </w:p>
    <w:p w:rsidR="001D2F1E" w:rsidRDefault="001D2F1E" w:rsidP="001D2F1E">
      <w:pPr>
        <w:pStyle w:val="24"/>
        <w:numPr>
          <w:ilvl w:val="0"/>
          <w:numId w:val="23"/>
        </w:numPr>
        <w:shd w:val="clear" w:color="auto" w:fill="auto"/>
        <w:tabs>
          <w:tab w:val="left" w:pos="1012"/>
        </w:tabs>
        <w:spacing w:after="280"/>
        <w:ind w:left="160"/>
      </w:pPr>
      <w:r>
        <w:rPr>
          <w:rStyle w:val="23"/>
          <w:color w:val="000000"/>
        </w:rPr>
        <w:t>ухудшается распыливание, более медленное сгорание, потеря мощности</w:t>
      </w:r>
    </w:p>
    <w:p w:rsidR="001D2F1E" w:rsidRDefault="001D2F1E" w:rsidP="001D2F1E">
      <w:pPr>
        <w:pStyle w:val="24"/>
        <w:numPr>
          <w:ilvl w:val="0"/>
          <w:numId w:val="21"/>
        </w:numPr>
        <w:shd w:val="clear" w:color="auto" w:fill="auto"/>
        <w:tabs>
          <w:tab w:val="left" w:pos="498"/>
        </w:tabs>
      </w:pPr>
      <w:r>
        <w:rPr>
          <w:rStyle w:val="23"/>
          <w:b/>
          <w:bCs/>
          <w:color w:val="000000"/>
        </w:rPr>
        <w:t>Низкотемпературные свойства дизельного топлива стандартами оцениваются</w:t>
      </w:r>
    </w:p>
    <w:p w:rsidR="001D2F1E" w:rsidRDefault="001D2F1E" w:rsidP="001D2F1E">
      <w:pPr>
        <w:pStyle w:val="24"/>
        <w:shd w:val="clear" w:color="auto" w:fill="auto"/>
        <w:tabs>
          <w:tab w:val="right" w:leader="dot" w:pos="2904"/>
          <w:tab w:val="left" w:pos="3109"/>
        </w:tabs>
      </w:pPr>
      <w:r>
        <w:rPr>
          <w:rStyle w:val="23"/>
          <w:b/>
          <w:bCs/>
          <w:color w:val="000000"/>
        </w:rPr>
        <w:t>температурой</w:t>
      </w:r>
      <w:r>
        <w:rPr>
          <w:rStyle w:val="23"/>
          <w:b/>
          <w:bCs/>
          <w:color w:val="000000"/>
        </w:rPr>
        <w:tab/>
        <w:t xml:space="preserve"> </w:t>
      </w:r>
      <w:r>
        <w:rPr>
          <w:rStyle w:val="23"/>
          <w:color w:val="000000"/>
        </w:rPr>
        <w:t>(</w:t>
      </w:r>
      <w:r>
        <w:rPr>
          <w:rStyle w:val="23"/>
          <w:color w:val="000000"/>
        </w:rPr>
        <w:tab/>
        <w:t>ПК-2)</w:t>
      </w:r>
    </w:p>
    <w:p w:rsidR="001D2F1E" w:rsidRDefault="001D2F1E" w:rsidP="001D2F1E">
      <w:pPr>
        <w:pStyle w:val="24"/>
        <w:numPr>
          <w:ilvl w:val="0"/>
          <w:numId w:val="24"/>
        </w:numPr>
        <w:shd w:val="clear" w:color="auto" w:fill="auto"/>
        <w:tabs>
          <w:tab w:val="left" w:pos="1012"/>
        </w:tabs>
        <w:spacing w:line="264" w:lineRule="auto"/>
        <w:ind w:firstLine="160"/>
      </w:pPr>
      <w:r>
        <w:rPr>
          <w:rStyle w:val="23"/>
          <w:color w:val="000000"/>
        </w:rPr>
        <w:t>замерзания</w:t>
      </w:r>
    </w:p>
    <w:p w:rsidR="001D2F1E" w:rsidRDefault="001D2F1E" w:rsidP="001D2F1E">
      <w:pPr>
        <w:pStyle w:val="24"/>
        <w:numPr>
          <w:ilvl w:val="0"/>
          <w:numId w:val="24"/>
        </w:numPr>
        <w:shd w:val="clear" w:color="auto" w:fill="auto"/>
        <w:tabs>
          <w:tab w:val="left" w:pos="1012"/>
        </w:tabs>
        <w:ind w:firstLine="160"/>
      </w:pPr>
      <w:r>
        <w:rPr>
          <w:rStyle w:val="23"/>
          <w:color w:val="000000"/>
        </w:rPr>
        <w:t>помутнения и застывания</w:t>
      </w:r>
    </w:p>
    <w:p w:rsidR="001D2F1E" w:rsidRDefault="001D2F1E" w:rsidP="001D2F1E">
      <w:pPr>
        <w:pStyle w:val="24"/>
        <w:numPr>
          <w:ilvl w:val="0"/>
          <w:numId w:val="24"/>
        </w:numPr>
        <w:shd w:val="clear" w:color="auto" w:fill="auto"/>
        <w:tabs>
          <w:tab w:val="left" w:pos="1012"/>
        </w:tabs>
        <w:spacing w:after="280"/>
        <w:ind w:firstLine="160"/>
      </w:pPr>
      <w:r>
        <w:rPr>
          <w:rStyle w:val="23"/>
          <w:color w:val="000000"/>
        </w:rPr>
        <w:t xml:space="preserve">прекращения </w:t>
      </w:r>
      <w:proofErr w:type="spellStart"/>
      <w:r>
        <w:rPr>
          <w:rStyle w:val="23"/>
          <w:color w:val="000000"/>
        </w:rPr>
        <w:t>прокачиваемости</w:t>
      </w:r>
      <w:proofErr w:type="spellEnd"/>
    </w:p>
    <w:p w:rsidR="001D2F1E" w:rsidRDefault="001D2F1E" w:rsidP="001D2F1E">
      <w:pPr>
        <w:pStyle w:val="22"/>
        <w:keepNext/>
        <w:keepLines/>
        <w:numPr>
          <w:ilvl w:val="0"/>
          <w:numId w:val="21"/>
        </w:numPr>
        <w:shd w:val="clear" w:color="auto" w:fill="auto"/>
        <w:tabs>
          <w:tab w:val="left" w:pos="498"/>
          <w:tab w:val="left" w:pos="6293"/>
        </w:tabs>
        <w:spacing w:after="0"/>
        <w:jc w:val="both"/>
      </w:pPr>
      <w:bookmarkStart w:id="9" w:name="bookmark44"/>
      <w:bookmarkStart w:id="10" w:name="bookmark45"/>
      <w:r>
        <w:rPr>
          <w:rStyle w:val="21"/>
          <w:b/>
          <w:bCs/>
          <w:color w:val="000000"/>
        </w:rPr>
        <w:t>Температура застывания дизельного топлива - это</w:t>
      </w:r>
      <w:r>
        <w:rPr>
          <w:rStyle w:val="21"/>
          <w:b/>
          <w:bCs/>
          <w:color w:val="000000"/>
        </w:rPr>
        <w:tab/>
      </w:r>
      <w:proofErr w:type="gramStart"/>
      <w:r>
        <w:rPr>
          <w:rStyle w:val="21"/>
          <w:color w:val="000000"/>
        </w:rPr>
        <w:t xml:space="preserve">( </w:t>
      </w:r>
      <w:proofErr w:type="gramEnd"/>
      <w:r>
        <w:rPr>
          <w:rStyle w:val="21"/>
          <w:color w:val="000000"/>
        </w:rPr>
        <w:t>ПК-2)</w:t>
      </w:r>
      <w:bookmarkEnd w:id="9"/>
      <w:bookmarkEnd w:id="10"/>
    </w:p>
    <w:p w:rsidR="001D2F1E" w:rsidRDefault="001D2F1E" w:rsidP="001D2F1E">
      <w:pPr>
        <w:pStyle w:val="24"/>
        <w:numPr>
          <w:ilvl w:val="0"/>
          <w:numId w:val="25"/>
        </w:numPr>
        <w:shd w:val="clear" w:color="auto" w:fill="auto"/>
        <w:tabs>
          <w:tab w:val="left" w:pos="1012"/>
        </w:tabs>
        <w:ind w:firstLine="160"/>
      </w:pPr>
      <w:r>
        <w:rPr>
          <w:rStyle w:val="23"/>
          <w:color w:val="000000"/>
        </w:rPr>
        <w:t>температура полной потери подвижности</w:t>
      </w:r>
    </w:p>
    <w:p w:rsidR="001D2F1E" w:rsidRDefault="001D2F1E" w:rsidP="001D2F1E">
      <w:pPr>
        <w:pStyle w:val="24"/>
        <w:numPr>
          <w:ilvl w:val="0"/>
          <w:numId w:val="25"/>
        </w:numPr>
        <w:shd w:val="clear" w:color="auto" w:fill="auto"/>
        <w:tabs>
          <w:tab w:val="left" w:pos="1012"/>
        </w:tabs>
        <w:ind w:firstLine="160"/>
      </w:pPr>
      <w:r>
        <w:rPr>
          <w:rStyle w:val="23"/>
          <w:color w:val="000000"/>
        </w:rPr>
        <w:t>температура, при которой невозможно его прокачать через фильтры</w:t>
      </w:r>
    </w:p>
    <w:p w:rsidR="001D2F1E" w:rsidRDefault="001D2F1E" w:rsidP="001D2F1E">
      <w:pPr>
        <w:pStyle w:val="24"/>
        <w:numPr>
          <w:ilvl w:val="0"/>
          <w:numId w:val="25"/>
        </w:numPr>
        <w:shd w:val="clear" w:color="auto" w:fill="auto"/>
        <w:tabs>
          <w:tab w:val="left" w:pos="1012"/>
        </w:tabs>
        <w:spacing w:after="280"/>
        <w:ind w:firstLine="160"/>
      </w:pPr>
      <w:r>
        <w:rPr>
          <w:rStyle w:val="23"/>
          <w:color w:val="000000"/>
        </w:rPr>
        <w:t>температура помутнения</w:t>
      </w:r>
    </w:p>
    <w:p w:rsidR="001D2F1E" w:rsidRDefault="001D2F1E" w:rsidP="001D2F1E">
      <w:pPr>
        <w:pStyle w:val="22"/>
        <w:keepNext/>
        <w:keepLines/>
        <w:numPr>
          <w:ilvl w:val="0"/>
          <w:numId w:val="21"/>
        </w:numPr>
        <w:shd w:val="clear" w:color="auto" w:fill="auto"/>
        <w:tabs>
          <w:tab w:val="left" w:pos="498"/>
        </w:tabs>
        <w:spacing w:after="0" w:line="276" w:lineRule="auto"/>
        <w:jc w:val="both"/>
      </w:pPr>
      <w:bookmarkStart w:id="11" w:name="bookmark46"/>
      <w:bookmarkStart w:id="12" w:name="bookmark47"/>
      <w:r>
        <w:rPr>
          <w:rStyle w:val="21"/>
          <w:b/>
          <w:bCs/>
          <w:color w:val="000000"/>
        </w:rPr>
        <w:t xml:space="preserve">При отсутствии зимнего («3») и арктического («А») товарных дизельных топлив допускается разбавление летнего («Л») и зимнего топлив </w:t>
      </w:r>
      <w:proofErr w:type="gramStart"/>
      <w:r>
        <w:rPr>
          <w:rStyle w:val="21"/>
          <w:color w:val="000000"/>
        </w:rPr>
        <w:t xml:space="preserve">( </w:t>
      </w:r>
      <w:proofErr w:type="gramEnd"/>
      <w:r>
        <w:rPr>
          <w:rStyle w:val="21"/>
          <w:color w:val="000000"/>
        </w:rPr>
        <w:t>ПК-2)</w:t>
      </w:r>
      <w:bookmarkEnd w:id="11"/>
      <w:bookmarkEnd w:id="12"/>
    </w:p>
    <w:p w:rsidR="001D2F1E" w:rsidRDefault="001D2F1E" w:rsidP="001D2F1E">
      <w:pPr>
        <w:pStyle w:val="24"/>
        <w:numPr>
          <w:ilvl w:val="0"/>
          <w:numId w:val="26"/>
        </w:numPr>
        <w:shd w:val="clear" w:color="auto" w:fill="auto"/>
        <w:tabs>
          <w:tab w:val="left" w:pos="1012"/>
        </w:tabs>
        <w:spacing w:line="300" w:lineRule="auto"/>
        <w:ind w:firstLine="160"/>
      </w:pPr>
      <w:proofErr w:type="spellStart"/>
      <w:r>
        <w:rPr>
          <w:rStyle w:val="23"/>
          <w:color w:val="000000"/>
        </w:rPr>
        <w:t>уайт</w:t>
      </w:r>
      <w:proofErr w:type="spellEnd"/>
      <w:r>
        <w:rPr>
          <w:rStyle w:val="23"/>
          <w:color w:val="000000"/>
        </w:rPr>
        <w:t>-спиритом</w:t>
      </w:r>
    </w:p>
    <w:p w:rsidR="001D2F1E" w:rsidRDefault="001D2F1E" w:rsidP="001D2F1E">
      <w:pPr>
        <w:pStyle w:val="24"/>
        <w:numPr>
          <w:ilvl w:val="0"/>
          <w:numId w:val="26"/>
        </w:numPr>
        <w:shd w:val="clear" w:color="auto" w:fill="auto"/>
        <w:tabs>
          <w:tab w:val="left" w:pos="1012"/>
        </w:tabs>
        <w:spacing w:line="264" w:lineRule="auto"/>
        <w:ind w:firstLine="160"/>
      </w:pPr>
      <w:r>
        <w:rPr>
          <w:rStyle w:val="23"/>
          <w:color w:val="000000"/>
        </w:rPr>
        <w:t>тракторным керосином</w:t>
      </w:r>
    </w:p>
    <w:p w:rsidR="001D2F1E" w:rsidRDefault="001D2F1E" w:rsidP="001D2F1E">
      <w:pPr>
        <w:pStyle w:val="24"/>
        <w:numPr>
          <w:ilvl w:val="0"/>
          <w:numId w:val="26"/>
        </w:numPr>
        <w:shd w:val="clear" w:color="auto" w:fill="auto"/>
        <w:tabs>
          <w:tab w:val="left" w:pos="1012"/>
          <w:tab w:val="right" w:pos="4950"/>
        </w:tabs>
        <w:spacing w:after="280"/>
        <w:ind w:firstLine="160"/>
      </w:pPr>
      <w:r>
        <w:rPr>
          <w:rStyle w:val="23"/>
          <w:color w:val="000000"/>
        </w:rPr>
        <w:t>бензином с низким октановым</w:t>
      </w:r>
      <w:r>
        <w:rPr>
          <w:rStyle w:val="23"/>
          <w:color w:val="000000"/>
        </w:rPr>
        <w:tab/>
        <w:t>числом</w:t>
      </w:r>
    </w:p>
    <w:p w:rsidR="001D2F1E" w:rsidRDefault="001D2F1E" w:rsidP="001D2F1E">
      <w:pPr>
        <w:pStyle w:val="22"/>
        <w:keepNext/>
        <w:keepLines/>
        <w:numPr>
          <w:ilvl w:val="0"/>
          <w:numId w:val="21"/>
        </w:numPr>
        <w:shd w:val="clear" w:color="auto" w:fill="auto"/>
        <w:tabs>
          <w:tab w:val="left" w:pos="498"/>
          <w:tab w:val="left" w:pos="6293"/>
        </w:tabs>
        <w:spacing w:after="0"/>
        <w:jc w:val="both"/>
      </w:pPr>
      <w:bookmarkStart w:id="13" w:name="bookmark48"/>
      <w:bookmarkStart w:id="14" w:name="bookmark49"/>
      <w:r>
        <w:rPr>
          <w:rStyle w:val="21"/>
          <w:b/>
          <w:bCs/>
          <w:color w:val="000000"/>
        </w:rPr>
        <w:t>Преимуществами газообразных топлив не является</w:t>
      </w:r>
      <w:r>
        <w:rPr>
          <w:rStyle w:val="21"/>
          <w:b/>
          <w:bCs/>
          <w:color w:val="000000"/>
        </w:rPr>
        <w:tab/>
      </w:r>
      <w:proofErr w:type="gramStart"/>
      <w:r>
        <w:rPr>
          <w:rStyle w:val="21"/>
          <w:color w:val="000000"/>
        </w:rPr>
        <w:t xml:space="preserve">( </w:t>
      </w:r>
      <w:proofErr w:type="gramEnd"/>
      <w:r>
        <w:rPr>
          <w:rStyle w:val="21"/>
          <w:color w:val="000000"/>
        </w:rPr>
        <w:t>ПК-2)</w:t>
      </w:r>
      <w:bookmarkEnd w:id="13"/>
      <w:bookmarkEnd w:id="14"/>
    </w:p>
    <w:p w:rsidR="001D2F1E" w:rsidRDefault="001D2F1E" w:rsidP="001D2F1E">
      <w:pPr>
        <w:pStyle w:val="24"/>
        <w:numPr>
          <w:ilvl w:val="0"/>
          <w:numId w:val="27"/>
        </w:numPr>
        <w:shd w:val="clear" w:color="auto" w:fill="auto"/>
        <w:tabs>
          <w:tab w:val="left" w:pos="1012"/>
        </w:tabs>
        <w:ind w:firstLine="160"/>
      </w:pPr>
      <w:r>
        <w:rPr>
          <w:rStyle w:val="23"/>
          <w:color w:val="000000"/>
        </w:rPr>
        <w:t>высокая детонационная стойкость газообразных топлив</w:t>
      </w:r>
    </w:p>
    <w:p w:rsidR="001D2F1E" w:rsidRDefault="001D2F1E" w:rsidP="001D2F1E">
      <w:pPr>
        <w:pStyle w:val="24"/>
        <w:numPr>
          <w:ilvl w:val="0"/>
          <w:numId w:val="27"/>
        </w:numPr>
        <w:shd w:val="clear" w:color="auto" w:fill="auto"/>
        <w:tabs>
          <w:tab w:val="left" w:pos="1012"/>
        </w:tabs>
        <w:ind w:firstLine="160"/>
      </w:pPr>
      <w:r>
        <w:rPr>
          <w:rStyle w:val="23"/>
          <w:color w:val="000000"/>
        </w:rPr>
        <w:t>улучшение равномерности распределения горючей смеси по цилиндрам</w:t>
      </w:r>
    </w:p>
    <w:p w:rsidR="001D2F1E" w:rsidRDefault="001D2F1E" w:rsidP="001D2F1E">
      <w:pPr>
        <w:pStyle w:val="24"/>
        <w:numPr>
          <w:ilvl w:val="0"/>
          <w:numId w:val="27"/>
        </w:numPr>
        <w:shd w:val="clear" w:color="auto" w:fill="auto"/>
        <w:tabs>
          <w:tab w:val="left" w:pos="1012"/>
        </w:tabs>
        <w:spacing w:after="280"/>
        <w:ind w:firstLine="160"/>
      </w:pPr>
      <w:r>
        <w:rPr>
          <w:rStyle w:val="23"/>
          <w:color w:val="000000"/>
        </w:rPr>
        <w:t>некоторое снижение мощности двигателя в сравнении с использованием бензина</w:t>
      </w:r>
    </w:p>
    <w:p w:rsidR="001D2F1E" w:rsidRDefault="001D2F1E" w:rsidP="001D2F1E">
      <w:pPr>
        <w:pStyle w:val="22"/>
        <w:keepNext/>
        <w:keepLines/>
        <w:numPr>
          <w:ilvl w:val="0"/>
          <w:numId w:val="21"/>
        </w:numPr>
        <w:shd w:val="clear" w:color="auto" w:fill="auto"/>
        <w:tabs>
          <w:tab w:val="left" w:pos="498"/>
        </w:tabs>
        <w:spacing w:after="0"/>
        <w:jc w:val="both"/>
      </w:pPr>
      <w:bookmarkStart w:id="15" w:name="bookmark50"/>
      <w:bookmarkStart w:id="16" w:name="bookmark51"/>
      <w:r>
        <w:rPr>
          <w:rStyle w:val="21"/>
          <w:b/>
          <w:bCs/>
          <w:color w:val="000000"/>
        </w:rPr>
        <w:t>Менее широко применяется, но имеет перспективы расширения использовани</w:t>
      </w:r>
      <w:proofErr w:type="gramStart"/>
      <w:r>
        <w:rPr>
          <w:rStyle w:val="21"/>
          <w:b/>
          <w:bCs/>
          <w:color w:val="000000"/>
        </w:rPr>
        <w:t>я</w:t>
      </w:r>
      <w:r>
        <w:rPr>
          <w:rStyle w:val="21"/>
          <w:color w:val="000000"/>
        </w:rPr>
        <w:t>(</w:t>
      </w:r>
      <w:proofErr w:type="gramEnd"/>
      <w:r>
        <w:rPr>
          <w:rStyle w:val="21"/>
          <w:color w:val="000000"/>
        </w:rPr>
        <w:t xml:space="preserve"> ПК-</w:t>
      </w:r>
      <w:bookmarkEnd w:id="15"/>
      <w:bookmarkEnd w:id="16"/>
    </w:p>
    <w:p w:rsidR="001D2F1E" w:rsidRDefault="001D2F1E" w:rsidP="001D2F1E">
      <w:pPr>
        <w:pStyle w:val="24"/>
        <w:shd w:val="clear" w:color="auto" w:fill="auto"/>
        <w:jc w:val="both"/>
      </w:pPr>
      <w:r>
        <w:rPr>
          <w:rStyle w:val="23"/>
          <w:color w:val="000000"/>
        </w:rPr>
        <w:t>2)</w:t>
      </w:r>
    </w:p>
    <w:p w:rsidR="001D2F1E" w:rsidRDefault="001D2F1E" w:rsidP="001D2F1E">
      <w:pPr>
        <w:pStyle w:val="24"/>
        <w:numPr>
          <w:ilvl w:val="0"/>
          <w:numId w:val="28"/>
        </w:numPr>
        <w:shd w:val="clear" w:color="auto" w:fill="auto"/>
        <w:tabs>
          <w:tab w:val="left" w:pos="1088"/>
        </w:tabs>
        <w:ind w:firstLine="720"/>
        <w:jc w:val="both"/>
      </w:pPr>
      <w:r>
        <w:rPr>
          <w:rStyle w:val="23"/>
          <w:color w:val="000000"/>
        </w:rPr>
        <w:t>компримированный (сжатый)</w:t>
      </w:r>
    </w:p>
    <w:p w:rsidR="001D2F1E" w:rsidRDefault="001D2F1E" w:rsidP="001D2F1E">
      <w:pPr>
        <w:pStyle w:val="24"/>
        <w:numPr>
          <w:ilvl w:val="0"/>
          <w:numId w:val="28"/>
        </w:numPr>
        <w:shd w:val="clear" w:color="auto" w:fill="auto"/>
        <w:tabs>
          <w:tab w:val="left" w:pos="1112"/>
        </w:tabs>
        <w:ind w:firstLine="720"/>
        <w:jc w:val="both"/>
      </w:pPr>
      <w:r>
        <w:rPr>
          <w:rStyle w:val="23"/>
          <w:color w:val="000000"/>
        </w:rPr>
        <w:t>природный газ (К</w:t>
      </w:r>
      <w:r>
        <w:rPr>
          <w:rStyle w:val="23"/>
          <w:b/>
          <w:bCs/>
          <w:color w:val="000000"/>
        </w:rPr>
        <w:t>И</w:t>
      </w:r>
      <w:r>
        <w:rPr>
          <w:rStyle w:val="23"/>
          <w:color w:val="000000"/>
        </w:rPr>
        <w:t>Т)</w:t>
      </w:r>
    </w:p>
    <w:p w:rsidR="001D2F1E" w:rsidRDefault="001D2F1E" w:rsidP="001D2F1E">
      <w:pPr>
        <w:pStyle w:val="24"/>
        <w:numPr>
          <w:ilvl w:val="0"/>
          <w:numId w:val="28"/>
        </w:numPr>
        <w:shd w:val="clear" w:color="auto" w:fill="auto"/>
        <w:tabs>
          <w:tab w:val="left" w:pos="1112"/>
        </w:tabs>
        <w:ind w:firstLine="720"/>
        <w:jc w:val="both"/>
      </w:pPr>
      <w:r>
        <w:rPr>
          <w:rStyle w:val="23"/>
          <w:color w:val="000000"/>
        </w:rPr>
        <w:t>газ сжиженный нефтяной (ТСН)</w:t>
      </w:r>
    </w:p>
    <w:p w:rsidR="001D2F1E" w:rsidRDefault="001D2F1E" w:rsidP="001D2F1E">
      <w:pPr>
        <w:pStyle w:val="24"/>
        <w:numPr>
          <w:ilvl w:val="0"/>
          <w:numId w:val="28"/>
        </w:numPr>
        <w:shd w:val="clear" w:color="auto" w:fill="auto"/>
        <w:tabs>
          <w:tab w:val="left" w:pos="1112"/>
        </w:tabs>
        <w:ind w:firstLine="720"/>
        <w:jc w:val="both"/>
      </w:pPr>
      <w:r>
        <w:rPr>
          <w:rStyle w:val="23"/>
          <w:color w:val="000000"/>
        </w:rPr>
        <w:t>водородное топливо</w:t>
      </w:r>
    </w:p>
    <w:p w:rsidR="001D2F1E" w:rsidRDefault="001D2F1E" w:rsidP="001D2F1E">
      <w:pPr>
        <w:pStyle w:val="22"/>
        <w:keepNext/>
        <w:keepLines/>
        <w:numPr>
          <w:ilvl w:val="0"/>
          <w:numId w:val="21"/>
        </w:numPr>
        <w:shd w:val="clear" w:color="auto" w:fill="auto"/>
        <w:tabs>
          <w:tab w:val="left" w:pos="1363"/>
        </w:tabs>
        <w:spacing w:after="0" w:line="276" w:lineRule="auto"/>
      </w:pPr>
      <w:bookmarkStart w:id="17" w:name="bookmark52"/>
      <w:bookmarkStart w:id="18" w:name="bookmark53"/>
      <w:r>
        <w:rPr>
          <w:rStyle w:val="21"/>
          <w:b/>
          <w:bCs/>
          <w:color w:val="000000"/>
        </w:rPr>
        <w:t xml:space="preserve">Синтетические спирты, этанол, </w:t>
      </w:r>
      <w:proofErr w:type="spellStart"/>
      <w:r>
        <w:rPr>
          <w:rStyle w:val="21"/>
          <w:b/>
          <w:bCs/>
          <w:color w:val="000000"/>
        </w:rPr>
        <w:t>метилтретбутиловый</w:t>
      </w:r>
      <w:proofErr w:type="spellEnd"/>
      <w:r>
        <w:rPr>
          <w:rStyle w:val="21"/>
          <w:b/>
          <w:bCs/>
          <w:color w:val="000000"/>
        </w:rPr>
        <w:t xml:space="preserve"> эфир, водородное топливо являются</w:t>
      </w:r>
      <w:r>
        <w:rPr>
          <w:rStyle w:val="21"/>
          <w:b/>
          <w:bCs/>
          <w:color w:val="000000"/>
        </w:rPr>
        <w:tab/>
        <w:t xml:space="preserve">видами топлива. </w:t>
      </w:r>
      <w:r>
        <w:rPr>
          <w:rStyle w:val="21"/>
          <w:color w:val="000000"/>
        </w:rPr>
        <w:t>( ПК-2)</w:t>
      </w:r>
      <w:bookmarkEnd w:id="17"/>
      <w:bookmarkEnd w:id="18"/>
    </w:p>
    <w:p w:rsidR="001D2F1E" w:rsidRDefault="001D2F1E" w:rsidP="001D2F1E">
      <w:pPr>
        <w:pStyle w:val="24"/>
        <w:numPr>
          <w:ilvl w:val="0"/>
          <w:numId w:val="29"/>
        </w:numPr>
        <w:shd w:val="clear" w:color="auto" w:fill="auto"/>
        <w:tabs>
          <w:tab w:val="left" w:pos="1088"/>
        </w:tabs>
        <w:spacing w:line="276" w:lineRule="auto"/>
        <w:ind w:firstLine="720"/>
      </w:pPr>
      <w:proofErr w:type="spellStart"/>
      <w:proofErr w:type="gramStart"/>
      <w:r>
        <w:rPr>
          <w:rStyle w:val="23"/>
          <w:color w:val="000000"/>
        </w:rPr>
        <w:t>n</w:t>
      </w:r>
      <w:proofErr w:type="gramEnd"/>
      <w:r>
        <w:rPr>
          <w:rStyle w:val="23"/>
          <w:color w:val="000000"/>
        </w:rPr>
        <w:t>ерсnективными</w:t>
      </w:r>
      <w:proofErr w:type="spellEnd"/>
    </w:p>
    <w:p w:rsidR="001D2F1E" w:rsidRDefault="001D2F1E" w:rsidP="001D2F1E">
      <w:pPr>
        <w:pStyle w:val="24"/>
        <w:numPr>
          <w:ilvl w:val="0"/>
          <w:numId w:val="29"/>
        </w:numPr>
        <w:shd w:val="clear" w:color="auto" w:fill="auto"/>
        <w:tabs>
          <w:tab w:val="left" w:pos="1112"/>
        </w:tabs>
        <w:spacing w:after="280"/>
        <w:ind w:left="720" w:firstLine="20"/>
      </w:pPr>
      <w:r>
        <w:rPr>
          <w:rStyle w:val="23"/>
          <w:smallCaps/>
          <w:color w:val="000000"/>
        </w:rPr>
        <w:t>широко</w:t>
      </w:r>
      <w:r>
        <w:rPr>
          <w:rStyle w:val="23"/>
          <w:color w:val="000000"/>
        </w:rPr>
        <w:t xml:space="preserve"> распространенными ^экспериментальными</w:t>
      </w:r>
    </w:p>
    <w:p w:rsidR="001D2F1E" w:rsidRDefault="001D2F1E" w:rsidP="001D2F1E">
      <w:pPr>
        <w:pStyle w:val="22"/>
        <w:keepNext/>
        <w:keepLines/>
        <w:shd w:val="clear" w:color="auto" w:fill="auto"/>
        <w:spacing w:after="0" w:line="276" w:lineRule="auto"/>
      </w:pPr>
      <w:bookmarkStart w:id="19" w:name="bookmark54"/>
      <w:bookmarkStart w:id="20" w:name="bookmark55"/>
      <w:r>
        <w:rPr>
          <w:rStyle w:val="21"/>
          <w:b/>
          <w:bCs/>
          <w:color w:val="000000"/>
        </w:rPr>
        <w:t xml:space="preserve">18.Основное назначение смазочных материалов, используемых в различных машинах и механизмах - это </w:t>
      </w:r>
      <w:r>
        <w:rPr>
          <w:rStyle w:val="21"/>
          <w:color w:val="000000"/>
        </w:rPr>
        <w:t>(ОПК-1)</w:t>
      </w:r>
      <w:bookmarkEnd w:id="19"/>
      <w:bookmarkEnd w:id="20"/>
    </w:p>
    <w:p w:rsidR="001D2F1E" w:rsidRDefault="001D2F1E" w:rsidP="001D2F1E">
      <w:pPr>
        <w:pStyle w:val="24"/>
        <w:numPr>
          <w:ilvl w:val="0"/>
          <w:numId w:val="30"/>
        </w:numPr>
        <w:shd w:val="clear" w:color="auto" w:fill="auto"/>
        <w:tabs>
          <w:tab w:val="left" w:pos="1011"/>
        </w:tabs>
        <w:spacing w:line="300" w:lineRule="auto"/>
        <w:ind w:firstLine="140"/>
      </w:pPr>
      <w:r>
        <w:rPr>
          <w:rStyle w:val="23"/>
          <w:color w:val="000000"/>
        </w:rPr>
        <w:t>снижение износа трущихся деталей и уменьшение затрат энергии</w:t>
      </w:r>
    </w:p>
    <w:p w:rsidR="001D2F1E" w:rsidRDefault="001D2F1E" w:rsidP="001D2F1E">
      <w:pPr>
        <w:pStyle w:val="24"/>
        <w:shd w:val="clear" w:color="auto" w:fill="auto"/>
        <w:ind w:firstLine="720"/>
      </w:pPr>
      <w:r>
        <w:rPr>
          <w:rStyle w:val="23"/>
          <w:color w:val="000000"/>
        </w:rPr>
        <w:t>на преодоление трения</w:t>
      </w:r>
    </w:p>
    <w:p w:rsidR="001D2F1E" w:rsidRDefault="001D2F1E" w:rsidP="001D2F1E">
      <w:pPr>
        <w:pStyle w:val="24"/>
        <w:numPr>
          <w:ilvl w:val="0"/>
          <w:numId w:val="30"/>
        </w:numPr>
        <w:shd w:val="clear" w:color="auto" w:fill="auto"/>
        <w:tabs>
          <w:tab w:val="left" w:pos="1011"/>
        </w:tabs>
        <w:ind w:firstLine="140"/>
      </w:pPr>
      <w:r>
        <w:rPr>
          <w:rStyle w:val="23"/>
          <w:color w:val="000000"/>
        </w:rPr>
        <w:t>отвод тепла от нагреваемых поверхностей,</w:t>
      </w:r>
    </w:p>
    <w:p w:rsidR="001D2F1E" w:rsidRDefault="001D2F1E" w:rsidP="001D2F1E">
      <w:pPr>
        <w:pStyle w:val="24"/>
        <w:numPr>
          <w:ilvl w:val="0"/>
          <w:numId w:val="30"/>
        </w:numPr>
        <w:shd w:val="clear" w:color="auto" w:fill="auto"/>
        <w:tabs>
          <w:tab w:val="left" w:pos="1011"/>
        </w:tabs>
        <w:spacing w:after="280"/>
        <w:ind w:firstLine="140"/>
      </w:pPr>
      <w:r>
        <w:rPr>
          <w:rStyle w:val="23"/>
          <w:color w:val="000000"/>
        </w:rPr>
        <w:lastRenderedPageBreak/>
        <w:t>очистка от накапливающихся продуктов износа и механических примесей,</w:t>
      </w:r>
    </w:p>
    <w:p w:rsidR="001D2F1E" w:rsidRDefault="001D2F1E" w:rsidP="001D2F1E">
      <w:pPr>
        <w:pStyle w:val="24"/>
        <w:numPr>
          <w:ilvl w:val="0"/>
          <w:numId w:val="31"/>
        </w:numPr>
        <w:shd w:val="clear" w:color="auto" w:fill="auto"/>
        <w:tabs>
          <w:tab w:val="left" w:pos="488"/>
        </w:tabs>
      </w:pPr>
      <w:r>
        <w:rPr>
          <w:rStyle w:val="23"/>
          <w:b/>
          <w:bCs/>
          <w:color w:val="000000"/>
        </w:rPr>
        <w:t>Смазывающие, вязкостные, антиокислительные, моющие, антикоррозионные и низкотемпературные свойства характеризуют</w:t>
      </w:r>
    </w:p>
    <w:p w:rsidR="001D2F1E" w:rsidRDefault="001D2F1E" w:rsidP="001D2F1E">
      <w:pPr>
        <w:pStyle w:val="24"/>
        <w:shd w:val="clear" w:color="auto" w:fill="auto"/>
        <w:spacing w:line="276" w:lineRule="auto"/>
      </w:pPr>
      <w:r>
        <w:rPr>
          <w:rStyle w:val="23"/>
          <w:b/>
          <w:bCs/>
          <w:color w:val="000000"/>
        </w:rPr>
        <w:t>свойства моторных масе</w:t>
      </w:r>
      <w:proofErr w:type="gramStart"/>
      <w:r>
        <w:rPr>
          <w:rStyle w:val="23"/>
          <w:b/>
          <w:bCs/>
          <w:color w:val="000000"/>
        </w:rPr>
        <w:t>л</w:t>
      </w:r>
      <w:r>
        <w:rPr>
          <w:rStyle w:val="23"/>
          <w:color w:val="000000"/>
        </w:rPr>
        <w:t>(</w:t>
      </w:r>
      <w:proofErr w:type="gramEnd"/>
      <w:r>
        <w:rPr>
          <w:rStyle w:val="23"/>
          <w:color w:val="000000"/>
        </w:rPr>
        <w:t>ОПК-1)</w:t>
      </w:r>
    </w:p>
    <w:p w:rsidR="001D2F1E" w:rsidRDefault="001D2F1E" w:rsidP="001D2F1E">
      <w:pPr>
        <w:pStyle w:val="24"/>
        <w:numPr>
          <w:ilvl w:val="0"/>
          <w:numId w:val="32"/>
        </w:numPr>
        <w:shd w:val="clear" w:color="auto" w:fill="auto"/>
        <w:tabs>
          <w:tab w:val="left" w:pos="1088"/>
        </w:tabs>
        <w:ind w:firstLine="720"/>
      </w:pPr>
      <w:proofErr w:type="spellStart"/>
      <w:r>
        <w:rPr>
          <w:rStyle w:val="23"/>
          <w:color w:val="000000"/>
        </w:rPr>
        <w:t>трибологические</w:t>
      </w:r>
      <w:proofErr w:type="spellEnd"/>
    </w:p>
    <w:p w:rsidR="001D2F1E" w:rsidRDefault="001D2F1E" w:rsidP="001D2F1E">
      <w:pPr>
        <w:pStyle w:val="24"/>
        <w:numPr>
          <w:ilvl w:val="0"/>
          <w:numId w:val="32"/>
        </w:numPr>
        <w:shd w:val="clear" w:color="auto" w:fill="auto"/>
        <w:tabs>
          <w:tab w:val="left" w:pos="1112"/>
        </w:tabs>
        <w:ind w:firstLine="720"/>
      </w:pPr>
      <w:r>
        <w:rPr>
          <w:rStyle w:val="23"/>
          <w:color w:val="000000"/>
        </w:rPr>
        <w:t>эксплуатационные</w:t>
      </w:r>
    </w:p>
    <w:p w:rsidR="001D2F1E" w:rsidRDefault="001D2F1E" w:rsidP="001D2F1E">
      <w:pPr>
        <w:pStyle w:val="24"/>
        <w:numPr>
          <w:ilvl w:val="0"/>
          <w:numId w:val="32"/>
        </w:numPr>
        <w:shd w:val="clear" w:color="auto" w:fill="auto"/>
        <w:tabs>
          <w:tab w:val="left" w:pos="1112"/>
        </w:tabs>
        <w:spacing w:after="280"/>
        <w:ind w:firstLine="720"/>
      </w:pPr>
      <w:proofErr w:type="spellStart"/>
      <w:r>
        <w:rPr>
          <w:rStyle w:val="23"/>
          <w:color w:val="000000"/>
        </w:rPr>
        <w:t>детергентно-диспергирующие</w:t>
      </w:r>
      <w:proofErr w:type="spellEnd"/>
    </w:p>
    <w:p w:rsidR="001D2F1E" w:rsidRDefault="001D2F1E" w:rsidP="001D2F1E">
      <w:pPr>
        <w:pStyle w:val="22"/>
        <w:keepNext/>
        <w:keepLines/>
        <w:numPr>
          <w:ilvl w:val="0"/>
          <w:numId w:val="31"/>
        </w:numPr>
        <w:shd w:val="clear" w:color="auto" w:fill="auto"/>
        <w:tabs>
          <w:tab w:val="left" w:pos="493"/>
        </w:tabs>
        <w:spacing w:after="0" w:line="276" w:lineRule="auto"/>
      </w:pPr>
      <w:bookmarkStart w:id="21" w:name="bookmark56"/>
      <w:bookmarkStart w:id="22" w:name="bookmark57"/>
      <w:r>
        <w:rPr>
          <w:rStyle w:val="21"/>
          <w:b/>
          <w:bCs/>
          <w:color w:val="000000"/>
        </w:rPr>
        <w:t xml:space="preserve">Вязкостью называется </w:t>
      </w:r>
      <w:r>
        <w:rPr>
          <w:rStyle w:val="21"/>
          <w:color w:val="000000"/>
        </w:rPr>
        <w:t>(ОПК-1)</w:t>
      </w:r>
      <w:bookmarkEnd w:id="21"/>
      <w:bookmarkEnd w:id="22"/>
    </w:p>
    <w:p w:rsidR="001D2F1E" w:rsidRDefault="001D2F1E" w:rsidP="001D2F1E">
      <w:pPr>
        <w:pStyle w:val="24"/>
        <w:numPr>
          <w:ilvl w:val="0"/>
          <w:numId w:val="33"/>
        </w:numPr>
        <w:shd w:val="clear" w:color="auto" w:fill="auto"/>
        <w:tabs>
          <w:tab w:val="left" w:pos="1108"/>
        </w:tabs>
        <w:ind w:left="1100" w:hanging="360"/>
      </w:pPr>
      <w:r>
        <w:rPr>
          <w:rStyle w:val="23"/>
          <w:color w:val="000000"/>
        </w:rPr>
        <w:t>свойство жидкости оказывать сопротивление при перемещении ее слоев под действием внешней силы</w:t>
      </w:r>
    </w:p>
    <w:p w:rsidR="001D2F1E" w:rsidRDefault="001D2F1E" w:rsidP="001D2F1E">
      <w:pPr>
        <w:pStyle w:val="24"/>
        <w:numPr>
          <w:ilvl w:val="0"/>
          <w:numId w:val="33"/>
        </w:numPr>
        <w:shd w:val="clear" w:color="auto" w:fill="auto"/>
        <w:tabs>
          <w:tab w:val="left" w:pos="1112"/>
        </w:tabs>
        <w:ind w:firstLine="720"/>
      </w:pPr>
      <w:r>
        <w:rPr>
          <w:rStyle w:val="23"/>
          <w:color w:val="000000"/>
        </w:rPr>
        <w:t>свойство жидкости сопротивляться проникновению в нее твердых предметов</w:t>
      </w:r>
    </w:p>
    <w:p w:rsidR="001D2F1E" w:rsidRDefault="001D2F1E" w:rsidP="001D2F1E">
      <w:pPr>
        <w:pStyle w:val="24"/>
        <w:numPr>
          <w:ilvl w:val="0"/>
          <w:numId w:val="33"/>
        </w:numPr>
        <w:shd w:val="clear" w:color="auto" w:fill="auto"/>
        <w:tabs>
          <w:tab w:val="left" w:pos="1112"/>
        </w:tabs>
        <w:spacing w:after="280"/>
        <w:ind w:firstLine="720"/>
      </w:pPr>
      <w:r>
        <w:rPr>
          <w:rStyle w:val="23"/>
          <w:color w:val="000000"/>
        </w:rPr>
        <w:t>свойство жидкости сохранять свои свойства под действием давления</w:t>
      </w:r>
    </w:p>
    <w:p w:rsidR="001D2F1E" w:rsidRDefault="001D2F1E" w:rsidP="001D2F1E">
      <w:pPr>
        <w:pStyle w:val="22"/>
        <w:keepNext/>
        <w:keepLines/>
        <w:numPr>
          <w:ilvl w:val="0"/>
          <w:numId w:val="31"/>
        </w:numPr>
        <w:shd w:val="clear" w:color="auto" w:fill="auto"/>
        <w:tabs>
          <w:tab w:val="left" w:pos="493"/>
        </w:tabs>
        <w:spacing w:after="0" w:line="276" w:lineRule="auto"/>
      </w:pPr>
      <w:bookmarkStart w:id="23" w:name="bookmark58"/>
      <w:bookmarkStart w:id="24" w:name="bookmark59"/>
      <w:r>
        <w:rPr>
          <w:rStyle w:val="21"/>
          <w:b/>
          <w:bCs/>
          <w:color w:val="000000"/>
        </w:rPr>
        <w:t xml:space="preserve">С повышением давления вязкость масла </w:t>
      </w:r>
      <w:r>
        <w:rPr>
          <w:rStyle w:val="21"/>
          <w:color w:val="000000"/>
        </w:rPr>
        <w:t>(ОПК-1)</w:t>
      </w:r>
      <w:bookmarkEnd w:id="23"/>
      <w:bookmarkEnd w:id="24"/>
    </w:p>
    <w:p w:rsidR="001D2F1E" w:rsidRDefault="001D2F1E" w:rsidP="001D2F1E">
      <w:pPr>
        <w:pStyle w:val="24"/>
        <w:numPr>
          <w:ilvl w:val="0"/>
          <w:numId w:val="34"/>
        </w:numPr>
        <w:shd w:val="clear" w:color="auto" w:fill="auto"/>
        <w:tabs>
          <w:tab w:val="left" w:pos="1011"/>
        </w:tabs>
        <w:ind w:firstLine="140"/>
      </w:pPr>
      <w:r>
        <w:rPr>
          <w:rStyle w:val="23"/>
          <w:color w:val="000000"/>
        </w:rPr>
        <w:t>не изменяется</w:t>
      </w:r>
    </w:p>
    <w:p w:rsidR="001D2F1E" w:rsidRDefault="001D2F1E" w:rsidP="001D2F1E">
      <w:pPr>
        <w:pStyle w:val="24"/>
        <w:numPr>
          <w:ilvl w:val="0"/>
          <w:numId w:val="34"/>
        </w:numPr>
        <w:shd w:val="clear" w:color="auto" w:fill="auto"/>
        <w:tabs>
          <w:tab w:val="left" w:pos="1011"/>
        </w:tabs>
        <w:ind w:firstLine="140"/>
      </w:pPr>
      <w:r>
        <w:rPr>
          <w:rStyle w:val="23"/>
          <w:color w:val="000000"/>
        </w:rPr>
        <w:t>возрастает</w:t>
      </w:r>
    </w:p>
    <w:p w:rsidR="001D2F1E" w:rsidRDefault="001D2F1E" w:rsidP="001D2F1E">
      <w:pPr>
        <w:pStyle w:val="24"/>
        <w:numPr>
          <w:ilvl w:val="0"/>
          <w:numId w:val="34"/>
        </w:numPr>
        <w:shd w:val="clear" w:color="auto" w:fill="auto"/>
        <w:tabs>
          <w:tab w:val="left" w:pos="1011"/>
        </w:tabs>
        <w:spacing w:after="280"/>
        <w:ind w:firstLine="140"/>
      </w:pPr>
      <w:r>
        <w:rPr>
          <w:rStyle w:val="23"/>
          <w:color w:val="000000"/>
        </w:rPr>
        <w:t>уменьшается</w:t>
      </w:r>
    </w:p>
    <w:p w:rsidR="001D2F1E" w:rsidRDefault="001D2F1E" w:rsidP="001D2F1E">
      <w:pPr>
        <w:pStyle w:val="22"/>
        <w:keepNext/>
        <w:keepLines/>
        <w:numPr>
          <w:ilvl w:val="0"/>
          <w:numId w:val="31"/>
        </w:numPr>
        <w:shd w:val="clear" w:color="auto" w:fill="auto"/>
        <w:tabs>
          <w:tab w:val="left" w:pos="498"/>
        </w:tabs>
        <w:spacing w:after="0" w:line="276" w:lineRule="auto"/>
      </w:pPr>
      <w:bookmarkStart w:id="25" w:name="bookmark60"/>
      <w:bookmarkStart w:id="26" w:name="bookmark61"/>
      <w:r>
        <w:rPr>
          <w:rStyle w:val="21"/>
          <w:b/>
          <w:bCs/>
          <w:color w:val="000000"/>
        </w:rPr>
        <w:t>Индекс вязкости (ИВ), оценивающий вязкостно-температурные свойства масел, является условным показателем, характеризующи</w:t>
      </w:r>
      <w:proofErr w:type="gramStart"/>
      <w:r>
        <w:rPr>
          <w:rStyle w:val="21"/>
          <w:b/>
          <w:bCs/>
          <w:color w:val="000000"/>
        </w:rPr>
        <w:t>м</w:t>
      </w:r>
      <w:r>
        <w:rPr>
          <w:rStyle w:val="21"/>
          <w:color w:val="000000"/>
        </w:rPr>
        <w:t>(</w:t>
      </w:r>
      <w:proofErr w:type="gramEnd"/>
      <w:r>
        <w:rPr>
          <w:rStyle w:val="21"/>
          <w:color w:val="000000"/>
        </w:rPr>
        <w:t>ОПК-1)</w:t>
      </w:r>
      <w:bookmarkEnd w:id="25"/>
      <w:bookmarkEnd w:id="26"/>
    </w:p>
    <w:p w:rsidR="001D2F1E" w:rsidRDefault="001D2F1E" w:rsidP="001D2F1E">
      <w:pPr>
        <w:pStyle w:val="24"/>
        <w:numPr>
          <w:ilvl w:val="0"/>
          <w:numId w:val="35"/>
        </w:numPr>
        <w:shd w:val="clear" w:color="auto" w:fill="auto"/>
        <w:tabs>
          <w:tab w:val="left" w:pos="1011"/>
        </w:tabs>
        <w:spacing w:line="300" w:lineRule="auto"/>
        <w:ind w:firstLine="140"/>
      </w:pPr>
      <w:r>
        <w:rPr>
          <w:rStyle w:val="23"/>
          <w:color w:val="000000"/>
        </w:rPr>
        <w:t>степень изменения вязкости масла в зависимости от температуры</w:t>
      </w:r>
    </w:p>
    <w:p w:rsidR="001D2F1E" w:rsidRDefault="001D2F1E" w:rsidP="001D2F1E">
      <w:pPr>
        <w:pStyle w:val="24"/>
        <w:numPr>
          <w:ilvl w:val="0"/>
          <w:numId w:val="35"/>
        </w:numPr>
        <w:shd w:val="clear" w:color="auto" w:fill="auto"/>
        <w:tabs>
          <w:tab w:val="left" w:pos="1011"/>
        </w:tabs>
        <w:ind w:firstLine="140"/>
      </w:pPr>
      <w:r>
        <w:rPr>
          <w:rStyle w:val="23"/>
          <w:color w:val="000000"/>
        </w:rPr>
        <w:t>степень изменения вязкости масла в зависимости от давления</w:t>
      </w:r>
    </w:p>
    <w:p w:rsidR="001D2F1E" w:rsidRDefault="001D2F1E" w:rsidP="001D2F1E">
      <w:pPr>
        <w:pStyle w:val="24"/>
        <w:numPr>
          <w:ilvl w:val="0"/>
          <w:numId w:val="35"/>
        </w:numPr>
        <w:shd w:val="clear" w:color="auto" w:fill="auto"/>
        <w:tabs>
          <w:tab w:val="right" w:pos="1906"/>
          <w:tab w:val="left" w:pos="2111"/>
        </w:tabs>
        <w:spacing w:after="280"/>
        <w:ind w:firstLine="140"/>
      </w:pPr>
      <w:r>
        <w:rPr>
          <w:rStyle w:val="23"/>
          <w:color w:val="000000"/>
        </w:rPr>
        <w:t>степень</w:t>
      </w:r>
      <w:r>
        <w:rPr>
          <w:rStyle w:val="23"/>
          <w:color w:val="000000"/>
        </w:rPr>
        <w:tab/>
        <w:t>изменения вязкости масла в зависимости</w:t>
      </w:r>
    </w:p>
    <w:p w:rsidR="001D2F1E" w:rsidRDefault="001D2F1E" w:rsidP="001D2F1E">
      <w:pPr>
        <w:pStyle w:val="22"/>
        <w:keepNext/>
        <w:keepLines/>
        <w:numPr>
          <w:ilvl w:val="0"/>
          <w:numId w:val="31"/>
        </w:numPr>
        <w:shd w:val="clear" w:color="auto" w:fill="auto"/>
        <w:tabs>
          <w:tab w:val="left" w:pos="493"/>
        </w:tabs>
        <w:spacing w:after="0" w:line="276" w:lineRule="auto"/>
      </w:pPr>
      <w:bookmarkStart w:id="27" w:name="bookmark62"/>
      <w:bookmarkStart w:id="28" w:name="bookmark63"/>
      <w:r>
        <w:rPr>
          <w:rStyle w:val="21"/>
          <w:b/>
          <w:bCs/>
          <w:color w:val="000000"/>
        </w:rPr>
        <w:t xml:space="preserve">Для автомобильных масел ИВ должен быть не менее </w:t>
      </w:r>
      <w:r>
        <w:rPr>
          <w:rStyle w:val="21"/>
          <w:color w:val="000000"/>
        </w:rPr>
        <w:t>(ОПК-1)</w:t>
      </w:r>
      <w:bookmarkEnd w:id="27"/>
      <w:bookmarkEnd w:id="28"/>
    </w:p>
    <w:p w:rsidR="001D2F1E" w:rsidRDefault="001D2F1E" w:rsidP="001D2F1E">
      <w:pPr>
        <w:pStyle w:val="a4"/>
        <w:numPr>
          <w:ilvl w:val="0"/>
          <w:numId w:val="36"/>
        </w:numPr>
        <w:shd w:val="clear" w:color="auto" w:fill="auto"/>
        <w:tabs>
          <w:tab w:val="left" w:pos="1011"/>
        </w:tabs>
        <w:ind w:firstLine="140"/>
      </w:pPr>
      <w:r>
        <w:fldChar w:fldCharType="begin"/>
      </w:r>
      <w:r>
        <w:instrText xml:space="preserve"> TOC \o "1-5" \h \z </w:instrText>
      </w:r>
      <w:r>
        <w:fldChar w:fldCharType="separate"/>
      </w:r>
      <w:r>
        <w:rPr>
          <w:rStyle w:val="a3"/>
          <w:color w:val="000000"/>
        </w:rPr>
        <w:t>50</w:t>
      </w:r>
    </w:p>
    <w:p w:rsidR="001D2F1E" w:rsidRDefault="001D2F1E" w:rsidP="001D2F1E">
      <w:pPr>
        <w:pStyle w:val="a4"/>
        <w:numPr>
          <w:ilvl w:val="0"/>
          <w:numId w:val="36"/>
        </w:numPr>
        <w:shd w:val="clear" w:color="auto" w:fill="auto"/>
        <w:tabs>
          <w:tab w:val="left" w:pos="1011"/>
        </w:tabs>
        <w:ind w:firstLine="140"/>
      </w:pPr>
      <w:r>
        <w:rPr>
          <w:rStyle w:val="a3"/>
          <w:color w:val="000000"/>
        </w:rPr>
        <w:t>90</w:t>
      </w:r>
    </w:p>
    <w:p w:rsidR="001D2F1E" w:rsidRDefault="001D2F1E" w:rsidP="001D2F1E">
      <w:pPr>
        <w:pStyle w:val="a4"/>
        <w:numPr>
          <w:ilvl w:val="0"/>
          <w:numId w:val="36"/>
        </w:numPr>
        <w:shd w:val="clear" w:color="auto" w:fill="auto"/>
        <w:tabs>
          <w:tab w:val="left" w:pos="1011"/>
        </w:tabs>
        <w:ind w:firstLine="140"/>
      </w:pPr>
      <w:r>
        <w:rPr>
          <w:rStyle w:val="a3"/>
          <w:color w:val="000000"/>
        </w:rPr>
        <w:t>120</w:t>
      </w:r>
    </w:p>
    <w:p w:rsidR="001D2F1E" w:rsidRDefault="001D2F1E" w:rsidP="001D2F1E">
      <w:pPr>
        <w:pStyle w:val="22"/>
        <w:keepNext/>
        <w:keepLines/>
        <w:numPr>
          <w:ilvl w:val="0"/>
          <w:numId w:val="31"/>
        </w:numPr>
        <w:shd w:val="clear" w:color="auto" w:fill="auto"/>
        <w:tabs>
          <w:tab w:val="left" w:pos="498"/>
        </w:tabs>
        <w:spacing w:after="0" w:line="276" w:lineRule="auto"/>
      </w:pPr>
      <w:r>
        <w:rPr>
          <w:b w:val="0"/>
          <w:bCs w:val="0"/>
        </w:rPr>
        <w:fldChar w:fldCharType="end"/>
      </w:r>
      <w:bookmarkStart w:id="29" w:name="bookmark64"/>
      <w:bookmarkStart w:id="30" w:name="bookmark65"/>
      <w:r>
        <w:rPr>
          <w:rStyle w:val="21"/>
          <w:b/>
          <w:bCs/>
          <w:color w:val="000000"/>
        </w:rPr>
        <w:t>Свойство моторного масла препятствовать слипанию углеродистых частиц и удерживать их в состоянии устойчивой суспензии называю</w:t>
      </w:r>
      <w:proofErr w:type="gramStart"/>
      <w:r>
        <w:rPr>
          <w:rStyle w:val="21"/>
          <w:b/>
          <w:bCs/>
          <w:color w:val="000000"/>
        </w:rPr>
        <w:t>т</w:t>
      </w:r>
      <w:r>
        <w:rPr>
          <w:rStyle w:val="21"/>
          <w:color w:val="000000"/>
        </w:rPr>
        <w:t>(</w:t>
      </w:r>
      <w:proofErr w:type="gramEnd"/>
      <w:r>
        <w:rPr>
          <w:rStyle w:val="21"/>
          <w:color w:val="000000"/>
        </w:rPr>
        <w:t>ОПК-1)</w:t>
      </w:r>
      <w:bookmarkEnd w:id="29"/>
      <w:bookmarkEnd w:id="30"/>
    </w:p>
    <w:p w:rsidR="001D2F1E" w:rsidRDefault="001D2F1E" w:rsidP="001D2F1E">
      <w:pPr>
        <w:pStyle w:val="24"/>
        <w:numPr>
          <w:ilvl w:val="0"/>
          <w:numId w:val="37"/>
        </w:numPr>
        <w:shd w:val="clear" w:color="auto" w:fill="auto"/>
        <w:tabs>
          <w:tab w:val="left" w:pos="1011"/>
        </w:tabs>
        <w:spacing w:line="300" w:lineRule="auto"/>
        <w:ind w:firstLine="140"/>
      </w:pPr>
      <w:proofErr w:type="spellStart"/>
      <w:r>
        <w:rPr>
          <w:rStyle w:val="23"/>
          <w:color w:val="000000"/>
        </w:rPr>
        <w:t>детергентно</w:t>
      </w:r>
      <w:proofErr w:type="spellEnd"/>
      <w:r>
        <w:rPr>
          <w:rStyle w:val="23"/>
          <w:color w:val="000000"/>
        </w:rPr>
        <w:t xml:space="preserve"> — </w:t>
      </w:r>
      <w:proofErr w:type="spellStart"/>
      <w:r>
        <w:rPr>
          <w:rStyle w:val="23"/>
          <w:color w:val="000000"/>
        </w:rPr>
        <w:t>диспергирующим</w:t>
      </w:r>
      <w:proofErr w:type="spellEnd"/>
    </w:p>
    <w:p w:rsidR="001D2F1E" w:rsidRDefault="001D2F1E" w:rsidP="001D2F1E">
      <w:pPr>
        <w:pStyle w:val="24"/>
        <w:numPr>
          <w:ilvl w:val="0"/>
          <w:numId w:val="37"/>
        </w:numPr>
        <w:shd w:val="clear" w:color="auto" w:fill="auto"/>
        <w:tabs>
          <w:tab w:val="left" w:pos="1011"/>
        </w:tabs>
        <w:ind w:firstLine="140"/>
      </w:pPr>
      <w:r>
        <w:rPr>
          <w:rStyle w:val="23"/>
          <w:color w:val="000000"/>
        </w:rPr>
        <w:t>антикоррозионным</w:t>
      </w:r>
    </w:p>
    <w:p w:rsidR="001D2F1E" w:rsidRDefault="001D2F1E" w:rsidP="001D2F1E">
      <w:pPr>
        <w:pStyle w:val="24"/>
        <w:numPr>
          <w:ilvl w:val="0"/>
          <w:numId w:val="37"/>
        </w:numPr>
        <w:shd w:val="clear" w:color="auto" w:fill="auto"/>
        <w:tabs>
          <w:tab w:val="left" w:pos="1011"/>
        </w:tabs>
        <w:ind w:firstLine="140"/>
      </w:pPr>
      <w:r>
        <w:rPr>
          <w:rStyle w:val="23"/>
          <w:color w:val="000000"/>
        </w:rPr>
        <w:t>очистительными</w:t>
      </w:r>
    </w:p>
    <w:p w:rsidR="001D2F1E" w:rsidRDefault="001D2F1E" w:rsidP="001D2F1E">
      <w:pPr>
        <w:pStyle w:val="24"/>
        <w:numPr>
          <w:ilvl w:val="0"/>
          <w:numId w:val="31"/>
        </w:numPr>
        <w:shd w:val="clear" w:color="auto" w:fill="auto"/>
        <w:tabs>
          <w:tab w:val="left" w:pos="632"/>
        </w:tabs>
        <w:ind w:firstLine="160"/>
      </w:pPr>
      <w:r>
        <w:rPr>
          <w:rStyle w:val="23"/>
          <w:b/>
          <w:bCs/>
          <w:color w:val="000000"/>
        </w:rPr>
        <w:t xml:space="preserve">Оценку коррозионной стойкости производят по кислотному числу, которое для свежих масел не превышает ... мг КОН на 1 г масла. В коррозионном отношении эта концентрация практически не опасна. </w:t>
      </w:r>
      <w:r>
        <w:rPr>
          <w:rStyle w:val="23"/>
          <w:color w:val="000000"/>
        </w:rPr>
        <w:t>( ПК-2)</w:t>
      </w:r>
    </w:p>
    <w:p w:rsidR="001D2F1E" w:rsidRDefault="001D2F1E" w:rsidP="001D2F1E">
      <w:pPr>
        <w:pStyle w:val="a4"/>
        <w:numPr>
          <w:ilvl w:val="0"/>
          <w:numId w:val="38"/>
        </w:numPr>
        <w:shd w:val="clear" w:color="auto" w:fill="auto"/>
        <w:tabs>
          <w:tab w:val="left" w:pos="1041"/>
        </w:tabs>
        <w:spacing w:line="262" w:lineRule="auto"/>
        <w:ind w:firstLine="160"/>
      </w:pPr>
      <w:r>
        <w:fldChar w:fldCharType="begin"/>
      </w:r>
      <w:r>
        <w:instrText xml:space="preserve"> TOC \o "1-5" \h \z </w:instrText>
      </w:r>
      <w:r>
        <w:fldChar w:fldCharType="separate"/>
      </w:r>
      <w:r>
        <w:rPr>
          <w:rStyle w:val="a3"/>
          <w:color w:val="000000"/>
        </w:rPr>
        <w:t>0,2</w:t>
      </w:r>
    </w:p>
    <w:p w:rsidR="001D2F1E" w:rsidRDefault="001D2F1E" w:rsidP="001D2F1E">
      <w:pPr>
        <w:pStyle w:val="a4"/>
        <w:numPr>
          <w:ilvl w:val="0"/>
          <w:numId w:val="38"/>
        </w:numPr>
        <w:shd w:val="clear" w:color="auto" w:fill="auto"/>
        <w:tabs>
          <w:tab w:val="left" w:pos="1041"/>
        </w:tabs>
        <w:spacing w:line="262" w:lineRule="auto"/>
        <w:ind w:firstLine="160"/>
      </w:pPr>
      <w:r>
        <w:rPr>
          <w:rStyle w:val="a3"/>
          <w:color w:val="000000"/>
        </w:rPr>
        <w:t>04</w:t>
      </w:r>
    </w:p>
    <w:p w:rsidR="001D2F1E" w:rsidRDefault="001D2F1E" w:rsidP="001D2F1E">
      <w:pPr>
        <w:pStyle w:val="a4"/>
        <w:numPr>
          <w:ilvl w:val="0"/>
          <w:numId w:val="38"/>
        </w:numPr>
        <w:shd w:val="clear" w:color="auto" w:fill="auto"/>
        <w:tabs>
          <w:tab w:val="left" w:pos="1041"/>
        </w:tabs>
        <w:spacing w:after="280" w:line="262" w:lineRule="auto"/>
        <w:ind w:firstLine="160"/>
      </w:pPr>
      <w:r>
        <w:rPr>
          <w:rStyle w:val="a3"/>
          <w:color w:val="000000"/>
        </w:rPr>
        <w:t>0,6</w:t>
      </w:r>
    </w:p>
    <w:p w:rsidR="001D2F1E" w:rsidRDefault="001D2F1E" w:rsidP="001D2F1E">
      <w:pPr>
        <w:pStyle w:val="22"/>
        <w:keepNext/>
        <w:keepLines/>
        <w:numPr>
          <w:ilvl w:val="0"/>
          <w:numId w:val="31"/>
        </w:numPr>
        <w:shd w:val="clear" w:color="auto" w:fill="auto"/>
        <w:tabs>
          <w:tab w:val="left" w:pos="498"/>
        </w:tabs>
        <w:spacing w:after="0"/>
      </w:pPr>
      <w:r>
        <w:fldChar w:fldCharType="end"/>
      </w:r>
      <w:bookmarkStart w:id="31" w:name="bookmark66"/>
      <w:bookmarkStart w:id="32" w:name="bookmark67"/>
      <w:r>
        <w:rPr>
          <w:rStyle w:val="21"/>
          <w:b/>
          <w:bCs/>
          <w:color w:val="000000"/>
        </w:rPr>
        <w:t xml:space="preserve">Нагары в двигателях — это </w:t>
      </w:r>
      <w:proofErr w:type="gramStart"/>
      <w:r>
        <w:rPr>
          <w:rStyle w:val="21"/>
          <w:color w:val="000000"/>
        </w:rPr>
        <w:t xml:space="preserve">( </w:t>
      </w:r>
      <w:proofErr w:type="gramEnd"/>
      <w:r>
        <w:rPr>
          <w:rStyle w:val="21"/>
          <w:color w:val="000000"/>
        </w:rPr>
        <w:t>ПК-2)</w:t>
      </w:r>
      <w:bookmarkEnd w:id="31"/>
      <w:bookmarkEnd w:id="32"/>
    </w:p>
    <w:p w:rsidR="001D2F1E" w:rsidRDefault="001D2F1E" w:rsidP="001D2F1E">
      <w:pPr>
        <w:pStyle w:val="24"/>
        <w:numPr>
          <w:ilvl w:val="0"/>
          <w:numId w:val="39"/>
        </w:numPr>
        <w:shd w:val="clear" w:color="auto" w:fill="auto"/>
        <w:tabs>
          <w:tab w:val="left" w:pos="1041"/>
        </w:tabs>
        <w:ind w:left="160"/>
      </w:pPr>
      <w:r>
        <w:rPr>
          <w:rStyle w:val="23"/>
          <w:color w:val="000000"/>
        </w:rPr>
        <w:t>мазеобразные сгустки, откладывающиеся на стенках поддона картера, крышке головки блока цилиндров, шейках коленчатого вала и других деталях двигателя, а также в фильтрах и маслопроводах.</w:t>
      </w:r>
    </w:p>
    <w:p w:rsidR="001D2F1E" w:rsidRDefault="001D2F1E" w:rsidP="001D2F1E">
      <w:pPr>
        <w:pStyle w:val="24"/>
        <w:numPr>
          <w:ilvl w:val="0"/>
          <w:numId w:val="39"/>
        </w:numPr>
        <w:shd w:val="clear" w:color="auto" w:fill="auto"/>
        <w:tabs>
          <w:tab w:val="left" w:pos="1041"/>
        </w:tabs>
        <w:ind w:left="160"/>
      </w:pPr>
      <w:r>
        <w:rPr>
          <w:rStyle w:val="23"/>
          <w:color w:val="000000"/>
        </w:rPr>
        <w:t>твердые углеродистые вещества, откладывающиеся на стенках камеры сгорания, клапанах, свечах, днище поршня и на верхнем пояске боковой поверхности поршня</w:t>
      </w:r>
    </w:p>
    <w:p w:rsidR="001D2F1E" w:rsidRDefault="001D2F1E" w:rsidP="001D2F1E">
      <w:pPr>
        <w:pStyle w:val="24"/>
        <w:numPr>
          <w:ilvl w:val="0"/>
          <w:numId w:val="39"/>
        </w:numPr>
        <w:shd w:val="clear" w:color="auto" w:fill="auto"/>
        <w:tabs>
          <w:tab w:val="left" w:pos="1041"/>
        </w:tabs>
        <w:spacing w:after="280"/>
        <w:ind w:left="720" w:hanging="560"/>
      </w:pPr>
      <w:r>
        <w:rPr>
          <w:rStyle w:val="23"/>
          <w:color w:val="000000"/>
        </w:rPr>
        <w:t>богатые углеродом вещества, формирующиеся в виде отложений на поршне: в канавках под поршневые кольца, на юбке и внутренних стенках.</w:t>
      </w:r>
    </w:p>
    <w:p w:rsidR="001D2F1E" w:rsidRDefault="001D2F1E" w:rsidP="001D2F1E">
      <w:pPr>
        <w:pStyle w:val="22"/>
        <w:keepNext/>
        <w:keepLines/>
        <w:numPr>
          <w:ilvl w:val="0"/>
          <w:numId w:val="31"/>
        </w:numPr>
        <w:shd w:val="clear" w:color="auto" w:fill="auto"/>
        <w:tabs>
          <w:tab w:val="left" w:pos="498"/>
        </w:tabs>
        <w:spacing w:after="0"/>
      </w:pPr>
      <w:bookmarkStart w:id="33" w:name="bookmark68"/>
      <w:bookmarkStart w:id="34" w:name="bookmark69"/>
      <w:r>
        <w:rPr>
          <w:rStyle w:val="21"/>
          <w:b/>
          <w:bCs/>
          <w:color w:val="000000"/>
        </w:rPr>
        <w:t xml:space="preserve">Скорость срабатывания введенных в масло присадок не зависит от </w:t>
      </w:r>
      <w:proofErr w:type="gramStart"/>
      <w:r>
        <w:rPr>
          <w:rStyle w:val="21"/>
          <w:color w:val="000000"/>
        </w:rPr>
        <w:t xml:space="preserve">( </w:t>
      </w:r>
      <w:proofErr w:type="gramEnd"/>
      <w:r>
        <w:rPr>
          <w:rStyle w:val="21"/>
          <w:color w:val="000000"/>
        </w:rPr>
        <w:t>ПК-2)</w:t>
      </w:r>
      <w:bookmarkEnd w:id="33"/>
      <w:bookmarkEnd w:id="34"/>
    </w:p>
    <w:p w:rsidR="001D2F1E" w:rsidRDefault="001D2F1E" w:rsidP="001D2F1E">
      <w:pPr>
        <w:pStyle w:val="24"/>
        <w:numPr>
          <w:ilvl w:val="0"/>
          <w:numId w:val="40"/>
        </w:numPr>
        <w:shd w:val="clear" w:color="auto" w:fill="auto"/>
        <w:tabs>
          <w:tab w:val="left" w:pos="1041"/>
        </w:tabs>
        <w:spacing w:line="262" w:lineRule="auto"/>
        <w:ind w:firstLine="160"/>
      </w:pPr>
      <w:r>
        <w:rPr>
          <w:rStyle w:val="23"/>
          <w:color w:val="000000"/>
        </w:rPr>
        <w:t>типа и технического состояния двигателя, теплового режима его работы</w:t>
      </w:r>
    </w:p>
    <w:p w:rsidR="001D2F1E" w:rsidRDefault="001D2F1E" w:rsidP="001D2F1E">
      <w:pPr>
        <w:pStyle w:val="24"/>
        <w:numPr>
          <w:ilvl w:val="0"/>
          <w:numId w:val="40"/>
        </w:numPr>
        <w:shd w:val="clear" w:color="auto" w:fill="auto"/>
        <w:tabs>
          <w:tab w:val="left" w:pos="1041"/>
        </w:tabs>
        <w:spacing w:line="262" w:lineRule="auto"/>
        <w:ind w:firstLine="160"/>
      </w:pPr>
      <w:r>
        <w:rPr>
          <w:rStyle w:val="23"/>
          <w:color w:val="000000"/>
        </w:rPr>
        <w:t>эксплуатации зимой или летом</w:t>
      </w:r>
    </w:p>
    <w:p w:rsidR="001D2F1E" w:rsidRDefault="001D2F1E" w:rsidP="001D2F1E">
      <w:pPr>
        <w:pStyle w:val="24"/>
        <w:numPr>
          <w:ilvl w:val="0"/>
          <w:numId w:val="40"/>
        </w:numPr>
        <w:shd w:val="clear" w:color="auto" w:fill="auto"/>
        <w:tabs>
          <w:tab w:val="left" w:pos="1041"/>
        </w:tabs>
        <w:spacing w:after="280" w:line="262" w:lineRule="auto"/>
        <w:ind w:firstLine="160"/>
      </w:pPr>
      <w:r>
        <w:rPr>
          <w:rStyle w:val="23"/>
          <w:color w:val="000000"/>
        </w:rPr>
        <w:lastRenderedPageBreak/>
        <w:t>качества используемого топлива.</w:t>
      </w:r>
    </w:p>
    <w:p w:rsidR="001D2F1E" w:rsidRDefault="001D2F1E" w:rsidP="001D2F1E">
      <w:pPr>
        <w:pStyle w:val="24"/>
        <w:numPr>
          <w:ilvl w:val="0"/>
          <w:numId w:val="31"/>
        </w:numPr>
        <w:shd w:val="clear" w:color="auto" w:fill="auto"/>
        <w:tabs>
          <w:tab w:val="left" w:pos="498"/>
        </w:tabs>
      </w:pPr>
      <w:r>
        <w:rPr>
          <w:rStyle w:val="23"/>
          <w:b/>
          <w:bCs/>
          <w:color w:val="000000"/>
        </w:rPr>
        <w:t>Синтетические моторные масла в зависимости от основы бывают наиболее часто</w:t>
      </w:r>
    </w:p>
    <w:p w:rsidR="001D2F1E" w:rsidRDefault="001D2F1E" w:rsidP="001D2F1E">
      <w:pPr>
        <w:pStyle w:val="24"/>
        <w:shd w:val="clear" w:color="auto" w:fill="auto"/>
        <w:tabs>
          <w:tab w:val="left" w:pos="3466"/>
        </w:tabs>
      </w:pPr>
      <w:r>
        <w:rPr>
          <w:rStyle w:val="23"/>
          <w:b/>
          <w:bCs/>
          <w:color w:val="000000"/>
        </w:rPr>
        <w:t>(самые распространенные)</w:t>
      </w:r>
      <w:r>
        <w:rPr>
          <w:rStyle w:val="23"/>
          <w:b/>
          <w:bCs/>
          <w:color w:val="000000"/>
        </w:rPr>
        <w:tab/>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41"/>
        </w:numPr>
        <w:shd w:val="clear" w:color="auto" w:fill="auto"/>
        <w:tabs>
          <w:tab w:val="left" w:pos="1041"/>
        </w:tabs>
        <w:spacing w:line="262" w:lineRule="auto"/>
        <w:ind w:firstLine="160"/>
      </w:pPr>
      <w:proofErr w:type="spellStart"/>
      <w:r>
        <w:rPr>
          <w:rStyle w:val="23"/>
          <w:color w:val="000000"/>
          <w:u w:val="single"/>
        </w:rPr>
        <w:t>диэфирными</w:t>
      </w:r>
      <w:proofErr w:type="spellEnd"/>
    </w:p>
    <w:p w:rsidR="001D2F1E" w:rsidRDefault="001D2F1E" w:rsidP="001D2F1E">
      <w:pPr>
        <w:pStyle w:val="24"/>
        <w:numPr>
          <w:ilvl w:val="0"/>
          <w:numId w:val="41"/>
        </w:numPr>
        <w:shd w:val="clear" w:color="auto" w:fill="auto"/>
        <w:tabs>
          <w:tab w:val="left" w:pos="1041"/>
        </w:tabs>
        <w:spacing w:line="262" w:lineRule="auto"/>
        <w:ind w:firstLine="160"/>
      </w:pPr>
      <w:proofErr w:type="spellStart"/>
      <w:r>
        <w:rPr>
          <w:rStyle w:val="23"/>
          <w:color w:val="000000"/>
        </w:rPr>
        <w:t>полиалкенгликолевыми</w:t>
      </w:r>
      <w:proofErr w:type="spellEnd"/>
    </w:p>
    <w:p w:rsidR="001D2F1E" w:rsidRDefault="001D2F1E" w:rsidP="001D2F1E">
      <w:pPr>
        <w:pStyle w:val="24"/>
        <w:numPr>
          <w:ilvl w:val="0"/>
          <w:numId w:val="41"/>
        </w:numPr>
        <w:shd w:val="clear" w:color="auto" w:fill="auto"/>
        <w:tabs>
          <w:tab w:val="left" w:pos="1041"/>
        </w:tabs>
        <w:spacing w:line="262" w:lineRule="auto"/>
        <w:ind w:firstLine="160"/>
      </w:pPr>
      <w:r>
        <w:rPr>
          <w:rStyle w:val="23"/>
          <w:color w:val="000000"/>
        </w:rPr>
        <w:t>полисилоксановыми</w:t>
      </w:r>
    </w:p>
    <w:p w:rsidR="001D2F1E" w:rsidRDefault="001D2F1E" w:rsidP="001D2F1E">
      <w:pPr>
        <w:pStyle w:val="24"/>
        <w:numPr>
          <w:ilvl w:val="0"/>
          <w:numId w:val="41"/>
        </w:numPr>
        <w:shd w:val="clear" w:color="auto" w:fill="auto"/>
        <w:tabs>
          <w:tab w:val="left" w:pos="1041"/>
        </w:tabs>
        <w:spacing w:after="280" w:line="262" w:lineRule="auto"/>
        <w:ind w:firstLine="160"/>
      </w:pPr>
      <w:r>
        <w:rPr>
          <w:rStyle w:val="23"/>
          <w:color w:val="000000"/>
        </w:rPr>
        <w:t>фторуглеродными и хлорфторуглеродными.</w:t>
      </w:r>
    </w:p>
    <w:p w:rsidR="001D2F1E" w:rsidRDefault="001D2F1E" w:rsidP="001D2F1E">
      <w:pPr>
        <w:pStyle w:val="22"/>
        <w:keepNext/>
        <w:keepLines/>
        <w:numPr>
          <w:ilvl w:val="0"/>
          <w:numId w:val="31"/>
        </w:numPr>
        <w:shd w:val="clear" w:color="auto" w:fill="auto"/>
        <w:tabs>
          <w:tab w:val="left" w:pos="498"/>
        </w:tabs>
        <w:spacing w:after="0"/>
      </w:pPr>
      <w:bookmarkStart w:id="35" w:name="bookmark70"/>
      <w:bookmarkStart w:id="36" w:name="bookmark71"/>
      <w:proofErr w:type="gramStart"/>
      <w:r>
        <w:rPr>
          <w:rStyle w:val="21"/>
          <w:b/>
          <w:bCs/>
          <w:color w:val="000000"/>
        </w:rPr>
        <w:t>Согласно ГОСТ моторные масла по вязкости подразделяются на сезонных классов</w:t>
      </w:r>
      <w:r>
        <w:rPr>
          <w:rStyle w:val="21"/>
          <w:color w:val="000000"/>
        </w:rPr>
        <w:t>(</w:t>
      </w:r>
      <w:bookmarkEnd w:id="35"/>
      <w:bookmarkEnd w:id="36"/>
      <w:proofErr w:type="gramEnd"/>
    </w:p>
    <w:p w:rsidR="001D2F1E" w:rsidRDefault="001D2F1E" w:rsidP="001D2F1E">
      <w:pPr>
        <w:pStyle w:val="24"/>
        <w:shd w:val="clear" w:color="auto" w:fill="auto"/>
        <w:jc w:val="both"/>
      </w:pPr>
      <w:proofErr w:type="gramStart"/>
      <w:r>
        <w:rPr>
          <w:rStyle w:val="23"/>
          <w:color w:val="000000"/>
        </w:rPr>
        <w:t>ПК-2)</w:t>
      </w:r>
      <w:proofErr w:type="gramEnd"/>
    </w:p>
    <w:p w:rsidR="001D2F1E" w:rsidRDefault="001D2F1E" w:rsidP="001D2F1E">
      <w:pPr>
        <w:pStyle w:val="a4"/>
        <w:numPr>
          <w:ilvl w:val="0"/>
          <w:numId w:val="42"/>
        </w:numPr>
        <w:shd w:val="clear" w:color="auto" w:fill="auto"/>
        <w:tabs>
          <w:tab w:val="left" w:pos="728"/>
        </w:tabs>
        <w:spacing w:line="262" w:lineRule="auto"/>
        <w:ind w:firstLine="160"/>
        <w:jc w:val="both"/>
      </w:pPr>
      <w:r>
        <w:fldChar w:fldCharType="begin"/>
      </w:r>
      <w:r>
        <w:instrText xml:space="preserve"> TOC \o "1-5" \h \z </w:instrText>
      </w:r>
      <w:r>
        <w:fldChar w:fldCharType="separate"/>
      </w:r>
      <w:r>
        <w:rPr>
          <w:rStyle w:val="a3"/>
          <w:color w:val="000000"/>
        </w:rPr>
        <w:t>5</w:t>
      </w:r>
    </w:p>
    <w:p w:rsidR="001D2F1E" w:rsidRDefault="001D2F1E" w:rsidP="001D2F1E">
      <w:pPr>
        <w:pStyle w:val="a4"/>
        <w:numPr>
          <w:ilvl w:val="0"/>
          <w:numId w:val="42"/>
        </w:numPr>
        <w:shd w:val="clear" w:color="auto" w:fill="auto"/>
        <w:tabs>
          <w:tab w:val="left" w:pos="728"/>
        </w:tabs>
        <w:spacing w:line="262" w:lineRule="auto"/>
        <w:ind w:firstLine="160"/>
        <w:jc w:val="both"/>
      </w:pPr>
      <w:r>
        <w:rPr>
          <w:rStyle w:val="a3"/>
          <w:color w:val="000000"/>
        </w:rPr>
        <w:t>7</w:t>
      </w:r>
    </w:p>
    <w:p w:rsidR="001D2F1E" w:rsidRDefault="001D2F1E" w:rsidP="001D2F1E">
      <w:pPr>
        <w:pStyle w:val="a4"/>
        <w:numPr>
          <w:ilvl w:val="0"/>
          <w:numId w:val="42"/>
        </w:numPr>
        <w:shd w:val="clear" w:color="auto" w:fill="auto"/>
        <w:tabs>
          <w:tab w:val="left" w:pos="728"/>
        </w:tabs>
        <w:spacing w:after="280" w:line="262" w:lineRule="auto"/>
        <w:ind w:firstLine="160"/>
        <w:jc w:val="both"/>
      </w:pPr>
      <w:r>
        <w:rPr>
          <w:rStyle w:val="a3"/>
          <w:color w:val="000000"/>
        </w:rPr>
        <w:t>9</w:t>
      </w:r>
    </w:p>
    <w:p w:rsidR="001D2F1E" w:rsidRDefault="001D2F1E" w:rsidP="001D2F1E">
      <w:pPr>
        <w:pStyle w:val="24"/>
        <w:numPr>
          <w:ilvl w:val="0"/>
          <w:numId w:val="31"/>
        </w:numPr>
        <w:shd w:val="clear" w:color="auto" w:fill="auto"/>
        <w:tabs>
          <w:tab w:val="left" w:pos="498"/>
        </w:tabs>
      </w:pPr>
      <w:r>
        <w:fldChar w:fldCharType="end"/>
      </w:r>
      <w:r>
        <w:rPr>
          <w:rStyle w:val="23"/>
          <w:b/>
          <w:bCs/>
          <w:color w:val="000000"/>
        </w:rPr>
        <w:t>По эксплуатационным свойствам в зависимости от области применения масел</w:t>
      </w:r>
    </w:p>
    <w:p w:rsidR="001D2F1E" w:rsidRDefault="001D2F1E" w:rsidP="001D2F1E">
      <w:pPr>
        <w:pStyle w:val="24"/>
        <w:shd w:val="clear" w:color="auto" w:fill="auto"/>
        <w:tabs>
          <w:tab w:val="left" w:leader="dot" w:pos="3030"/>
        </w:tabs>
        <w:ind w:firstLine="160"/>
      </w:pPr>
      <w:r>
        <w:rPr>
          <w:rStyle w:val="23"/>
          <w:b/>
          <w:bCs/>
          <w:color w:val="000000"/>
        </w:rPr>
        <w:t>стандарт устанавливает</w:t>
      </w:r>
      <w:r>
        <w:rPr>
          <w:rStyle w:val="23"/>
          <w:b/>
          <w:bCs/>
          <w:color w:val="000000"/>
        </w:rPr>
        <w:tab/>
        <w:t xml:space="preserve"> групп, которые отличаются одна от другой количеством и</w:t>
      </w:r>
    </w:p>
    <w:p w:rsidR="001D2F1E" w:rsidRDefault="001D2F1E" w:rsidP="001D2F1E">
      <w:pPr>
        <w:pStyle w:val="24"/>
        <w:shd w:val="clear" w:color="auto" w:fill="auto"/>
      </w:pPr>
      <w:r>
        <w:rPr>
          <w:rStyle w:val="23"/>
          <w:b/>
          <w:bCs/>
          <w:color w:val="000000"/>
        </w:rPr>
        <w:t xml:space="preserve">эффективностью введенных присадок. </w:t>
      </w:r>
      <w:r>
        <w:rPr>
          <w:rStyle w:val="23"/>
          <w:color w:val="000000"/>
        </w:rPr>
        <w:t>( ПК-2)</w:t>
      </w:r>
    </w:p>
    <w:p w:rsidR="001D2F1E" w:rsidRDefault="001D2F1E" w:rsidP="001D2F1E">
      <w:pPr>
        <w:pStyle w:val="24"/>
        <w:numPr>
          <w:ilvl w:val="0"/>
          <w:numId w:val="43"/>
        </w:numPr>
        <w:shd w:val="clear" w:color="auto" w:fill="auto"/>
        <w:tabs>
          <w:tab w:val="left" w:pos="728"/>
        </w:tabs>
        <w:spacing w:line="262" w:lineRule="auto"/>
        <w:ind w:firstLine="160"/>
      </w:pPr>
      <w:r>
        <w:rPr>
          <w:rStyle w:val="23"/>
          <w:color w:val="000000"/>
        </w:rPr>
        <w:t>пять</w:t>
      </w:r>
    </w:p>
    <w:p w:rsidR="001D2F1E" w:rsidRDefault="001D2F1E" w:rsidP="001D2F1E">
      <w:pPr>
        <w:pStyle w:val="24"/>
        <w:numPr>
          <w:ilvl w:val="0"/>
          <w:numId w:val="43"/>
        </w:numPr>
        <w:shd w:val="clear" w:color="auto" w:fill="auto"/>
        <w:tabs>
          <w:tab w:val="left" w:pos="728"/>
        </w:tabs>
        <w:spacing w:line="262" w:lineRule="auto"/>
        <w:ind w:firstLine="160"/>
      </w:pPr>
      <w:r>
        <w:rPr>
          <w:rStyle w:val="23"/>
          <w:color w:val="000000"/>
          <w:u w:val="single"/>
        </w:rPr>
        <w:t>шесть</w:t>
      </w:r>
    </w:p>
    <w:p w:rsidR="001D2F1E" w:rsidRDefault="001D2F1E" w:rsidP="001D2F1E">
      <w:pPr>
        <w:pStyle w:val="24"/>
        <w:numPr>
          <w:ilvl w:val="0"/>
          <w:numId w:val="43"/>
        </w:numPr>
        <w:shd w:val="clear" w:color="auto" w:fill="auto"/>
        <w:tabs>
          <w:tab w:val="left" w:pos="728"/>
        </w:tabs>
        <w:spacing w:after="280" w:line="262" w:lineRule="auto"/>
        <w:ind w:firstLine="160"/>
      </w:pPr>
      <w:r>
        <w:rPr>
          <w:rStyle w:val="23"/>
          <w:color w:val="000000"/>
        </w:rPr>
        <w:t>семь</w:t>
      </w:r>
    </w:p>
    <w:p w:rsidR="001D2F1E" w:rsidRDefault="001D2F1E" w:rsidP="001D2F1E">
      <w:pPr>
        <w:pStyle w:val="24"/>
        <w:numPr>
          <w:ilvl w:val="0"/>
          <w:numId w:val="31"/>
        </w:numPr>
        <w:shd w:val="clear" w:color="auto" w:fill="auto"/>
        <w:tabs>
          <w:tab w:val="left" w:pos="498"/>
        </w:tabs>
      </w:pPr>
      <w:r>
        <w:rPr>
          <w:rStyle w:val="23"/>
          <w:b/>
          <w:bCs/>
          <w:color w:val="000000"/>
        </w:rPr>
        <w:t>В США и странах Западной Европы моторные масла маркируют в соответствии</w:t>
      </w:r>
    </w:p>
    <w:p w:rsidR="001D2F1E" w:rsidRDefault="001D2F1E" w:rsidP="001D2F1E">
      <w:pPr>
        <w:pStyle w:val="24"/>
        <w:shd w:val="clear" w:color="auto" w:fill="auto"/>
        <w:tabs>
          <w:tab w:val="left" w:pos="4200"/>
        </w:tabs>
      </w:pPr>
      <w:r>
        <w:rPr>
          <w:rStyle w:val="23"/>
          <w:b/>
          <w:bCs/>
          <w:color w:val="000000"/>
        </w:rPr>
        <w:t>с их вязкостью - по классификации</w:t>
      </w:r>
      <w:r>
        <w:rPr>
          <w:rStyle w:val="23"/>
          <w:b/>
          <w:bCs/>
          <w:color w:val="000000"/>
        </w:rPr>
        <w:tab/>
      </w:r>
      <w:r>
        <w:rPr>
          <w:rStyle w:val="23"/>
          <w:color w:val="000000"/>
        </w:rPr>
        <w:t>(ОПК-1)</w:t>
      </w:r>
    </w:p>
    <w:p w:rsidR="001D2F1E" w:rsidRDefault="001D2F1E" w:rsidP="001D2F1E">
      <w:pPr>
        <w:pStyle w:val="24"/>
        <w:numPr>
          <w:ilvl w:val="0"/>
          <w:numId w:val="44"/>
        </w:numPr>
        <w:shd w:val="clear" w:color="auto" w:fill="auto"/>
        <w:tabs>
          <w:tab w:val="left" w:pos="1074"/>
        </w:tabs>
        <w:spacing w:line="262" w:lineRule="auto"/>
        <w:ind w:firstLine="720"/>
      </w:pPr>
      <w:r>
        <w:rPr>
          <w:rStyle w:val="23"/>
          <w:color w:val="000000"/>
          <w:lang w:val="en-US"/>
        </w:rPr>
        <w:t>SAE</w:t>
      </w:r>
    </w:p>
    <w:p w:rsidR="001D2F1E" w:rsidRDefault="001D2F1E" w:rsidP="001D2F1E">
      <w:pPr>
        <w:pStyle w:val="24"/>
        <w:numPr>
          <w:ilvl w:val="0"/>
          <w:numId w:val="44"/>
        </w:numPr>
        <w:shd w:val="clear" w:color="auto" w:fill="auto"/>
        <w:tabs>
          <w:tab w:val="left" w:pos="1093"/>
        </w:tabs>
        <w:spacing w:line="262" w:lineRule="auto"/>
        <w:ind w:firstLine="720"/>
        <w:jc w:val="both"/>
      </w:pPr>
      <w:r>
        <w:rPr>
          <w:rStyle w:val="23"/>
          <w:color w:val="000000"/>
          <w:lang w:val="en-US"/>
        </w:rPr>
        <w:t>API</w:t>
      </w:r>
    </w:p>
    <w:p w:rsidR="001D2F1E" w:rsidRDefault="001D2F1E" w:rsidP="001D2F1E">
      <w:pPr>
        <w:pStyle w:val="24"/>
        <w:numPr>
          <w:ilvl w:val="0"/>
          <w:numId w:val="44"/>
        </w:numPr>
        <w:shd w:val="clear" w:color="auto" w:fill="auto"/>
        <w:tabs>
          <w:tab w:val="left" w:pos="1093"/>
        </w:tabs>
        <w:spacing w:after="140" w:line="262" w:lineRule="auto"/>
        <w:ind w:firstLine="720"/>
        <w:jc w:val="both"/>
      </w:pPr>
      <w:r>
        <w:rPr>
          <w:rStyle w:val="23"/>
          <w:color w:val="000000"/>
        </w:rPr>
        <w:t>АСЕА</w:t>
      </w:r>
    </w:p>
    <w:p w:rsidR="001D2F1E" w:rsidRDefault="001D2F1E" w:rsidP="001D2F1E">
      <w:pPr>
        <w:pStyle w:val="22"/>
        <w:keepNext/>
        <w:keepLines/>
        <w:numPr>
          <w:ilvl w:val="0"/>
          <w:numId w:val="31"/>
        </w:numPr>
        <w:shd w:val="clear" w:color="auto" w:fill="auto"/>
        <w:tabs>
          <w:tab w:val="left" w:pos="498"/>
        </w:tabs>
        <w:spacing w:after="0" w:line="257" w:lineRule="auto"/>
      </w:pPr>
      <w:bookmarkStart w:id="37" w:name="bookmark72"/>
      <w:bookmarkStart w:id="38" w:name="bookmark73"/>
      <w:r>
        <w:rPr>
          <w:rStyle w:val="21"/>
          <w:b/>
          <w:bCs/>
          <w:color w:val="000000"/>
        </w:rPr>
        <w:t xml:space="preserve">По классификации </w:t>
      </w:r>
      <w:r>
        <w:rPr>
          <w:rStyle w:val="21"/>
          <w:b/>
          <w:bCs/>
          <w:color w:val="000000"/>
          <w:lang w:val="en-US"/>
        </w:rPr>
        <w:t>SAE</w:t>
      </w:r>
      <w:r w:rsidRPr="001D2F1E">
        <w:rPr>
          <w:rStyle w:val="21"/>
          <w:b/>
          <w:bCs/>
          <w:color w:val="000000"/>
        </w:rPr>
        <w:t xml:space="preserve"> </w:t>
      </w:r>
      <w:r>
        <w:rPr>
          <w:rStyle w:val="21"/>
          <w:b/>
          <w:bCs/>
          <w:color w:val="000000"/>
          <w:lang w:val="en-US"/>
        </w:rPr>
        <w:t>J</w:t>
      </w:r>
      <w:r w:rsidRPr="001D2F1E">
        <w:rPr>
          <w:rStyle w:val="21"/>
          <w:b/>
          <w:bCs/>
          <w:color w:val="000000"/>
        </w:rPr>
        <w:t xml:space="preserve">-300 </w:t>
      </w:r>
      <w:r>
        <w:rPr>
          <w:rStyle w:val="21"/>
          <w:b/>
          <w:bCs/>
          <w:color w:val="000000"/>
        </w:rPr>
        <w:t xml:space="preserve">моторные масла, имеющие маркировку </w:t>
      </w:r>
      <w:r>
        <w:rPr>
          <w:rStyle w:val="21"/>
          <w:b/>
          <w:bCs/>
          <w:color w:val="000000"/>
          <w:lang w:val="en-US"/>
        </w:rPr>
        <w:t>SAE</w:t>
      </w:r>
      <w:r w:rsidRPr="001D2F1E">
        <w:rPr>
          <w:rStyle w:val="21"/>
          <w:b/>
          <w:bCs/>
          <w:color w:val="000000"/>
        </w:rPr>
        <w:t xml:space="preserve"> </w:t>
      </w:r>
      <w:r>
        <w:rPr>
          <w:rStyle w:val="21"/>
          <w:b/>
          <w:bCs/>
          <w:color w:val="000000"/>
        </w:rPr>
        <w:t>20</w:t>
      </w:r>
      <w:bookmarkEnd w:id="37"/>
      <w:bookmarkEnd w:id="38"/>
    </w:p>
    <w:p w:rsidR="001D2F1E" w:rsidRDefault="001D2F1E" w:rsidP="001D2F1E">
      <w:pPr>
        <w:pStyle w:val="22"/>
        <w:keepNext/>
        <w:keepLines/>
        <w:shd w:val="clear" w:color="auto" w:fill="auto"/>
        <w:spacing w:after="0" w:line="257" w:lineRule="auto"/>
        <w:ind w:firstLine="720"/>
      </w:pPr>
      <w:bookmarkStart w:id="39" w:name="bookmark74"/>
      <w:bookmarkStart w:id="40" w:name="bookmark75"/>
      <w:r>
        <w:rPr>
          <w:rStyle w:val="21"/>
          <w:b/>
          <w:bCs/>
          <w:color w:val="000000"/>
        </w:rPr>
        <w:t xml:space="preserve">относятся к </w:t>
      </w:r>
      <w:r>
        <w:rPr>
          <w:rStyle w:val="21"/>
          <w:color w:val="000000"/>
        </w:rPr>
        <w:t>(ОПК-1)</w:t>
      </w:r>
      <w:bookmarkEnd w:id="39"/>
      <w:bookmarkEnd w:id="40"/>
    </w:p>
    <w:p w:rsidR="001D2F1E" w:rsidRDefault="001D2F1E" w:rsidP="001D2F1E">
      <w:pPr>
        <w:pStyle w:val="24"/>
        <w:numPr>
          <w:ilvl w:val="0"/>
          <w:numId w:val="45"/>
        </w:numPr>
        <w:shd w:val="clear" w:color="auto" w:fill="auto"/>
        <w:tabs>
          <w:tab w:val="left" w:pos="1093"/>
        </w:tabs>
        <w:spacing w:line="276" w:lineRule="auto"/>
        <w:ind w:firstLine="720"/>
      </w:pPr>
      <w:r>
        <w:rPr>
          <w:rStyle w:val="23"/>
          <w:color w:val="000000"/>
        </w:rPr>
        <w:t>летним</w:t>
      </w:r>
    </w:p>
    <w:p w:rsidR="001D2F1E" w:rsidRDefault="001D2F1E" w:rsidP="001D2F1E">
      <w:pPr>
        <w:pStyle w:val="24"/>
        <w:numPr>
          <w:ilvl w:val="0"/>
          <w:numId w:val="45"/>
        </w:numPr>
        <w:shd w:val="clear" w:color="auto" w:fill="auto"/>
        <w:tabs>
          <w:tab w:val="left" w:pos="1102"/>
        </w:tabs>
        <w:spacing w:line="276" w:lineRule="auto"/>
        <w:ind w:firstLine="720"/>
      </w:pPr>
      <w:r>
        <w:rPr>
          <w:rStyle w:val="23"/>
          <w:color w:val="000000"/>
        </w:rPr>
        <w:t>зимним</w:t>
      </w:r>
    </w:p>
    <w:p w:rsidR="001D2F1E" w:rsidRDefault="001D2F1E" w:rsidP="001D2F1E">
      <w:pPr>
        <w:pStyle w:val="24"/>
        <w:numPr>
          <w:ilvl w:val="0"/>
          <w:numId w:val="45"/>
        </w:numPr>
        <w:shd w:val="clear" w:color="auto" w:fill="auto"/>
        <w:tabs>
          <w:tab w:val="left" w:pos="1102"/>
        </w:tabs>
        <w:spacing w:after="240" w:line="276" w:lineRule="auto"/>
        <w:ind w:firstLine="720"/>
      </w:pPr>
      <w:r>
        <w:rPr>
          <w:rStyle w:val="23"/>
          <w:color w:val="000000"/>
        </w:rPr>
        <w:t>всесезонным</w:t>
      </w:r>
    </w:p>
    <w:p w:rsidR="001D2F1E" w:rsidRDefault="001D2F1E" w:rsidP="001D2F1E">
      <w:pPr>
        <w:pStyle w:val="22"/>
        <w:keepNext/>
        <w:keepLines/>
        <w:numPr>
          <w:ilvl w:val="0"/>
          <w:numId w:val="31"/>
        </w:numPr>
        <w:shd w:val="clear" w:color="auto" w:fill="auto"/>
        <w:tabs>
          <w:tab w:val="left" w:pos="498"/>
        </w:tabs>
        <w:spacing w:after="0" w:line="276" w:lineRule="auto"/>
      </w:pPr>
      <w:bookmarkStart w:id="41" w:name="bookmark76"/>
      <w:bookmarkStart w:id="42" w:name="bookmark77"/>
      <w:r>
        <w:rPr>
          <w:rStyle w:val="21"/>
          <w:b/>
          <w:bCs/>
          <w:color w:val="000000"/>
        </w:rPr>
        <w:t>В соответствии с ГОСТ 21046-81 «Нефтепродукты отработанные. Общие тех</w:t>
      </w:r>
      <w:r>
        <w:rPr>
          <w:rStyle w:val="21"/>
          <w:b/>
          <w:bCs/>
          <w:color w:val="000000"/>
        </w:rPr>
        <w:softHyphen/>
        <w:t xml:space="preserve">нические условия» все отработанные нефтепродукты делятся на масла (найти неправильный ответ) </w:t>
      </w:r>
      <w:r>
        <w:rPr>
          <w:rStyle w:val="21"/>
          <w:color w:val="000000"/>
        </w:rPr>
        <w:t>(ОПК-1)</w:t>
      </w:r>
      <w:bookmarkEnd w:id="41"/>
      <w:bookmarkEnd w:id="42"/>
    </w:p>
    <w:p w:rsidR="001D2F1E" w:rsidRDefault="001D2F1E" w:rsidP="001D2F1E">
      <w:pPr>
        <w:pStyle w:val="24"/>
        <w:numPr>
          <w:ilvl w:val="0"/>
          <w:numId w:val="46"/>
        </w:numPr>
        <w:shd w:val="clear" w:color="auto" w:fill="auto"/>
        <w:tabs>
          <w:tab w:val="left" w:pos="1093"/>
        </w:tabs>
        <w:spacing w:line="300" w:lineRule="auto"/>
        <w:ind w:firstLine="720"/>
      </w:pPr>
      <w:r>
        <w:rPr>
          <w:rStyle w:val="23"/>
          <w:color w:val="000000"/>
        </w:rPr>
        <w:t>моторные отработанные (ММО),</w:t>
      </w:r>
    </w:p>
    <w:p w:rsidR="001D2F1E" w:rsidRDefault="001D2F1E" w:rsidP="001D2F1E">
      <w:pPr>
        <w:pStyle w:val="24"/>
        <w:numPr>
          <w:ilvl w:val="0"/>
          <w:numId w:val="46"/>
        </w:numPr>
        <w:shd w:val="clear" w:color="auto" w:fill="auto"/>
        <w:tabs>
          <w:tab w:val="left" w:pos="1102"/>
        </w:tabs>
        <w:spacing w:line="276" w:lineRule="auto"/>
        <w:ind w:firstLine="720"/>
      </w:pPr>
      <w:r>
        <w:rPr>
          <w:rStyle w:val="23"/>
          <w:color w:val="000000"/>
        </w:rPr>
        <w:t>масла индустриальные отработанные (МИО)</w:t>
      </w:r>
    </w:p>
    <w:p w:rsidR="001D2F1E" w:rsidRDefault="001D2F1E" w:rsidP="001D2F1E">
      <w:pPr>
        <w:pStyle w:val="24"/>
        <w:numPr>
          <w:ilvl w:val="0"/>
          <w:numId w:val="46"/>
        </w:numPr>
        <w:shd w:val="clear" w:color="auto" w:fill="auto"/>
        <w:tabs>
          <w:tab w:val="left" w:pos="1102"/>
        </w:tabs>
        <w:ind w:firstLine="720"/>
      </w:pPr>
      <w:r>
        <w:rPr>
          <w:rStyle w:val="23"/>
          <w:color w:val="000000"/>
        </w:rPr>
        <w:t>смеси нефтепродуктов отработанные (СНО)</w:t>
      </w:r>
    </w:p>
    <w:p w:rsidR="001D2F1E" w:rsidRDefault="001D2F1E" w:rsidP="001D2F1E">
      <w:pPr>
        <w:pStyle w:val="24"/>
        <w:numPr>
          <w:ilvl w:val="0"/>
          <w:numId w:val="46"/>
        </w:numPr>
        <w:shd w:val="clear" w:color="auto" w:fill="auto"/>
        <w:tabs>
          <w:tab w:val="left" w:pos="1102"/>
        </w:tabs>
        <w:spacing w:after="240"/>
        <w:ind w:firstLine="720"/>
      </w:pPr>
      <w:r>
        <w:rPr>
          <w:rStyle w:val="23"/>
          <w:color w:val="000000"/>
        </w:rPr>
        <w:t>масла синтетические отработанные (МСО)</w:t>
      </w:r>
    </w:p>
    <w:p w:rsidR="001D2F1E" w:rsidRDefault="001D2F1E" w:rsidP="001D2F1E">
      <w:pPr>
        <w:pStyle w:val="22"/>
        <w:keepNext/>
        <w:keepLines/>
        <w:numPr>
          <w:ilvl w:val="0"/>
          <w:numId w:val="31"/>
        </w:numPr>
        <w:shd w:val="clear" w:color="auto" w:fill="auto"/>
        <w:tabs>
          <w:tab w:val="left" w:pos="498"/>
        </w:tabs>
        <w:spacing w:after="0" w:line="257" w:lineRule="auto"/>
      </w:pPr>
      <w:bookmarkStart w:id="43" w:name="bookmark78"/>
      <w:bookmarkStart w:id="44" w:name="bookmark79"/>
      <w:r>
        <w:rPr>
          <w:rStyle w:val="21"/>
          <w:b/>
          <w:bCs/>
          <w:color w:val="000000"/>
        </w:rPr>
        <w:t>Для регенерации отработанных моторных масел, в качестве одного из способов,</w:t>
      </w:r>
      <w:bookmarkEnd w:id="43"/>
      <w:bookmarkEnd w:id="44"/>
    </w:p>
    <w:p w:rsidR="001D2F1E" w:rsidRDefault="001D2F1E" w:rsidP="001D2F1E">
      <w:pPr>
        <w:pStyle w:val="22"/>
        <w:keepNext/>
        <w:keepLines/>
        <w:shd w:val="clear" w:color="auto" w:fill="auto"/>
        <w:tabs>
          <w:tab w:val="left" w:pos="7699"/>
        </w:tabs>
        <w:spacing w:after="0" w:line="257" w:lineRule="auto"/>
      </w:pPr>
      <w:bookmarkStart w:id="45" w:name="bookmark80"/>
      <w:bookmarkStart w:id="46" w:name="bookmark81"/>
      <w:r>
        <w:rPr>
          <w:rStyle w:val="21"/>
          <w:b/>
          <w:bCs/>
          <w:color w:val="000000"/>
        </w:rPr>
        <w:t>физико-химический технологический процесс, который включает</w:t>
      </w:r>
      <w:r>
        <w:rPr>
          <w:rStyle w:val="21"/>
          <w:b/>
          <w:bCs/>
          <w:color w:val="000000"/>
        </w:rPr>
        <w:tab/>
      </w:r>
      <w:proofErr w:type="gramStart"/>
      <w:r>
        <w:rPr>
          <w:rStyle w:val="21"/>
          <w:color w:val="000000"/>
        </w:rPr>
        <w:t xml:space="preserve">( </w:t>
      </w:r>
      <w:proofErr w:type="gramEnd"/>
      <w:r>
        <w:rPr>
          <w:rStyle w:val="21"/>
          <w:color w:val="000000"/>
        </w:rPr>
        <w:t>ПК-2)</w:t>
      </w:r>
      <w:bookmarkEnd w:id="45"/>
      <w:bookmarkEnd w:id="46"/>
    </w:p>
    <w:p w:rsidR="001D2F1E" w:rsidRDefault="001D2F1E" w:rsidP="001D2F1E">
      <w:pPr>
        <w:pStyle w:val="24"/>
        <w:numPr>
          <w:ilvl w:val="0"/>
          <w:numId w:val="47"/>
        </w:numPr>
        <w:shd w:val="clear" w:color="auto" w:fill="auto"/>
        <w:tabs>
          <w:tab w:val="left" w:pos="1093"/>
        </w:tabs>
        <w:ind w:left="720"/>
      </w:pPr>
      <w:r>
        <w:rPr>
          <w:rStyle w:val="23"/>
          <w:color w:val="000000"/>
        </w:rPr>
        <w:t>отстаивание, фильтрацию, отгон топливных фракций, центрифугирование, промывку водой, вакуумную перегонку и др.;</w:t>
      </w:r>
    </w:p>
    <w:p w:rsidR="001D2F1E" w:rsidRDefault="001D2F1E" w:rsidP="001D2F1E">
      <w:pPr>
        <w:pStyle w:val="24"/>
        <w:numPr>
          <w:ilvl w:val="0"/>
          <w:numId w:val="47"/>
        </w:numPr>
        <w:shd w:val="clear" w:color="auto" w:fill="auto"/>
        <w:tabs>
          <w:tab w:val="left" w:pos="1102"/>
        </w:tabs>
        <w:ind w:left="720"/>
      </w:pPr>
      <w:r>
        <w:rPr>
          <w:rStyle w:val="23"/>
          <w:color w:val="000000"/>
        </w:rPr>
        <w:t>коагуляцию загрязнений поверхностно-активными веществами, или контактную очистку отбеливающими глинами, селективную очистку пропаном, фенолом, фурфуролом и др.;</w:t>
      </w:r>
    </w:p>
    <w:p w:rsidR="001D2F1E" w:rsidRDefault="001D2F1E" w:rsidP="001D2F1E">
      <w:pPr>
        <w:pStyle w:val="24"/>
        <w:numPr>
          <w:ilvl w:val="0"/>
          <w:numId w:val="47"/>
        </w:numPr>
        <w:shd w:val="clear" w:color="auto" w:fill="auto"/>
        <w:tabs>
          <w:tab w:val="left" w:pos="1102"/>
        </w:tabs>
        <w:spacing w:after="240"/>
        <w:ind w:left="720"/>
      </w:pPr>
      <w:r>
        <w:rPr>
          <w:rStyle w:val="23"/>
          <w:color w:val="000000"/>
        </w:rPr>
        <w:t xml:space="preserve">обработку сернокислотными или щелочными растворами или </w:t>
      </w:r>
      <w:proofErr w:type="spellStart"/>
      <w:r>
        <w:rPr>
          <w:rStyle w:val="23"/>
          <w:color w:val="000000"/>
        </w:rPr>
        <w:t>гидр</w:t>
      </w:r>
      <w:proofErr w:type="gramStart"/>
      <w:r>
        <w:rPr>
          <w:rStyle w:val="23"/>
          <w:color w:val="000000"/>
        </w:rPr>
        <w:t>о</w:t>
      </w:r>
      <w:proofErr w:type="spellEnd"/>
      <w:r>
        <w:rPr>
          <w:rStyle w:val="23"/>
          <w:color w:val="000000"/>
        </w:rPr>
        <w:t>-</w:t>
      </w:r>
      <w:proofErr w:type="gramEnd"/>
      <w:r>
        <w:rPr>
          <w:rStyle w:val="23"/>
          <w:color w:val="000000"/>
        </w:rPr>
        <w:t xml:space="preserve"> </w:t>
      </w:r>
      <w:proofErr w:type="spellStart"/>
      <w:r>
        <w:rPr>
          <w:rStyle w:val="23"/>
          <w:color w:val="000000"/>
        </w:rPr>
        <w:t>генизационное</w:t>
      </w:r>
      <w:proofErr w:type="spellEnd"/>
      <w:r>
        <w:rPr>
          <w:rStyle w:val="23"/>
          <w:color w:val="000000"/>
        </w:rPr>
        <w:t xml:space="preserve"> воздействие.</w:t>
      </w:r>
    </w:p>
    <w:p w:rsidR="001D2F1E" w:rsidRDefault="001D2F1E" w:rsidP="001D2F1E">
      <w:pPr>
        <w:pStyle w:val="22"/>
        <w:keepNext/>
        <w:keepLines/>
        <w:numPr>
          <w:ilvl w:val="0"/>
          <w:numId w:val="31"/>
        </w:numPr>
        <w:shd w:val="clear" w:color="auto" w:fill="auto"/>
        <w:tabs>
          <w:tab w:val="left" w:pos="498"/>
        </w:tabs>
        <w:spacing w:after="0" w:line="276" w:lineRule="auto"/>
      </w:pPr>
      <w:bookmarkStart w:id="47" w:name="bookmark82"/>
      <w:bookmarkStart w:id="48" w:name="bookmark83"/>
      <w:r>
        <w:rPr>
          <w:rStyle w:val="21"/>
          <w:b/>
          <w:bCs/>
          <w:color w:val="000000"/>
        </w:rPr>
        <w:t>Согласно ГОСТ 17479.2-85 трансмиссионные масла в зависимости от эксплуа</w:t>
      </w:r>
      <w:r>
        <w:rPr>
          <w:rStyle w:val="21"/>
          <w:b/>
          <w:bCs/>
          <w:color w:val="000000"/>
        </w:rPr>
        <w:softHyphen/>
        <w:t>тационных свойств делятс</w:t>
      </w:r>
      <w:proofErr w:type="gramStart"/>
      <w:r>
        <w:rPr>
          <w:rStyle w:val="21"/>
          <w:b/>
          <w:bCs/>
          <w:color w:val="000000"/>
        </w:rPr>
        <w:t>я</w:t>
      </w:r>
      <w:r>
        <w:rPr>
          <w:rStyle w:val="21"/>
          <w:color w:val="000000"/>
        </w:rPr>
        <w:t>(</w:t>
      </w:r>
      <w:proofErr w:type="gramEnd"/>
      <w:r>
        <w:rPr>
          <w:rStyle w:val="21"/>
          <w:color w:val="000000"/>
        </w:rPr>
        <w:t>ОПК-1)</w:t>
      </w:r>
      <w:bookmarkEnd w:id="47"/>
      <w:bookmarkEnd w:id="48"/>
    </w:p>
    <w:p w:rsidR="001D2F1E" w:rsidRDefault="001D2F1E" w:rsidP="001D2F1E">
      <w:pPr>
        <w:pStyle w:val="24"/>
        <w:numPr>
          <w:ilvl w:val="0"/>
          <w:numId w:val="48"/>
        </w:numPr>
        <w:shd w:val="clear" w:color="auto" w:fill="auto"/>
        <w:tabs>
          <w:tab w:val="left" w:pos="1093"/>
        </w:tabs>
        <w:spacing w:line="300" w:lineRule="auto"/>
        <w:ind w:firstLine="720"/>
      </w:pPr>
      <w:r>
        <w:rPr>
          <w:rStyle w:val="23"/>
          <w:color w:val="000000"/>
        </w:rPr>
        <w:t>на 3 группы - определяющих области их применения и на 3 класса - по вязкости</w:t>
      </w:r>
    </w:p>
    <w:p w:rsidR="001D2F1E" w:rsidRDefault="001D2F1E" w:rsidP="001D2F1E">
      <w:pPr>
        <w:pStyle w:val="24"/>
        <w:numPr>
          <w:ilvl w:val="0"/>
          <w:numId w:val="48"/>
        </w:numPr>
        <w:shd w:val="clear" w:color="auto" w:fill="auto"/>
        <w:tabs>
          <w:tab w:val="left" w:pos="1093"/>
        </w:tabs>
        <w:spacing w:line="276" w:lineRule="auto"/>
        <w:ind w:firstLine="720"/>
      </w:pPr>
      <w:r>
        <w:rPr>
          <w:rStyle w:val="23"/>
          <w:color w:val="000000"/>
        </w:rPr>
        <w:lastRenderedPageBreak/>
        <w:t xml:space="preserve">на </w:t>
      </w:r>
      <w:r w:rsidRPr="001D2F1E">
        <w:rPr>
          <w:rStyle w:val="23"/>
          <w:color w:val="000000"/>
        </w:rPr>
        <w:t xml:space="preserve">5 </w:t>
      </w:r>
      <w:r>
        <w:rPr>
          <w:rStyle w:val="23"/>
          <w:color w:val="000000"/>
        </w:rPr>
        <w:t>групп - определяющих области их применения и на 4 класса - по вязкости</w:t>
      </w:r>
    </w:p>
    <w:p w:rsidR="001D2F1E" w:rsidRDefault="001D2F1E" w:rsidP="001D2F1E">
      <w:pPr>
        <w:pStyle w:val="24"/>
        <w:numPr>
          <w:ilvl w:val="0"/>
          <w:numId w:val="48"/>
        </w:numPr>
        <w:shd w:val="clear" w:color="auto" w:fill="auto"/>
        <w:tabs>
          <w:tab w:val="left" w:pos="1093"/>
        </w:tabs>
        <w:spacing w:after="240" w:line="276" w:lineRule="auto"/>
        <w:ind w:firstLine="720"/>
      </w:pPr>
      <w:r>
        <w:rPr>
          <w:rStyle w:val="23"/>
          <w:color w:val="000000"/>
        </w:rPr>
        <w:t>на 7 групп - определяющих области их применения и на 6 классов - по вязкости</w:t>
      </w:r>
    </w:p>
    <w:p w:rsidR="001D2F1E" w:rsidRDefault="001D2F1E" w:rsidP="001D2F1E">
      <w:pPr>
        <w:pStyle w:val="22"/>
        <w:keepNext/>
        <w:keepLines/>
        <w:numPr>
          <w:ilvl w:val="0"/>
          <w:numId w:val="31"/>
        </w:numPr>
        <w:shd w:val="clear" w:color="auto" w:fill="auto"/>
        <w:tabs>
          <w:tab w:val="left" w:pos="498"/>
        </w:tabs>
        <w:spacing w:after="0" w:line="257" w:lineRule="auto"/>
      </w:pPr>
      <w:bookmarkStart w:id="49" w:name="bookmark84"/>
      <w:bookmarkStart w:id="50" w:name="bookmark85"/>
      <w:r>
        <w:rPr>
          <w:rStyle w:val="21"/>
          <w:b/>
          <w:bCs/>
          <w:color w:val="000000"/>
        </w:rPr>
        <w:t xml:space="preserve">Гидравлические масла делят по кинематической вязкости на </w:t>
      </w:r>
      <w:proofErr w:type="gramStart"/>
      <w:r>
        <w:rPr>
          <w:rStyle w:val="21"/>
          <w:color w:val="000000"/>
        </w:rPr>
        <w:t xml:space="preserve">( </w:t>
      </w:r>
      <w:proofErr w:type="gramEnd"/>
      <w:r>
        <w:rPr>
          <w:rStyle w:val="21"/>
          <w:color w:val="000000"/>
        </w:rPr>
        <w:t>ПК-2)</w:t>
      </w:r>
      <w:bookmarkEnd w:id="49"/>
      <w:bookmarkEnd w:id="50"/>
    </w:p>
    <w:p w:rsidR="001D2F1E" w:rsidRDefault="001D2F1E" w:rsidP="001D2F1E">
      <w:pPr>
        <w:pStyle w:val="24"/>
        <w:numPr>
          <w:ilvl w:val="0"/>
          <w:numId w:val="49"/>
        </w:numPr>
        <w:shd w:val="clear" w:color="auto" w:fill="auto"/>
        <w:tabs>
          <w:tab w:val="left" w:pos="978"/>
        </w:tabs>
        <w:spacing w:line="276" w:lineRule="auto"/>
        <w:ind w:firstLine="160"/>
      </w:pPr>
      <w:r>
        <w:rPr>
          <w:rStyle w:val="23"/>
          <w:color w:val="000000"/>
        </w:rPr>
        <w:t>5 классов, а в зависимости от эксплуатационных свойств на 2 группы</w:t>
      </w:r>
    </w:p>
    <w:p w:rsidR="001D2F1E" w:rsidRDefault="001D2F1E" w:rsidP="001D2F1E">
      <w:pPr>
        <w:pStyle w:val="24"/>
        <w:numPr>
          <w:ilvl w:val="0"/>
          <w:numId w:val="49"/>
        </w:numPr>
        <w:shd w:val="clear" w:color="auto" w:fill="auto"/>
        <w:tabs>
          <w:tab w:val="left" w:pos="978"/>
        </w:tabs>
        <w:spacing w:line="276" w:lineRule="auto"/>
        <w:ind w:firstLine="160"/>
      </w:pPr>
      <w:r>
        <w:rPr>
          <w:rStyle w:val="23"/>
          <w:color w:val="000000"/>
        </w:rPr>
        <w:t>10 классов, а в зависимости от эксплуатационных свойств на 3 группы</w:t>
      </w:r>
    </w:p>
    <w:p w:rsidR="001D2F1E" w:rsidRDefault="001D2F1E" w:rsidP="001D2F1E">
      <w:pPr>
        <w:pStyle w:val="24"/>
        <w:numPr>
          <w:ilvl w:val="0"/>
          <w:numId w:val="49"/>
        </w:numPr>
        <w:shd w:val="clear" w:color="auto" w:fill="auto"/>
        <w:tabs>
          <w:tab w:val="left" w:pos="978"/>
        </w:tabs>
        <w:spacing w:after="240" w:line="276" w:lineRule="auto"/>
        <w:ind w:firstLine="160"/>
      </w:pPr>
      <w:r>
        <w:rPr>
          <w:rStyle w:val="23"/>
          <w:color w:val="000000"/>
        </w:rPr>
        <w:t>15 классов, а в зависимости от эксплуатационных свойств на 5 групп</w:t>
      </w:r>
    </w:p>
    <w:p w:rsidR="001D2F1E" w:rsidRDefault="001D2F1E" w:rsidP="001D2F1E">
      <w:pPr>
        <w:pStyle w:val="22"/>
        <w:keepNext/>
        <w:keepLines/>
        <w:numPr>
          <w:ilvl w:val="0"/>
          <w:numId w:val="31"/>
        </w:numPr>
        <w:shd w:val="clear" w:color="auto" w:fill="auto"/>
        <w:tabs>
          <w:tab w:val="left" w:pos="498"/>
        </w:tabs>
        <w:spacing w:after="0" w:line="257" w:lineRule="auto"/>
      </w:pPr>
      <w:bookmarkStart w:id="51" w:name="bookmark86"/>
      <w:bookmarkStart w:id="52" w:name="bookmark87"/>
      <w:r>
        <w:rPr>
          <w:rStyle w:val="21"/>
          <w:b/>
          <w:bCs/>
          <w:color w:val="000000"/>
        </w:rPr>
        <w:t>Свойство, которое характеризует консистенцию (густоту) пластичной смазки</w:t>
      </w:r>
      <w:bookmarkEnd w:id="51"/>
      <w:bookmarkEnd w:id="52"/>
    </w:p>
    <w:p w:rsidR="001D2F1E" w:rsidRDefault="001D2F1E" w:rsidP="001D2F1E">
      <w:pPr>
        <w:pStyle w:val="22"/>
        <w:keepNext/>
        <w:keepLines/>
        <w:shd w:val="clear" w:color="auto" w:fill="auto"/>
        <w:spacing w:after="0" w:line="257" w:lineRule="auto"/>
      </w:pPr>
      <w:bookmarkStart w:id="53" w:name="bookmark88"/>
      <w:bookmarkStart w:id="54" w:name="bookmark89"/>
      <w:r>
        <w:rPr>
          <w:rStyle w:val="21"/>
          <w:b/>
          <w:bCs/>
          <w:color w:val="000000"/>
        </w:rPr>
        <w:t>по глубине погружения в нее конуса стандартных размеров и массы называю</w:t>
      </w:r>
      <w:proofErr w:type="gramStart"/>
      <w:r>
        <w:rPr>
          <w:rStyle w:val="21"/>
          <w:b/>
          <w:bCs/>
          <w:color w:val="000000"/>
        </w:rPr>
        <w:t>т</w:t>
      </w:r>
      <w:r>
        <w:rPr>
          <w:rStyle w:val="21"/>
          <w:color w:val="000000"/>
        </w:rPr>
        <w:t>(</w:t>
      </w:r>
      <w:proofErr w:type="gramEnd"/>
      <w:r>
        <w:rPr>
          <w:rStyle w:val="21"/>
          <w:color w:val="000000"/>
        </w:rPr>
        <w:t xml:space="preserve"> ПК-2)</w:t>
      </w:r>
      <w:bookmarkEnd w:id="53"/>
      <w:bookmarkEnd w:id="54"/>
    </w:p>
    <w:p w:rsidR="001D2F1E" w:rsidRDefault="001D2F1E" w:rsidP="001D2F1E">
      <w:pPr>
        <w:pStyle w:val="24"/>
        <w:numPr>
          <w:ilvl w:val="0"/>
          <w:numId w:val="50"/>
        </w:numPr>
        <w:shd w:val="clear" w:color="auto" w:fill="auto"/>
        <w:tabs>
          <w:tab w:val="left" w:pos="978"/>
        </w:tabs>
        <w:spacing w:line="276" w:lineRule="auto"/>
        <w:ind w:firstLine="160"/>
      </w:pPr>
      <w:r>
        <w:rPr>
          <w:rStyle w:val="23"/>
          <w:color w:val="000000"/>
        </w:rPr>
        <w:t>густотой</w:t>
      </w:r>
    </w:p>
    <w:p w:rsidR="001D2F1E" w:rsidRDefault="001D2F1E" w:rsidP="001D2F1E">
      <w:pPr>
        <w:pStyle w:val="24"/>
        <w:numPr>
          <w:ilvl w:val="0"/>
          <w:numId w:val="50"/>
        </w:numPr>
        <w:shd w:val="clear" w:color="auto" w:fill="auto"/>
        <w:tabs>
          <w:tab w:val="left" w:pos="978"/>
        </w:tabs>
        <w:spacing w:line="276" w:lineRule="auto"/>
        <w:ind w:firstLine="160"/>
      </w:pPr>
      <w:r>
        <w:rPr>
          <w:rStyle w:val="23"/>
          <w:color w:val="000000"/>
        </w:rPr>
        <w:t>твердостью</w:t>
      </w:r>
    </w:p>
    <w:p w:rsidR="001D2F1E" w:rsidRDefault="001D2F1E" w:rsidP="001D2F1E">
      <w:pPr>
        <w:pStyle w:val="24"/>
        <w:numPr>
          <w:ilvl w:val="0"/>
          <w:numId w:val="50"/>
        </w:numPr>
        <w:shd w:val="clear" w:color="auto" w:fill="auto"/>
        <w:tabs>
          <w:tab w:val="left" w:pos="978"/>
        </w:tabs>
        <w:spacing w:after="240" w:line="276" w:lineRule="auto"/>
        <w:ind w:firstLine="160"/>
      </w:pPr>
      <w:proofErr w:type="spellStart"/>
      <w:r>
        <w:rPr>
          <w:rStyle w:val="23"/>
          <w:color w:val="000000"/>
        </w:rPr>
        <w:t>пенетрацией</w:t>
      </w:r>
      <w:proofErr w:type="spellEnd"/>
    </w:p>
    <w:p w:rsidR="001D2F1E" w:rsidRDefault="001D2F1E" w:rsidP="001D2F1E">
      <w:pPr>
        <w:pStyle w:val="22"/>
        <w:keepNext/>
        <w:keepLines/>
        <w:numPr>
          <w:ilvl w:val="0"/>
          <w:numId w:val="31"/>
        </w:numPr>
        <w:shd w:val="clear" w:color="auto" w:fill="auto"/>
        <w:tabs>
          <w:tab w:val="left" w:pos="498"/>
        </w:tabs>
        <w:spacing w:after="0" w:line="257" w:lineRule="auto"/>
      </w:pPr>
      <w:bookmarkStart w:id="55" w:name="bookmark90"/>
      <w:bookmarkStart w:id="56" w:name="bookmark91"/>
      <w:proofErr w:type="spellStart"/>
      <w:r>
        <w:rPr>
          <w:rStyle w:val="21"/>
          <w:b/>
          <w:bCs/>
          <w:color w:val="000000"/>
        </w:rPr>
        <w:t>Пенетрация</w:t>
      </w:r>
      <w:proofErr w:type="spellEnd"/>
      <w:r>
        <w:rPr>
          <w:rStyle w:val="21"/>
          <w:b/>
          <w:bCs/>
          <w:color w:val="000000"/>
        </w:rPr>
        <w:t xml:space="preserve"> измеряется при различных температурах и численно </w:t>
      </w:r>
      <w:proofErr w:type="gramStart"/>
      <w:r>
        <w:rPr>
          <w:rStyle w:val="21"/>
          <w:b/>
          <w:bCs/>
          <w:color w:val="000000"/>
        </w:rPr>
        <w:t>равна</w:t>
      </w:r>
      <w:bookmarkEnd w:id="55"/>
      <w:bookmarkEnd w:id="56"/>
      <w:proofErr w:type="gramEnd"/>
    </w:p>
    <w:p w:rsidR="001D2F1E" w:rsidRDefault="001D2F1E" w:rsidP="001D2F1E">
      <w:pPr>
        <w:pStyle w:val="24"/>
        <w:shd w:val="clear" w:color="auto" w:fill="auto"/>
        <w:spacing w:line="257" w:lineRule="auto"/>
      </w:pPr>
      <w:r>
        <w:rPr>
          <w:rStyle w:val="23"/>
          <w:color w:val="000000"/>
        </w:rPr>
        <w:t>( ПК-2)</w:t>
      </w:r>
    </w:p>
    <w:p w:rsidR="001D2F1E" w:rsidRDefault="001D2F1E" w:rsidP="001D2F1E">
      <w:pPr>
        <w:pStyle w:val="24"/>
        <w:numPr>
          <w:ilvl w:val="0"/>
          <w:numId w:val="51"/>
        </w:numPr>
        <w:shd w:val="clear" w:color="auto" w:fill="auto"/>
        <w:tabs>
          <w:tab w:val="left" w:pos="978"/>
        </w:tabs>
        <w:spacing w:line="276" w:lineRule="auto"/>
        <w:ind w:firstLine="160"/>
      </w:pPr>
      <w:r>
        <w:rPr>
          <w:rStyle w:val="23"/>
          <w:color w:val="000000"/>
        </w:rPr>
        <w:t>количеству миллиметров погружения конуса, умноженному на 10</w:t>
      </w:r>
    </w:p>
    <w:p w:rsidR="001D2F1E" w:rsidRDefault="001D2F1E" w:rsidP="001D2F1E">
      <w:pPr>
        <w:pStyle w:val="24"/>
        <w:numPr>
          <w:ilvl w:val="0"/>
          <w:numId w:val="51"/>
        </w:numPr>
        <w:shd w:val="clear" w:color="auto" w:fill="auto"/>
        <w:tabs>
          <w:tab w:val="left" w:pos="978"/>
        </w:tabs>
        <w:spacing w:line="276" w:lineRule="auto"/>
        <w:ind w:firstLine="160"/>
      </w:pPr>
      <w:r>
        <w:rPr>
          <w:rStyle w:val="23"/>
          <w:color w:val="000000"/>
        </w:rPr>
        <w:t>количеству миллиметров погружения конуса, умноженному на 100</w:t>
      </w:r>
    </w:p>
    <w:p w:rsidR="001D2F1E" w:rsidRDefault="001D2F1E" w:rsidP="001D2F1E">
      <w:pPr>
        <w:pStyle w:val="24"/>
        <w:numPr>
          <w:ilvl w:val="0"/>
          <w:numId w:val="51"/>
        </w:numPr>
        <w:shd w:val="clear" w:color="auto" w:fill="auto"/>
        <w:tabs>
          <w:tab w:val="left" w:pos="978"/>
        </w:tabs>
        <w:spacing w:after="780" w:line="276" w:lineRule="auto"/>
        <w:ind w:firstLine="160"/>
      </w:pPr>
      <w:r>
        <w:rPr>
          <w:rStyle w:val="23"/>
          <w:color w:val="000000"/>
        </w:rPr>
        <w:t>количеству миллиметров погружения конуса за сутки</w:t>
      </w:r>
    </w:p>
    <w:p w:rsidR="001D2F1E" w:rsidRDefault="001D2F1E" w:rsidP="001D2F1E">
      <w:pPr>
        <w:pStyle w:val="22"/>
        <w:keepNext/>
        <w:keepLines/>
        <w:numPr>
          <w:ilvl w:val="0"/>
          <w:numId w:val="31"/>
        </w:numPr>
        <w:shd w:val="clear" w:color="auto" w:fill="auto"/>
        <w:tabs>
          <w:tab w:val="left" w:pos="3442"/>
        </w:tabs>
        <w:spacing w:after="0"/>
      </w:pPr>
      <w:bookmarkStart w:id="57" w:name="bookmark92"/>
      <w:bookmarkStart w:id="58" w:name="bookmark93"/>
      <w:r>
        <w:rPr>
          <w:rStyle w:val="21"/>
          <w:b/>
          <w:bCs/>
          <w:color w:val="000000"/>
        </w:rPr>
        <w:t>По области применения пластичные смазки в соответствии с ГОСТ 23258-78 подразделяются на группы:</w:t>
      </w:r>
      <w:r>
        <w:rPr>
          <w:rStyle w:val="21"/>
          <w:b/>
          <w:bCs/>
          <w:color w:val="000000"/>
        </w:rPr>
        <w:tab/>
        <w:t xml:space="preserve">(выбрать один неправильный ответ) </w:t>
      </w:r>
      <w:r>
        <w:rPr>
          <w:rStyle w:val="21"/>
          <w:color w:val="000000"/>
        </w:rPr>
        <w:t>(ОПК-1)</w:t>
      </w:r>
      <w:bookmarkEnd w:id="57"/>
      <w:bookmarkEnd w:id="58"/>
    </w:p>
    <w:p w:rsidR="001D2F1E" w:rsidRDefault="001D2F1E" w:rsidP="001D2F1E">
      <w:pPr>
        <w:pStyle w:val="24"/>
        <w:numPr>
          <w:ilvl w:val="0"/>
          <w:numId w:val="52"/>
        </w:numPr>
        <w:shd w:val="clear" w:color="auto" w:fill="auto"/>
        <w:tabs>
          <w:tab w:val="left" w:pos="898"/>
        </w:tabs>
        <w:ind w:firstLine="160"/>
      </w:pPr>
      <w:r>
        <w:rPr>
          <w:rStyle w:val="23"/>
          <w:color w:val="000000"/>
        </w:rPr>
        <w:t>антифрикционные</w:t>
      </w:r>
    </w:p>
    <w:p w:rsidR="001D2F1E" w:rsidRDefault="001D2F1E" w:rsidP="001D2F1E">
      <w:pPr>
        <w:pStyle w:val="24"/>
        <w:numPr>
          <w:ilvl w:val="0"/>
          <w:numId w:val="52"/>
        </w:numPr>
        <w:shd w:val="clear" w:color="auto" w:fill="auto"/>
        <w:tabs>
          <w:tab w:val="left" w:pos="898"/>
        </w:tabs>
        <w:ind w:firstLine="160"/>
      </w:pPr>
      <w:r>
        <w:rPr>
          <w:rStyle w:val="23"/>
          <w:color w:val="000000"/>
        </w:rPr>
        <w:t>консервационные</w:t>
      </w:r>
    </w:p>
    <w:p w:rsidR="001D2F1E" w:rsidRDefault="001D2F1E" w:rsidP="001D2F1E">
      <w:pPr>
        <w:pStyle w:val="24"/>
        <w:numPr>
          <w:ilvl w:val="0"/>
          <w:numId w:val="52"/>
        </w:numPr>
        <w:shd w:val="clear" w:color="auto" w:fill="auto"/>
        <w:tabs>
          <w:tab w:val="left" w:pos="898"/>
        </w:tabs>
        <w:ind w:firstLine="160"/>
      </w:pPr>
      <w:r>
        <w:rPr>
          <w:rStyle w:val="23"/>
          <w:color w:val="000000"/>
        </w:rPr>
        <w:t>эксплуатационные</w:t>
      </w:r>
    </w:p>
    <w:p w:rsidR="001D2F1E" w:rsidRDefault="001D2F1E" w:rsidP="001D2F1E">
      <w:pPr>
        <w:pStyle w:val="24"/>
        <w:numPr>
          <w:ilvl w:val="0"/>
          <w:numId w:val="52"/>
        </w:numPr>
        <w:shd w:val="clear" w:color="auto" w:fill="auto"/>
        <w:tabs>
          <w:tab w:val="left" w:pos="898"/>
        </w:tabs>
        <w:ind w:firstLine="160"/>
      </w:pPr>
      <w:r>
        <w:rPr>
          <w:rStyle w:val="23"/>
          <w:color w:val="000000"/>
        </w:rPr>
        <w:t>уплотнительные</w:t>
      </w:r>
    </w:p>
    <w:p w:rsidR="001D2F1E" w:rsidRDefault="001D2F1E" w:rsidP="001D2F1E">
      <w:pPr>
        <w:pStyle w:val="24"/>
        <w:numPr>
          <w:ilvl w:val="0"/>
          <w:numId w:val="52"/>
        </w:numPr>
        <w:shd w:val="clear" w:color="auto" w:fill="auto"/>
        <w:tabs>
          <w:tab w:val="left" w:pos="898"/>
        </w:tabs>
        <w:spacing w:after="240"/>
        <w:ind w:firstLine="160"/>
      </w:pPr>
      <w:r>
        <w:rPr>
          <w:rStyle w:val="23"/>
          <w:color w:val="000000"/>
        </w:rPr>
        <w:t>канатные</w:t>
      </w:r>
    </w:p>
    <w:p w:rsidR="001D2F1E" w:rsidRDefault="001D2F1E" w:rsidP="001D2F1E">
      <w:pPr>
        <w:pStyle w:val="24"/>
        <w:numPr>
          <w:ilvl w:val="0"/>
          <w:numId w:val="31"/>
        </w:numPr>
        <w:shd w:val="clear" w:color="auto" w:fill="auto"/>
        <w:spacing w:line="276" w:lineRule="auto"/>
      </w:pPr>
      <w:r>
        <w:rPr>
          <w:rStyle w:val="23"/>
          <w:b/>
          <w:bCs/>
          <w:color w:val="000000"/>
        </w:rPr>
        <w:t xml:space="preserve">Состав низкозамерзающих этиленгликолевых охлаждающих жидкостей определяют по их плотности </w:t>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53"/>
        </w:numPr>
        <w:shd w:val="clear" w:color="auto" w:fill="auto"/>
        <w:tabs>
          <w:tab w:val="left" w:pos="898"/>
        </w:tabs>
        <w:spacing w:line="276" w:lineRule="auto"/>
        <w:ind w:firstLine="160"/>
      </w:pPr>
      <w:r>
        <w:rPr>
          <w:rStyle w:val="23"/>
          <w:color w:val="000000"/>
        </w:rPr>
        <w:t>ареометром, либо гидрометром</w:t>
      </w:r>
    </w:p>
    <w:p w:rsidR="001D2F1E" w:rsidRDefault="001D2F1E" w:rsidP="001D2F1E">
      <w:pPr>
        <w:pStyle w:val="24"/>
        <w:numPr>
          <w:ilvl w:val="0"/>
          <w:numId w:val="53"/>
        </w:numPr>
        <w:shd w:val="clear" w:color="auto" w:fill="auto"/>
        <w:tabs>
          <w:tab w:val="left" w:pos="898"/>
        </w:tabs>
        <w:ind w:firstLine="160"/>
      </w:pPr>
      <w:proofErr w:type="spellStart"/>
      <w:r>
        <w:rPr>
          <w:rStyle w:val="23"/>
          <w:color w:val="000000"/>
        </w:rPr>
        <w:t>нефтеденсиметром</w:t>
      </w:r>
      <w:proofErr w:type="spellEnd"/>
    </w:p>
    <w:p w:rsidR="001D2F1E" w:rsidRDefault="001D2F1E" w:rsidP="001D2F1E">
      <w:pPr>
        <w:pStyle w:val="24"/>
        <w:numPr>
          <w:ilvl w:val="0"/>
          <w:numId w:val="53"/>
        </w:numPr>
        <w:shd w:val="clear" w:color="auto" w:fill="auto"/>
        <w:tabs>
          <w:tab w:val="left" w:pos="898"/>
        </w:tabs>
        <w:spacing w:after="240" w:line="233" w:lineRule="auto"/>
        <w:ind w:firstLine="160"/>
      </w:pPr>
      <w:r>
        <w:rPr>
          <w:rStyle w:val="23"/>
          <w:color w:val="000000"/>
        </w:rPr>
        <w:t>вискозиметром</w:t>
      </w:r>
    </w:p>
    <w:p w:rsidR="001D2F1E" w:rsidRDefault="001D2F1E" w:rsidP="001D2F1E">
      <w:pPr>
        <w:pStyle w:val="24"/>
        <w:shd w:val="clear" w:color="auto" w:fill="auto"/>
        <w:spacing w:line="276" w:lineRule="auto"/>
      </w:pPr>
      <w:r>
        <w:rPr>
          <w:rStyle w:val="23"/>
          <w:b/>
          <w:bCs/>
          <w:color w:val="000000"/>
        </w:rPr>
        <w:t xml:space="preserve">41.Отечественная промышленность не выпускает низкозамерзающие охлаждающие жидкости для автомобильных двигателей марки </w:t>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54"/>
        </w:numPr>
        <w:shd w:val="clear" w:color="auto" w:fill="auto"/>
        <w:tabs>
          <w:tab w:val="left" w:pos="898"/>
        </w:tabs>
        <w:spacing w:line="276" w:lineRule="auto"/>
        <w:ind w:firstLine="160"/>
      </w:pPr>
      <w:r>
        <w:rPr>
          <w:rStyle w:val="23"/>
          <w:color w:val="000000"/>
        </w:rPr>
        <w:t>«Антифриз»,</w:t>
      </w:r>
    </w:p>
    <w:p w:rsidR="001D2F1E" w:rsidRDefault="001D2F1E" w:rsidP="001D2F1E">
      <w:pPr>
        <w:pStyle w:val="24"/>
        <w:numPr>
          <w:ilvl w:val="0"/>
          <w:numId w:val="54"/>
        </w:numPr>
        <w:shd w:val="clear" w:color="auto" w:fill="auto"/>
        <w:tabs>
          <w:tab w:val="left" w:pos="898"/>
        </w:tabs>
        <w:ind w:firstLine="160"/>
      </w:pPr>
      <w:r>
        <w:rPr>
          <w:rStyle w:val="23"/>
          <w:color w:val="000000"/>
        </w:rPr>
        <w:t>«Тосол»</w:t>
      </w:r>
    </w:p>
    <w:p w:rsidR="001D2F1E" w:rsidRDefault="001D2F1E" w:rsidP="001D2F1E">
      <w:pPr>
        <w:pStyle w:val="24"/>
        <w:numPr>
          <w:ilvl w:val="0"/>
          <w:numId w:val="54"/>
        </w:numPr>
        <w:shd w:val="clear" w:color="auto" w:fill="auto"/>
        <w:tabs>
          <w:tab w:val="left" w:pos="898"/>
        </w:tabs>
        <w:spacing w:line="233" w:lineRule="auto"/>
        <w:ind w:firstLine="160"/>
      </w:pPr>
      <w:r>
        <w:rPr>
          <w:rStyle w:val="23"/>
          <w:color w:val="000000"/>
        </w:rPr>
        <w:t>«Лена»</w:t>
      </w:r>
    </w:p>
    <w:p w:rsidR="001D2F1E" w:rsidRDefault="001D2F1E" w:rsidP="001D2F1E">
      <w:pPr>
        <w:pStyle w:val="24"/>
        <w:numPr>
          <w:ilvl w:val="0"/>
          <w:numId w:val="54"/>
        </w:numPr>
        <w:shd w:val="clear" w:color="auto" w:fill="auto"/>
        <w:tabs>
          <w:tab w:val="left" w:pos="898"/>
        </w:tabs>
        <w:spacing w:after="240"/>
        <w:ind w:firstLine="160"/>
      </w:pPr>
      <w:r>
        <w:rPr>
          <w:rStyle w:val="23"/>
          <w:color w:val="000000"/>
        </w:rPr>
        <w:t>«Нева»</w:t>
      </w:r>
    </w:p>
    <w:p w:rsidR="001D2F1E" w:rsidRDefault="001D2F1E" w:rsidP="001D2F1E">
      <w:pPr>
        <w:pStyle w:val="24"/>
        <w:numPr>
          <w:ilvl w:val="0"/>
          <w:numId w:val="55"/>
        </w:numPr>
        <w:shd w:val="clear" w:color="auto" w:fill="auto"/>
        <w:tabs>
          <w:tab w:val="left" w:pos="498"/>
          <w:tab w:val="left" w:leader="dot" w:pos="4358"/>
        </w:tabs>
      </w:pPr>
      <w:r>
        <w:rPr>
          <w:rStyle w:val="23"/>
          <w:b/>
          <w:bCs/>
          <w:color w:val="000000"/>
        </w:rPr>
        <w:t xml:space="preserve">Тормозная жидкость </w:t>
      </w:r>
      <w:r>
        <w:rPr>
          <w:rStyle w:val="23"/>
          <w:b/>
          <w:bCs/>
          <w:color w:val="000000"/>
        </w:rPr>
        <w:tab/>
        <w:t xml:space="preserve"> смесь касторового масла, получаемого из </w:t>
      </w:r>
      <w:proofErr w:type="spellStart"/>
      <w:r>
        <w:rPr>
          <w:rStyle w:val="23"/>
          <w:b/>
          <w:bCs/>
          <w:color w:val="000000"/>
        </w:rPr>
        <w:t>мас</w:t>
      </w:r>
      <w:proofErr w:type="spellEnd"/>
      <w:r>
        <w:rPr>
          <w:rStyle w:val="23"/>
          <w:b/>
          <w:bCs/>
          <w:color w:val="000000"/>
        </w:rPr>
        <w:t>-</w:t>
      </w:r>
    </w:p>
    <w:p w:rsidR="001D2F1E" w:rsidRDefault="001D2F1E" w:rsidP="001D2F1E">
      <w:pPr>
        <w:pStyle w:val="24"/>
        <w:shd w:val="clear" w:color="auto" w:fill="auto"/>
      </w:pPr>
      <w:proofErr w:type="spellStart"/>
      <w:r>
        <w:rPr>
          <w:rStyle w:val="23"/>
          <w:b/>
          <w:bCs/>
          <w:color w:val="000000"/>
        </w:rPr>
        <w:t>ляничной</w:t>
      </w:r>
      <w:proofErr w:type="spellEnd"/>
      <w:r>
        <w:rPr>
          <w:rStyle w:val="23"/>
          <w:b/>
          <w:bCs/>
          <w:color w:val="000000"/>
        </w:rPr>
        <w:t xml:space="preserve"> культуры клещевины, и бутилового спирта </w:t>
      </w:r>
      <w:proofErr w:type="spellStart"/>
      <w:proofErr w:type="gramStart"/>
      <w:r>
        <w:rPr>
          <w:rStyle w:val="23"/>
          <w:b/>
          <w:bCs/>
          <w:color w:val="000000"/>
        </w:rPr>
        <w:t>спирта</w:t>
      </w:r>
      <w:proofErr w:type="spellEnd"/>
      <w:proofErr w:type="gramEnd"/>
      <w:r>
        <w:rPr>
          <w:rStyle w:val="23"/>
          <w:b/>
          <w:bCs/>
          <w:color w:val="000000"/>
        </w:rPr>
        <w:t xml:space="preserve">. </w:t>
      </w:r>
      <w:r>
        <w:rPr>
          <w:rStyle w:val="23"/>
          <w:color w:val="000000"/>
        </w:rPr>
        <w:t>( ПК-2)</w:t>
      </w:r>
    </w:p>
    <w:p w:rsidR="001D2F1E" w:rsidRDefault="001D2F1E" w:rsidP="001D2F1E">
      <w:pPr>
        <w:pStyle w:val="24"/>
        <w:numPr>
          <w:ilvl w:val="0"/>
          <w:numId w:val="56"/>
        </w:numPr>
        <w:shd w:val="clear" w:color="auto" w:fill="auto"/>
        <w:tabs>
          <w:tab w:val="left" w:pos="898"/>
        </w:tabs>
        <w:ind w:firstLine="160"/>
      </w:pPr>
      <w:r>
        <w:rPr>
          <w:rStyle w:val="23"/>
          <w:color w:val="000000"/>
        </w:rPr>
        <w:t>ГТЖ-22М</w:t>
      </w:r>
    </w:p>
    <w:p w:rsidR="001D2F1E" w:rsidRDefault="001D2F1E" w:rsidP="001D2F1E">
      <w:pPr>
        <w:pStyle w:val="24"/>
        <w:numPr>
          <w:ilvl w:val="0"/>
          <w:numId w:val="56"/>
        </w:numPr>
        <w:shd w:val="clear" w:color="auto" w:fill="auto"/>
        <w:tabs>
          <w:tab w:val="left" w:pos="898"/>
        </w:tabs>
        <w:ind w:firstLine="160"/>
      </w:pPr>
      <w:r>
        <w:rPr>
          <w:rStyle w:val="23"/>
          <w:color w:val="000000"/>
        </w:rPr>
        <w:t>БСК</w:t>
      </w:r>
    </w:p>
    <w:p w:rsidR="001D2F1E" w:rsidRDefault="001D2F1E" w:rsidP="001D2F1E">
      <w:pPr>
        <w:pStyle w:val="24"/>
        <w:numPr>
          <w:ilvl w:val="0"/>
          <w:numId w:val="56"/>
        </w:numPr>
        <w:shd w:val="clear" w:color="auto" w:fill="auto"/>
        <w:tabs>
          <w:tab w:val="left" w:pos="898"/>
        </w:tabs>
        <w:ind w:firstLine="160"/>
      </w:pPr>
      <w:r>
        <w:rPr>
          <w:rStyle w:val="23"/>
          <w:color w:val="000000"/>
        </w:rPr>
        <w:t>«Нева»</w:t>
      </w:r>
    </w:p>
    <w:p w:rsidR="001D2F1E" w:rsidRDefault="001D2F1E" w:rsidP="001D2F1E">
      <w:pPr>
        <w:pStyle w:val="24"/>
        <w:numPr>
          <w:ilvl w:val="0"/>
          <w:numId w:val="56"/>
        </w:numPr>
        <w:shd w:val="clear" w:color="auto" w:fill="auto"/>
        <w:tabs>
          <w:tab w:val="left" w:pos="898"/>
        </w:tabs>
        <w:ind w:firstLine="160"/>
      </w:pPr>
      <w:r>
        <w:rPr>
          <w:rStyle w:val="23"/>
          <w:color w:val="000000"/>
        </w:rPr>
        <w:t>«Роса»</w:t>
      </w:r>
    </w:p>
    <w:p w:rsidR="001D2F1E" w:rsidRDefault="001D2F1E" w:rsidP="001D2F1E">
      <w:pPr>
        <w:pStyle w:val="24"/>
        <w:numPr>
          <w:ilvl w:val="0"/>
          <w:numId w:val="56"/>
        </w:numPr>
        <w:shd w:val="clear" w:color="auto" w:fill="auto"/>
        <w:tabs>
          <w:tab w:val="left" w:pos="898"/>
        </w:tabs>
        <w:spacing w:after="240" w:line="233" w:lineRule="auto"/>
        <w:ind w:firstLine="160"/>
      </w:pPr>
      <w:r>
        <w:rPr>
          <w:rStyle w:val="23"/>
          <w:color w:val="000000"/>
        </w:rPr>
        <w:t>«Томь»</w:t>
      </w:r>
    </w:p>
    <w:p w:rsidR="001D2F1E" w:rsidRDefault="001D2F1E" w:rsidP="001D2F1E">
      <w:pPr>
        <w:pStyle w:val="24"/>
        <w:numPr>
          <w:ilvl w:val="0"/>
          <w:numId w:val="55"/>
        </w:numPr>
        <w:shd w:val="clear" w:color="auto" w:fill="auto"/>
        <w:tabs>
          <w:tab w:val="left" w:pos="498"/>
        </w:tabs>
        <w:spacing w:line="264" w:lineRule="auto"/>
      </w:pPr>
      <w:r>
        <w:rPr>
          <w:rStyle w:val="23"/>
          <w:b/>
          <w:bCs/>
          <w:color w:val="000000"/>
        </w:rPr>
        <w:t xml:space="preserve">Увеличение объема резины в среде тормозной жидкости после старения нор </w:t>
      </w:r>
      <w:proofErr w:type="spellStart"/>
      <w:r>
        <w:rPr>
          <w:rStyle w:val="23"/>
          <w:b/>
          <w:bCs/>
          <w:color w:val="000000"/>
        </w:rPr>
        <w:t>мируется</w:t>
      </w:r>
      <w:proofErr w:type="spellEnd"/>
      <w:r>
        <w:rPr>
          <w:rStyle w:val="23"/>
          <w:b/>
          <w:bCs/>
          <w:color w:val="000000"/>
        </w:rPr>
        <w:t xml:space="preserve"> отечественными стандартами, а для жидкостей иностранного производства не должно превышать</w:t>
      </w:r>
      <w:proofErr w:type="gramStart"/>
      <w:r>
        <w:rPr>
          <w:rStyle w:val="23"/>
          <w:b/>
          <w:bCs/>
          <w:color w:val="000000"/>
        </w:rPr>
        <w:t xml:space="preserve"> П</w:t>
      </w:r>
      <w:proofErr w:type="gramEnd"/>
      <w:r>
        <w:rPr>
          <w:rStyle w:val="23"/>
          <w:b/>
          <w:bCs/>
          <w:color w:val="000000"/>
        </w:rPr>
        <w:t xml:space="preserve">ри значительном увеличении объема прочностные свойства ре </w:t>
      </w:r>
      <w:proofErr w:type="spellStart"/>
      <w:r>
        <w:rPr>
          <w:rStyle w:val="23"/>
          <w:b/>
          <w:bCs/>
          <w:color w:val="000000"/>
        </w:rPr>
        <w:t>зины</w:t>
      </w:r>
      <w:proofErr w:type="spellEnd"/>
      <w:r>
        <w:rPr>
          <w:rStyle w:val="23"/>
          <w:b/>
          <w:bCs/>
          <w:color w:val="000000"/>
        </w:rPr>
        <w:t xml:space="preserve"> существенно ухудшаются. </w:t>
      </w:r>
      <w:r>
        <w:rPr>
          <w:rStyle w:val="23"/>
          <w:color w:val="000000"/>
        </w:rPr>
        <w:t>( ПК-2)</w:t>
      </w:r>
    </w:p>
    <w:p w:rsidR="001D2F1E" w:rsidRDefault="001D2F1E" w:rsidP="001D2F1E">
      <w:pPr>
        <w:pStyle w:val="24"/>
        <w:numPr>
          <w:ilvl w:val="0"/>
          <w:numId w:val="57"/>
        </w:numPr>
        <w:shd w:val="clear" w:color="auto" w:fill="auto"/>
        <w:tabs>
          <w:tab w:val="left" w:pos="898"/>
        </w:tabs>
        <w:spacing w:line="264" w:lineRule="auto"/>
        <w:ind w:firstLine="160"/>
      </w:pPr>
      <w:r>
        <w:rPr>
          <w:rStyle w:val="23"/>
          <w:color w:val="000000"/>
        </w:rPr>
        <w:lastRenderedPageBreak/>
        <w:t>5%</w:t>
      </w:r>
    </w:p>
    <w:p w:rsidR="001D2F1E" w:rsidRDefault="001D2F1E" w:rsidP="001D2F1E">
      <w:pPr>
        <w:pStyle w:val="24"/>
        <w:numPr>
          <w:ilvl w:val="0"/>
          <w:numId w:val="57"/>
        </w:numPr>
        <w:shd w:val="clear" w:color="auto" w:fill="auto"/>
        <w:tabs>
          <w:tab w:val="left" w:pos="898"/>
        </w:tabs>
        <w:ind w:firstLine="160"/>
      </w:pPr>
      <w:r>
        <w:rPr>
          <w:rStyle w:val="23"/>
          <w:color w:val="000000"/>
        </w:rPr>
        <w:t>10 %</w:t>
      </w:r>
    </w:p>
    <w:p w:rsidR="001D2F1E" w:rsidRDefault="001D2F1E" w:rsidP="001D2F1E">
      <w:pPr>
        <w:pStyle w:val="24"/>
        <w:numPr>
          <w:ilvl w:val="0"/>
          <w:numId w:val="57"/>
        </w:numPr>
        <w:shd w:val="clear" w:color="auto" w:fill="auto"/>
        <w:tabs>
          <w:tab w:val="left" w:pos="898"/>
        </w:tabs>
        <w:spacing w:after="240"/>
        <w:ind w:firstLine="160"/>
      </w:pPr>
      <w:r>
        <w:rPr>
          <w:rStyle w:val="23"/>
          <w:color w:val="000000"/>
        </w:rPr>
        <w:t>20%</w:t>
      </w:r>
    </w:p>
    <w:p w:rsidR="001D2F1E" w:rsidRDefault="001D2F1E" w:rsidP="001D2F1E">
      <w:pPr>
        <w:pStyle w:val="24"/>
        <w:numPr>
          <w:ilvl w:val="0"/>
          <w:numId w:val="55"/>
        </w:numPr>
        <w:shd w:val="clear" w:color="auto" w:fill="auto"/>
        <w:tabs>
          <w:tab w:val="left" w:pos="498"/>
        </w:tabs>
        <w:spacing w:line="276" w:lineRule="auto"/>
      </w:pPr>
      <w:r>
        <w:rPr>
          <w:rStyle w:val="23"/>
          <w:b/>
          <w:bCs/>
          <w:color w:val="000000"/>
        </w:rPr>
        <w:t xml:space="preserve">Тормозные жидкости совместимы и при переходе от одной жидкости к другой не требуют тщательной промывки тормозной системы. </w:t>
      </w:r>
      <w:r>
        <w:rPr>
          <w:rStyle w:val="23"/>
          <w:color w:val="000000"/>
        </w:rPr>
        <w:t>( ПК-2)</w:t>
      </w:r>
    </w:p>
    <w:p w:rsidR="001D2F1E" w:rsidRDefault="001D2F1E" w:rsidP="001D2F1E">
      <w:pPr>
        <w:pStyle w:val="24"/>
        <w:numPr>
          <w:ilvl w:val="0"/>
          <w:numId w:val="58"/>
        </w:numPr>
        <w:shd w:val="clear" w:color="auto" w:fill="auto"/>
        <w:tabs>
          <w:tab w:val="left" w:pos="898"/>
        </w:tabs>
        <w:spacing w:line="276" w:lineRule="auto"/>
        <w:ind w:firstLine="160"/>
      </w:pPr>
      <w:r>
        <w:rPr>
          <w:rStyle w:val="23"/>
          <w:color w:val="000000"/>
        </w:rPr>
        <w:t>БСК и «Роса»</w:t>
      </w:r>
    </w:p>
    <w:p w:rsidR="001D2F1E" w:rsidRDefault="001D2F1E" w:rsidP="001D2F1E">
      <w:pPr>
        <w:pStyle w:val="24"/>
        <w:numPr>
          <w:ilvl w:val="0"/>
          <w:numId w:val="58"/>
        </w:numPr>
        <w:shd w:val="clear" w:color="auto" w:fill="auto"/>
        <w:tabs>
          <w:tab w:val="left" w:pos="898"/>
        </w:tabs>
        <w:ind w:firstLine="160"/>
      </w:pPr>
      <w:r>
        <w:rPr>
          <w:rStyle w:val="23"/>
          <w:color w:val="000000"/>
        </w:rPr>
        <w:t>ГТЖ-22М и «Нева»</w:t>
      </w:r>
    </w:p>
    <w:p w:rsidR="001D2F1E" w:rsidRDefault="001D2F1E" w:rsidP="001D2F1E">
      <w:pPr>
        <w:pStyle w:val="24"/>
        <w:numPr>
          <w:ilvl w:val="0"/>
          <w:numId w:val="58"/>
        </w:numPr>
        <w:shd w:val="clear" w:color="auto" w:fill="auto"/>
        <w:tabs>
          <w:tab w:val="left" w:pos="898"/>
        </w:tabs>
        <w:spacing w:after="240"/>
        <w:ind w:firstLine="160"/>
      </w:pPr>
      <w:r>
        <w:rPr>
          <w:rStyle w:val="23"/>
          <w:color w:val="000000"/>
        </w:rPr>
        <w:t>ГТЖ-22М и БСК</w:t>
      </w:r>
    </w:p>
    <w:p w:rsidR="001D2F1E" w:rsidRDefault="001D2F1E" w:rsidP="001D2F1E">
      <w:pPr>
        <w:pStyle w:val="24"/>
        <w:numPr>
          <w:ilvl w:val="0"/>
          <w:numId w:val="55"/>
        </w:numPr>
        <w:shd w:val="clear" w:color="auto" w:fill="auto"/>
        <w:tabs>
          <w:tab w:val="left" w:pos="498"/>
        </w:tabs>
      </w:pPr>
      <w:r>
        <w:rPr>
          <w:rStyle w:val="23"/>
          <w:b/>
          <w:bCs/>
          <w:color w:val="000000"/>
        </w:rPr>
        <w:t xml:space="preserve">Тормозная жидкость «Роса» полностью совместима с тормозной жидкостью «Томь», соответствует международным стандартам США </w:t>
      </w:r>
      <w:r>
        <w:rPr>
          <w:rStyle w:val="23"/>
          <w:b/>
          <w:bCs/>
          <w:color w:val="000000"/>
          <w:lang w:val="en-US"/>
        </w:rPr>
        <w:t xml:space="preserve">FMVSS </w:t>
      </w:r>
      <w:r>
        <w:rPr>
          <w:rStyle w:val="23"/>
          <w:b/>
          <w:bCs/>
          <w:color w:val="000000"/>
        </w:rPr>
        <w:t xml:space="preserve">116 </w:t>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59"/>
        </w:numPr>
        <w:shd w:val="clear" w:color="auto" w:fill="auto"/>
        <w:tabs>
          <w:tab w:val="left" w:pos="533"/>
        </w:tabs>
        <w:ind w:firstLine="160"/>
      </w:pPr>
      <w:r>
        <w:rPr>
          <w:rStyle w:val="23"/>
          <w:color w:val="000000"/>
        </w:rPr>
        <w:t xml:space="preserve">тип </w:t>
      </w:r>
      <w:r>
        <w:rPr>
          <w:rStyle w:val="23"/>
          <w:color w:val="000000"/>
          <w:lang w:val="en-US"/>
        </w:rPr>
        <w:t xml:space="preserve">DOT </w:t>
      </w:r>
      <w:r>
        <w:rPr>
          <w:rStyle w:val="23"/>
          <w:color w:val="000000"/>
        </w:rPr>
        <w:t>3</w:t>
      </w:r>
    </w:p>
    <w:p w:rsidR="001D2F1E" w:rsidRDefault="001D2F1E" w:rsidP="001D2F1E">
      <w:pPr>
        <w:pStyle w:val="24"/>
        <w:numPr>
          <w:ilvl w:val="0"/>
          <w:numId w:val="59"/>
        </w:numPr>
        <w:shd w:val="clear" w:color="auto" w:fill="auto"/>
        <w:tabs>
          <w:tab w:val="left" w:pos="542"/>
        </w:tabs>
        <w:ind w:firstLine="160"/>
      </w:pPr>
      <w:r>
        <w:rPr>
          <w:rStyle w:val="23"/>
          <w:color w:val="000000"/>
        </w:rPr>
        <w:t xml:space="preserve">тип </w:t>
      </w:r>
      <w:r>
        <w:rPr>
          <w:rStyle w:val="23"/>
          <w:color w:val="000000"/>
          <w:lang w:val="en-US"/>
        </w:rPr>
        <w:t xml:space="preserve">DOT </w:t>
      </w:r>
      <w:r>
        <w:rPr>
          <w:rStyle w:val="23"/>
          <w:color w:val="000000"/>
        </w:rPr>
        <w:t>4</w:t>
      </w:r>
    </w:p>
    <w:p w:rsidR="001D2F1E" w:rsidRDefault="001D2F1E" w:rsidP="001D2F1E">
      <w:pPr>
        <w:pStyle w:val="24"/>
        <w:numPr>
          <w:ilvl w:val="0"/>
          <w:numId w:val="59"/>
        </w:numPr>
        <w:shd w:val="clear" w:color="auto" w:fill="auto"/>
        <w:tabs>
          <w:tab w:val="left" w:pos="542"/>
        </w:tabs>
        <w:spacing w:after="800"/>
        <w:ind w:firstLine="160"/>
      </w:pPr>
      <w:r>
        <w:rPr>
          <w:rStyle w:val="23"/>
          <w:color w:val="000000"/>
        </w:rPr>
        <w:t xml:space="preserve">тип </w:t>
      </w:r>
      <w:r>
        <w:rPr>
          <w:rStyle w:val="23"/>
          <w:color w:val="000000"/>
          <w:lang w:val="en-US"/>
        </w:rPr>
        <w:t xml:space="preserve">DOT </w:t>
      </w:r>
      <w:r>
        <w:rPr>
          <w:rStyle w:val="23"/>
          <w:color w:val="000000"/>
        </w:rPr>
        <w:t>5</w:t>
      </w:r>
    </w:p>
    <w:p w:rsidR="001D2F1E" w:rsidRDefault="001D2F1E" w:rsidP="001D2F1E">
      <w:pPr>
        <w:pStyle w:val="24"/>
        <w:shd w:val="clear" w:color="auto" w:fill="auto"/>
        <w:spacing w:after="240" w:line="288" w:lineRule="auto"/>
        <w:ind w:left="160" w:hanging="160"/>
      </w:pPr>
      <w:r>
        <w:rPr>
          <w:rStyle w:val="23"/>
          <w:b/>
          <w:bCs/>
          <w:color w:val="000000"/>
        </w:rPr>
        <w:t xml:space="preserve">46.Эксплуатационные жидкости АЖ - 12Т и МГП - 10 являются </w:t>
      </w:r>
      <w:proofErr w:type="gramStart"/>
      <w:r>
        <w:rPr>
          <w:rStyle w:val="23"/>
          <w:color w:val="000000"/>
        </w:rPr>
        <w:t xml:space="preserve">( </w:t>
      </w:r>
      <w:proofErr w:type="gramEnd"/>
      <w:r>
        <w:rPr>
          <w:rStyle w:val="23"/>
          <w:color w:val="000000"/>
        </w:rPr>
        <w:t xml:space="preserve">ПК-2) </w:t>
      </w:r>
      <w:r>
        <w:rPr>
          <w:rStyle w:val="23"/>
          <w:color w:val="000000"/>
          <w:lang w:val="en-US"/>
        </w:rPr>
        <w:t>a</w:t>
      </w:r>
      <w:r w:rsidRPr="001D2F1E">
        <w:rPr>
          <w:rStyle w:val="23"/>
          <w:color w:val="000000"/>
        </w:rPr>
        <w:t xml:space="preserve">) </w:t>
      </w:r>
      <w:r>
        <w:rPr>
          <w:rStyle w:val="23"/>
          <w:color w:val="000000"/>
        </w:rPr>
        <w:t>амортизационными жидкостями</w:t>
      </w:r>
    </w:p>
    <w:p w:rsidR="001D2F1E" w:rsidRDefault="001D2F1E" w:rsidP="001D2F1E">
      <w:pPr>
        <w:pStyle w:val="24"/>
        <w:numPr>
          <w:ilvl w:val="0"/>
          <w:numId w:val="60"/>
        </w:numPr>
        <w:shd w:val="clear" w:color="auto" w:fill="auto"/>
        <w:tabs>
          <w:tab w:val="left" w:pos="894"/>
        </w:tabs>
        <w:ind w:firstLine="160"/>
      </w:pPr>
      <w:r>
        <w:rPr>
          <w:rStyle w:val="23"/>
          <w:color w:val="000000"/>
        </w:rPr>
        <w:t>гидравлическими маслами</w:t>
      </w:r>
    </w:p>
    <w:p w:rsidR="001D2F1E" w:rsidRDefault="001D2F1E" w:rsidP="001D2F1E">
      <w:pPr>
        <w:pStyle w:val="24"/>
        <w:numPr>
          <w:ilvl w:val="0"/>
          <w:numId w:val="60"/>
        </w:numPr>
        <w:shd w:val="clear" w:color="auto" w:fill="auto"/>
        <w:tabs>
          <w:tab w:val="left" w:pos="894"/>
        </w:tabs>
        <w:spacing w:after="260"/>
        <w:ind w:firstLine="160"/>
      </w:pPr>
      <w:r>
        <w:rPr>
          <w:rStyle w:val="23"/>
          <w:color w:val="000000"/>
        </w:rPr>
        <w:t>трансмиссионными маслами</w:t>
      </w:r>
    </w:p>
    <w:p w:rsidR="001D2F1E" w:rsidRDefault="001D2F1E" w:rsidP="001D2F1E">
      <w:pPr>
        <w:pStyle w:val="24"/>
        <w:numPr>
          <w:ilvl w:val="0"/>
          <w:numId w:val="61"/>
        </w:numPr>
        <w:shd w:val="clear" w:color="auto" w:fill="auto"/>
        <w:tabs>
          <w:tab w:val="left" w:pos="498"/>
        </w:tabs>
        <w:spacing w:line="259" w:lineRule="auto"/>
      </w:pPr>
      <w:r>
        <w:rPr>
          <w:rStyle w:val="23"/>
          <w:b/>
          <w:bCs/>
          <w:color w:val="000000"/>
        </w:rPr>
        <w:t xml:space="preserve">Деталь уплотнительного устройства, находящаяся в контакте с сопрягаемыми деталями и препятствующая перетеканию среды через зазоры между этими деталями называется </w:t>
      </w:r>
      <w:proofErr w:type="gramStart"/>
      <w:r>
        <w:rPr>
          <w:rStyle w:val="23"/>
          <w:color w:val="000000"/>
        </w:rPr>
        <w:t xml:space="preserve">( </w:t>
      </w:r>
      <w:proofErr w:type="gramEnd"/>
      <w:r>
        <w:rPr>
          <w:rStyle w:val="23"/>
          <w:color w:val="000000"/>
        </w:rPr>
        <w:t>ПК-2)</w:t>
      </w:r>
    </w:p>
    <w:p w:rsidR="001D2F1E" w:rsidRDefault="001D2F1E" w:rsidP="001D2F1E">
      <w:pPr>
        <w:pStyle w:val="24"/>
        <w:numPr>
          <w:ilvl w:val="0"/>
          <w:numId w:val="62"/>
        </w:numPr>
        <w:shd w:val="clear" w:color="auto" w:fill="auto"/>
        <w:tabs>
          <w:tab w:val="left" w:pos="894"/>
        </w:tabs>
        <w:spacing w:line="259" w:lineRule="auto"/>
        <w:ind w:firstLine="160"/>
      </w:pPr>
      <w:r>
        <w:rPr>
          <w:rStyle w:val="23"/>
          <w:color w:val="000000"/>
        </w:rPr>
        <w:t>уплотнение</w:t>
      </w:r>
    </w:p>
    <w:p w:rsidR="001D2F1E" w:rsidRDefault="001D2F1E" w:rsidP="001D2F1E">
      <w:pPr>
        <w:pStyle w:val="24"/>
        <w:numPr>
          <w:ilvl w:val="0"/>
          <w:numId w:val="62"/>
        </w:numPr>
        <w:shd w:val="clear" w:color="auto" w:fill="auto"/>
        <w:tabs>
          <w:tab w:val="left" w:pos="894"/>
        </w:tabs>
        <w:spacing w:line="259" w:lineRule="auto"/>
        <w:ind w:firstLine="160"/>
      </w:pPr>
      <w:r>
        <w:rPr>
          <w:rStyle w:val="23"/>
          <w:color w:val="000000"/>
        </w:rPr>
        <w:t>герметик</w:t>
      </w:r>
    </w:p>
    <w:p w:rsidR="001D2F1E" w:rsidRDefault="001D2F1E" w:rsidP="001D2F1E">
      <w:pPr>
        <w:pStyle w:val="24"/>
        <w:numPr>
          <w:ilvl w:val="0"/>
          <w:numId w:val="62"/>
        </w:numPr>
        <w:shd w:val="clear" w:color="auto" w:fill="auto"/>
        <w:tabs>
          <w:tab w:val="right" w:pos="2291"/>
        </w:tabs>
        <w:spacing w:after="260"/>
        <w:ind w:firstLine="160"/>
      </w:pPr>
      <w:r>
        <w:rPr>
          <w:rStyle w:val="23"/>
          <w:color w:val="000000"/>
        </w:rPr>
        <w:t>соединитель</w:t>
      </w:r>
    </w:p>
    <w:p w:rsidR="001D2F1E" w:rsidRDefault="001D2F1E" w:rsidP="001D2F1E">
      <w:pPr>
        <w:pStyle w:val="24"/>
        <w:numPr>
          <w:ilvl w:val="0"/>
          <w:numId w:val="61"/>
        </w:numPr>
        <w:shd w:val="clear" w:color="auto" w:fill="auto"/>
        <w:tabs>
          <w:tab w:val="left" w:pos="498"/>
        </w:tabs>
        <w:spacing w:line="276" w:lineRule="auto"/>
      </w:pPr>
      <w:r>
        <w:rPr>
          <w:rStyle w:val="23"/>
          <w:b/>
          <w:bCs/>
          <w:color w:val="000000"/>
        </w:rPr>
        <w:t xml:space="preserve">На строительных машинах применяются преимущественно канаты двойной </w:t>
      </w:r>
      <w:proofErr w:type="spellStart"/>
      <w:r>
        <w:rPr>
          <w:rStyle w:val="23"/>
          <w:b/>
          <w:bCs/>
          <w:color w:val="000000"/>
        </w:rPr>
        <w:t>свивки</w:t>
      </w:r>
      <w:proofErr w:type="spellEnd"/>
      <w:r>
        <w:rPr>
          <w:rStyle w:val="23"/>
          <w:b/>
          <w:bCs/>
          <w:color w:val="000000"/>
        </w:rPr>
        <w:t xml:space="preserve"> с органическим сердечником из пеньки и льняной или хлопчатобумажной ткани, пропитанных специальным составом. </w:t>
      </w:r>
      <w:r>
        <w:rPr>
          <w:rStyle w:val="23"/>
          <w:color w:val="000000"/>
        </w:rPr>
        <w:t>( ПК-2)</w:t>
      </w:r>
    </w:p>
    <w:p w:rsidR="001D2F1E" w:rsidRDefault="001D2F1E" w:rsidP="001D2F1E">
      <w:pPr>
        <w:pStyle w:val="24"/>
        <w:numPr>
          <w:ilvl w:val="0"/>
          <w:numId w:val="63"/>
        </w:numPr>
        <w:shd w:val="clear" w:color="auto" w:fill="auto"/>
        <w:tabs>
          <w:tab w:val="left" w:pos="894"/>
        </w:tabs>
        <w:spacing w:line="276" w:lineRule="auto"/>
        <w:ind w:firstLine="160"/>
      </w:pPr>
      <w:r>
        <w:rPr>
          <w:rStyle w:val="23"/>
          <w:color w:val="000000"/>
        </w:rPr>
        <w:t xml:space="preserve">одинарной </w:t>
      </w:r>
      <w:proofErr w:type="spellStart"/>
      <w:r>
        <w:rPr>
          <w:rStyle w:val="23"/>
          <w:color w:val="000000"/>
        </w:rPr>
        <w:t>свивки</w:t>
      </w:r>
      <w:proofErr w:type="spellEnd"/>
    </w:p>
    <w:p w:rsidR="001D2F1E" w:rsidRDefault="001D2F1E" w:rsidP="001D2F1E">
      <w:pPr>
        <w:pStyle w:val="24"/>
        <w:numPr>
          <w:ilvl w:val="0"/>
          <w:numId w:val="63"/>
        </w:numPr>
        <w:shd w:val="clear" w:color="auto" w:fill="auto"/>
        <w:tabs>
          <w:tab w:val="left" w:pos="894"/>
        </w:tabs>
        <w:ind w:firstLine="160"/>
      </w:pPr>
      <w:r>
        <w:rPr>
          <w:rStyle w:val="23"/>
          <w:color w:val="000000"/>
        </w:rPr>
        <w:t xml:space="preserve">двойной </w:t>
      </w:r>
      <w:proofErr w:type="spellStart"/>
      <w:r>
        <w:rPr>
          <w:rStyle w:val="23"/>
          <w:color w:val="000000"/>
        </w:rPr>
        <w:t>свивки</w:t>
      </w:r>
      <w:proofErr w:type="spellEnd"/>
    </w:p>
    <w:p w:rsidR="001D2F1E" w:rsidRDefault="001D2F1E" w:rsidP="001D2F1E">
      <w:pPr>
        <w:pStyle w:val="24"/>
        <w:numPr>
          <w:ilvl w:val="0"/>
          <w:numId w:val="63"/>
        </w:numPr>
        <w:shd w:val="clear" w:color="auto" w:fill="auto"/>
        <w:tabs>
          <w:tab w:val="left" w:pos="894"/>
        </w:tabs>
        <w:spacing w:after="260"/>
        <w:ind w:firstLine="160"/>
      </w:pPr>
      <w:r>
        <w:rPr>
          <w:rStyle w:val="23"/>
          <w:color w:val="000000"/>
        </w:rPr>
        <w:t xml:space="preserve">тройной </w:t>
      </w:r>
      <w:proofErr w:type="spellStart"/>
      <w:r>
        <w:rPr>
          <w:rStyle w:val="23"/>
          <w:color w:val="000000"/>
        </w:rPr>
        <w:t>свивки</w:t>
      </w:r>
      <w:proofErr w:type="spellEnd"/>
    </w:p>
    <w:p w:rsidR="001D2F1E" w:rsidRDefault="001D2F1E" w:rsidP="001D2F1E">
      <w:pPr>
        <w:pStyle w:val="24"/>
        <w:numPr>
          <w:ilvl w:val="0"/>
          <w:numId w:val="61"/>
        </w:numPr>
        <w:shd w:val="clear" w:color="auto" w:fill="auto"/>
        <w:tabs>
          <w:tab w:val="left" w:pos="498"/>
        </w:tabs>
        <w:spacing w:line="276" w:lineRule="auto"/>
      </w:pPr>
      <w:r>
        <w:rPr>
          <w:rStyle w:val="23"/>
          <w:b/>
          <w:bCs/>
          <w:color w:val="000000"/>
        </w:rPr>
        <w:t>В зависимости от формы профиля поперечного сечения шины, не бывает шин</w:t>
      </w:r>
    </w:p>
    <w:p w:rsidR="001D2F1E" w:rsidRDefault="001D2F1E" w:rsidP="001D2F1E">
      <w:pPr>
        <w:pStyle w:val="24"/>
        <w:shd w:val="clear" w:color="auto" w:fill="auto"/>
        <w:spacing w:line="276" w:lineRule="auto"/>
      </w:pPr>
      <w:r>
        <w:rPr>
          <w:rStyle w:val="23"/>
          <w:color w:val="000000"/>
        </w:rPr>
        <w:t>( ПК-2)</w:t>
      </w:r>
    </w:p>
    <w:p w:rsidR="001D2F1E" w:rsidRDefault="001D2F1E" w:rsidP="001D2F1E">
      <w:pPr>
        <w:pStyle w:val="24"/>
        <w:numPr>
          <w:ilvl w:val="0"/>
          <w:numId w:val="64"/>
        </w:numPr>
        <w:shd w:val="clear" w:color="auto" w:fill="auto"/>
        <w:tabs>
          <w:tab w:val="left" w:pos="894"/>
        </w:tabs>
        <w:ind w:firstLine="160"/>
      </w:pPr>
      <w:r>
        <w:rPr>
          <w:rStyle w:val="23"/>
          <w:color w:val="000000"/>
        </w:rPr>
        <w:t>обычного профиля,</w:t>
      </w:r>
    </w:p>
    <w:p w:rsidR="001D2F1E" w:rsidRDefault="001D2F1E" w:rsidP="001D2F1E">
      <w:pPr>
        <w:pStyle w:val="24"/>
        <w:numPr>
          <w:ilvl w:val="0"/>
          <w:numId w:val="64"/>
        </w:numPr>
        <w:shd w:val="clear" w:color="auto" w:fill="auto"/>
        <w:tabs>
          <w:tab w:val="left" w:pos="894"/>
        </w:tabs>
        <w:spacing w:line="233" w:lineRule="auto"/>
        <w:ind w:firstLine="160"/>
      </w:pPr>
      <w:r>
        <w:rPr>
          <w:rStyle w:val="23"/>
          <w:color w:val="000000"/>
        </w:rPr>
        <w:t>широкопрофильных,</w:t>
      </w:r>
    </w:p>
    <w:p w:rsidR="001D2F1E" w:rsidRDefault="001D2F1E" w:rsidP="001D2F1E">
      <w:pPr>
        <w:pStyle w:val="24"/>
        <w:numPr>
          <w:ilvl w:val="0"/>
          <w:numId w:val="64"/>
        </w:numPr>
        <w:shd w:val="clear" w:color="auto" w:fill="auto"/>
        <w:tabs>
          <w:tab w:val="left" w:pos="894"/>
        </w:tabs>
        <w:ind w:firstLine="160"/>
      </w:pPr>
      <w:r>
        <w:rPr>
          <w:rStyle w:val="23"/>
          <w:color w:val="000000"/>
        </w:rPr>
        <w:t>низкопрофильных,</w:t>
      </w:r>
    </w:p>
    <w:p w:rsidR="001D2F1E" w:rsidRDefault="001D2F1E" w:rsidP="001D2F1E">
      <w:pPr>
        <w:pStyle w:val="24"/>
        <w:numPr>
          <w:ilvl w:val="0"/>
          <w:numId w:val="64"/>
        </w:numPr>
        <w:shd w:val="clear" w:color="auto" w:fill="auto"/>
        <w:tabs>
          <w:tab w:val="left" w:pos="894"/>
        </w:tabs>
        <w:ind w:firstLine="160"/>
      </w:pPr>
      <w:r>
        <w:rPr>
          <w:rStyle w:val="23"/>
          <w:color w:val="000000"/>
        </w:rPr>
        <w:t>арочных</w:t>
      </w:r>
    </w:p>
    <w:p w:rsidR="001D2F1E" w:rsidRDefault="001D2F1E" w:rsidP="001D2F1E">
      <w:pPr>
        <w:pStyle w:val="24"/>
        <w:numPr>
          <w:ilvl w:val="0"/>
          <w:numId w:val="64"/>
        </w:numPr>
        <w:shd w:val="clear" w:color="auto" w:fill="auto"/>
        <w:tabs>
          <w:tab w:val="left" w:pos="894"/>
        </w:tabs>
        <w:spacing w:after="260"/>
        <w:ind w:firstLine="160"/>
      </w:pPr>
      <w:r>
        <w:rPr>
          <w:rStyle w:val="23"/>
          <w:color w:val="000000"/>
          <w:u w:val="single"/>
        </w:rPr>
        <w:t>гладкого профиля</w:t>
      </w:r>
    </w:p>
    <w:p w:rsidR="001D2F1E" w:rsidRDefault="001D2F1E" w:rsidP="001D2F1E">
      <w:pPr>
        <w:pStyle w:val="24"/>
        <w:numPr>
          <w:ilvl w:val="0"/>
          <w:numId w:val="61"/>
        </w:numPr>
        <w:shd w:val="clear" w:color="auto" w:fill="auto"/>
        <w:tabs>
          <w:tab w:val="left" w:pos="498"/>
        </w:tabs>
        <w:spacing w:line="276" w:lineRule="auto"/>
      </w:pPr>
      <w:r>
        <w:rPr>
          <w:rStyle w:val="23"/>
          <w:b/>
          <w:bCs/>
          <w:color w:val="000000"/>
        </w:rPr>
        <w:t>Известные в настоящее время ремонтно-восстановительные препараты по ком</w:t>
      </w:r>
      <w:r>
        <w:rPr>
          <w:rStyle w:val="23"/>
          <w:b/>
          <w:bCs/>
          <w:color w:val="000000"/>
        </w:rPr>
        <w:softHyphen/>
        <w:t>понентному составу, физико-химическим процессам их взаимодействия с трущимися поверхностями, свойствам получаемых покрытий (защитных пленок), а также механизму функционирования в процессе дальнейшей эксплуатации СДКМ можно разделить на три основные группы, в число которых не входя</w:t>
      </w:r>
      <w:proofErr w:type="gramStart"/>
      <w:r>
        <w:rPr>
          <w:rStyle w:val="23"/>
          <w:b/>
          <w:bCs/>
          <w:color w:val="000000"/>
        </w:rPr>
        <w:t>т</w:t>
      </w:r>
      <w:r>
        <w:rPr>
          <w:rStyle w:val="23"/>
          <w:color w:val="000000"/>
        </w:rPr>
        <w:t>(</w:t>
      </w:r>
      <w:proofErr w:type="gramEnd"/>
      <w:r>
        <w:rPr>
          <w:rStyle w:val="23"/>
          <w:color w:val="000000"/>
        </w:rPr>
        <w:t xml:space="preserve"> ПК-2)</w:t>
      </w:r>
    </w:p>
    <w:p w:rsidR="001D2F1E" w:rsidRDefault="001D2F1E" w:rsidP="001D2F1E">
      <w:pPr>
        <w:pStyle w:val="24"/>
        <w:numPr>
          <w:ilvl w:val="0"/>
          <w:numId w:val="65"/>
        </w:numPr>
        <w:shd w:val="clear" w:color="auto" w:fill="auto"/>
        <w:tabs>
          <w:tab w:val="left" w:pos="894"/>
        </w:tabs>
        <w:spacing w:line="276" w:lineRule="auto"/>
        <w:ind w:firstLine="160"/>
      </w:pPr>
      <w:proofErr w:type="spellStart"/>
      <w:r>
        <w:rPr>
          <w:rStyle w:val="23"/>
          <w:color w:val="000000"/>
        </w:rPr>
        <w:t>реметаллизанты</w:t>
      </w:r>
      <w:proofErr w:type="spellEnd"/>
      <w:r>
        <w:rPr>
          <w:rStyle w:val="23"/>
          <w:color w:val="000000"/>
        </w:rPr>
        <w:t xml:space="preserve"> (</w:t>
      </w:r>
      <w:proofErr w:type="spellStart"/>
      <w:r>
        <w:rPr>
          <w:rStyle w:val="23"/>
          <w:color w:val="000000"/>
        </w:rPr>
        <w:t>металлоплакирующие</w:t>
      </w:r>
      <w:proofErr w:type="spellEnd"/>
      <w:r>
        <w:rPr>
          <w:rStyle w:val="23"/>
          <w:color w:val="000000"/>
        </w:rPr>
        <w:t xml:space="preserve"> соединения),</w:t>
      </w:r>
    </w:p>
    <w:p w:rsidR="001D2F1E" w:rsidRDefault="001D2F1E" w:rsidP="001D2F1E">
      <w:pPr>
        <w:pStyle w:val="24"/>
        <w:numPr>
          <w:ilvl w:val="0"/>
          <w:numId w:val="65"/>
        </w:numPr>
        <w:shd w:val="clear" w:color="auto" w:fill="auto"/>
        <w:tabs>
          <w:tab w:val="left" w:pos="894"/>
        </w:tabs>
        <w:ind w:firstLine="160"/>
      </w:pPr>
      <w:proofErr w:type="spellStart"/>
      <w:r>
        <w:rPr>
          <w:rStyle w:val="23"/>
          <w:color w:val="000000"/>
        </w:rPr>
        <w:t>полимерсодержащие</w:t>
      </w:r>
      <w:proofErr w:type="spellEnd"/>
      <w:r>
        <w:rPr>
          <w:rStyle w:val="23"/>
          <w:color w:val="000000"/>
        </w:rPr>
        <w:t xml:space="preserve"> препараты</w:t>
      </w:r>
    </w:p>
    <w:p w:rsidR="001D2F1E" w:rsidRDefault="001D2F1E" w:rsidP="001D2F1E">
      <w:pPr>
        <w:pStyle w:val="24"/>
        <w:numPr>
          <w:ilvl w:val="0"/>
          <w:numId w:val="65"/>
        </w:numPr>
        <w:shd w:val="clear" w:color="auto" w:fill="auto"/>
        <w:tabs>
          <w:tab w:val="left" w:pos="894"/>
        </w:tabs>
        <w:ind w:firstLine="160"/>
      </w:pPr>
      <w:proofErr w:type="spellStart"/>
      <w:r>
        <w:rPr>
          <w:rStyle w:val="23"/>
          <w:color w:val="000000"/>
        </w:rPr>
        <w:t>геомодификаторы</w:t>
      </w:r>
      <w:proofErr w:type="spellEnd"/>
      <w:r>
        <w:rPr>
          <w:rStyle w:val="23"/>
          <w:color w:val="000000"/>
        </w:rPr>
        <w:t>.</w:t>
      </w:r>
    </w:p>
    <w:p w:rsidR="001D2F1E" w:rsidRDefault="001D2F1E" w:rsidP="001D2F1E">
      <w:pPr>
        <w:pStyle w:val="24"/>
        <w:numPr>
          <w:ilvl w:val="0"/>
          <w:numId w:val="65"/>
        </w:numPr>
        <w:shd w:val="clear" w:color="auto" w:fill="auto"/>
        <w:tabs>
          <w:tab w:val="left" w:pos="894"/>
        </w:tabs>
        <w:spacing w:after="260"/>
        <w:ind w:firstLine="160"/>
        <w:sectPr w:rsidR="001D2F1E">
          <w:pgSz w:w="11900" w:h="16840"/>
          <w:pgMar w:top="1114" w:right="837" w:bottom="872" w:left="1343" w:header="686" w:footer="444" w:gutter="0"/>
          <w:cols w:space="720"/>
          <w:noEndnote/>
          <w:docGrid w:linePitch="360"/>
        </w:sectPr>
      </w:pPr>
      <w:r>
        <w:rPr>
          <w:rStyle w:val="23"/>
          <w:color w:val="000000"/>
          <w:u w:val="single"/>
        </w:rPr>
        <w:t>кондиционеры поверхности</w:t>
      </w:r>
    </w:p>
    <w:p w:rsidR="001D2F1E" w:rsidRDefault="001D2F1E" w:rsidP="001D2F1E">
      <w:pPr>
        <w:pStyle w:val="22"/>
        <w:keepNext/>
        <w:keepLines/>
        <w:numPr>
          <w:ilvl w:val="0"/>
          <w:numId w:val="9"/>
        </w:numPr>
        <w:shd w:val="clear" w:color="auto" w:fill="auto"/>
        <w:tabs>
          <w:tab w:val="left" w:pos="1056"/>
        </w:tabs>
        <w:spacing w:after="260"/>
        <w:jc w:val="center"/>
      </w:pPr>
      <w:bookmarkStart w:id="59" w:name="bookmark94"/>
      <w:bookmarkStart w:id="60" w:name="bookmark95"/>
      <w:r>
        <w:rPr>
          <w:rStyle w:val="21"/>
          <w:b/>
          <w:bCs/>
          <w:color w:val="000000"/>
        </w:rPr>
        <w:lastRenderedPageBreak/>
        <w:t>Темы рефератов</w:t>
      </w:r>
      <w:bookmarkEnd w:id="59"/>
      <w:bookmarkEnd w:id="60"/>
    </w:p>
    <w:p w:rsidR="001D2F1E" w:rsidRDefault="001D2F1E" w:rsidP="001D2F1E">
      <w:pPr>
        <w:pStyle w:val="22"/>
        <w:keepNext/>
        <w:keepLines/>
        <w:shd w:val="clear" w:color="auto" w:fill="auto"/>
        <w:spacing w:after="260"/>
      </w:pPr>
      <w:bookmarkStart w:id="61" w:name="bookmark96"/>
      <w:bookmarkStart w:id="62" w:name="bookmark97"/>
      <w:r>
        <w:rPr>
          <w:rStyle w:val="21"/>
          <w:color w:val="000000"/>
        </w:rPr>
        <w:t>по дисциплине «</w:t>
      </w:r>
      <w:r>
        <w:rPr>
          <w:rStyle w:val="21"/>
          <w:b/>
          <w:bCs/>
          <w:color w:val="000000"/>
          <w:u w:val="single"/>
        </w:rPr>
        <w:t>Эксплуатационные материалы</w:t>
      </w:r>
      <w:r>
        <w:rPr>
          <w:rStyle w:val="21"/>
          <w:color w:val="000000"/>
        </w:rPr>
        <w:t>»</w:t>
      </w:r>
      <w:bookmarkEnd w:id="61"/>
      <w:bookmarkEnd w:id="62"/>
    </w:p>
    <w:p w:rsidR="001D2F1E" w:rsidRDefault="001D2F1E" w:rsidP="001D2F1E">
      <w:pPr>
        <w:pStyle w:val="24"/>
        <w:numPr>
          <w:ilvl w:val="0"/>
          <w:numId w:val="66"/>
        </w:numPr>
        <w:shd w:val="clear" w:color="auto" w:fill="auto"/>
        <w:tabs>
          <w:tab w:val="left" w:pos="738"/>
        </w:tabs>
        <w:ind w:firstLine="360"/>
      </w:pPr>
      <w:r>
        <w:rPr>
          <w:rStyle w:val="23"/>
          <w:color w:val="000000"/>
        </w:rPr>
        <w:t>Классификация эксплуатационных материалов, их назначение, обозначение;</w:t>
      </w:r>
    </w:p>
    <w:p w:rsidR="001D2F1E" w:rsidRDefault="001D2F1E" w:rsidP="001D2F1E">
      <w:pPr>
        <w:pStyle w:val="24"/>
        <w:numPr>
          <w:ilvl w:val="0"/>
          <w:numId w:val="66"/>
        </w:numPr>
        <w:shd w:val="clear" w:color="auto" w:fill="auto"/>
        <w:tabs>
          <w:tab w:val="left" w:pos="738"/>
        </w:tabs>
        <w:ind w:firstLine="360"/>
      </w:pPr>
      <w:r>
        <w:rPr>
          <w:rStyle w:val="23"/>
          <w:color w:val="000000"/>
        </w:rPr>
        <w:t>Взаимозаменяемость с зарубежными аналогами;</w:t>
      </w:r>
    </w:p>
    <w:p w:rsidR="001D2F1E" w:rsidRDefault="001D2F1E" w:rsidP="001D2F1E">
      <w:pPr>
        <w:pStyle w:val="24"/>
        <w:numPr>
          <w:ilvl w:val="0"/>
          <w:numId w:val="66"/>
        </w:numPr>
        <w:shd w:val="clear" w:color="auto" w:fill="auto"/>
        <w:tabs>
          <w:tab w:val="left" w:pos="738"/>
        </w:tabs>
        <w:ind w:firstLine="360"/>
      </w:pPr>
      <w:r>
        <w:rPr>
          <w:rStyle w:val="23"/>
          <w:color w:val="000000"/>
        </w:rPr>
        <w:t>Различие минеральных и синтетических смазочных материалов;</w:t>
      </w:r>
    </w:p>
    <w:p w:rsidR="001D2F1E" w:rsidRDefault="001D2F1E" w:rsidP="001D2F1E">
      <w:pPr>
        <w:pStyle w:val="24"/>
        <w:numPr>
          <w:ilvl w:val="0"/>
          <w:numId w:val="66"/>
        </w:numPr>
        <w:shd w:val="clear" w:color="auto" w:fill="auto"/>
        <w:tabs>
          <w:tab w:val="left" w:pos="738"/>
        </w:tabs>
        <w:ind w:firstLine="360"/>
      </w:pPr>
      <w:proofErr w:type="spellStart"/>
      <w:r>
        <w:rPr>
          <w:rStyle w:val="23"/>
          <w:color w:val="000000"/>
        </w:rPr>
        <w:t>Аальтернативные</w:t>
      </w:r>
      <w:proofErr w:type="spellEnd"/>
      <w:r>
        <w:rPr>
          <w:rStyle w:val="23"/>
          <w:color w:val="000000"/>
        </w:rPr>
        <w:t xml:space="preserve"> топлива;</w:t>
      </w:r>
    </w:p>
    <w:p w:rsidR="001D2F1E" w:rsidRDefault="001D2F1E" w:rsidP="001D2F1E">
      <w:pPr>
        <w:pStyle w:val="24"/>
        <w:numPr>
          <w:ilvl w:val="0"/>
          <w:numId w:val="66"/>
        </w:numPr>
        <w:shd w:val="clear" w:color="auto" w:fill="auto"/>
        <w:tabs>
          <w:tab w:val="left" w:pos="738"/>
        </w:tabs>
        <w:ind w:firstLine="360"/>
      </w:pPr>
      <w:r>
        <w:rPr>
          <w:rStyle w:val="23"/>
          <w:color w:val="000000"/>
        </w:rPr>
        <w:t>Нормирование; отчетная документация;</w:t>
      </w:r>
    </w:p>
    <w:p w:rsidR="001D2F1E" w:rsidRDefault="001D2F1E" w:rsidP="001D2F1E">
      <w:pPr>
        <w:pStyle w:val="24"/>
        <w:numPr>
          <w:ilvl w:val="0"/>
          <w:numId w:val="66"/>
        </w:numPr>
        <w:shd w:val="clear" w:color="auto" w:fill="auto"/>
        <w:tabs>
          <w:tab w:val="left" w:pos="738"/>
        </w:tabs>
        <w:ind w:firstLine="360"/>
      </w:pPr>
      <w:r>
        <w:rPr>
          <w:rStyle w:val="23"/>
          <w:color w:val="000000"/>
        </w:rPr>
        <w:t>Правила транспортировки, хранения, рационального использования, утилизации;</w:t>
      </w:r>
    </w:p>
    <w:p w:rsidR="001D2F1E" w:rsidRDefault="001D2F1E" w:rsidP="001D2F1E">
      <w:pPr>
        <w:pStyle w:val="24"/>
        <w:numPr>
          <w:ilvl w:val="0"/>
          <w:numId w:val="66"/>
        </w:numPr>
        <w:shd w:val="clear" w:color="auto" w:fill="auto"/>
        <w:tabs>
          <w:tab w:val="left" w:pos="738"/>
        </w:tabs>
        <w:ind w:firstLine="360"/>
      </w:pPr>
      <w:r>
        <w:rPr>
          <w:rStyle w:val="23"/>
          <w:color w:val="000000"/>
        </w:rPr>
        <w:t>Клеи и герметики, технологии использования при ремонте;</w:t>
      </w:r>
    </w:p>
    <w:p w:rsidR="001D2F1E" w:rsidRDefault="001D2F1E" w:rsidP="001D2F1E">
      <w:pPr>
        <w:pStyle w:val="24"/>
        <w:numPr>
          <w:ilvl w:val="0"/>
          <w:numId w:val="66"/>
        </w:numPr>
        <w:shd w:val="clear" w:color="auto" w:fill="auto"/>
        <w:tabs>
          <w:tab w:val="left" w:pos="738"/>
        </w:tabs>
        <w:spacing w:after="260"/>
        <w:ind w:left="740" w:hanging="380"/>
        <w:sectPr w:rsidR="001D2F1E">
          <w:pgSz w:w="11900" w:h="16840"/>
          <w:pgMar w:top="1119" w:right="811" w:bottom="1119" w:left="1392" w:header="691" w:footer="691" w:gutter="0"/>
          <w:cols w:space="720"/>
          <w:noEndnote/>
          <w:docGrid w:linePitch="360"/>
        </w:sectPr>
      </w:pPr>
      <w:r>
        <w:rPr>
          <w:rStyle w:val="23"/>
          <w:color w:val="000000"/>
        </w:rPr>
        <w:t>Средства защиты от коррозии, для мойки, окраски автомобилей, для ухода за лак окрасочными покрытиями, технологии и области применения</w:t>
      </w:r>
    </w:p>
    <w:p w:rsidR="001D2F1E" w:rsidRDefault="001D2F1E" w:rsidP="001D2F1E">
      <w:pPr>
        <w:pStyle w:val="24"/>
        <w:shd w:val="clear" w:color="auto" w:fill="auto"/>
        <w:spacing w:after="260"/>
        <w:jc w:val="center"/>
      </w:pPr>
      <w:r>
        <w:rPr>
          <w:rStyle w:val="23"/>
          <w:b/>
          <w:bCs/>
          <w:color w:val="000000"/>
        </w:rPr>
        <w:lastRenderedPageBreak/>
        <w:t>5. МЕТОДИЧЕСКИЕ МАТЕРИАЛЫ, ОПРЕДЕЛЯЮЩИЕ ПРОЦЕДУРЫ</w:t>
      </w:r>
      <w:r>
        <w:rPr>
          <w:rStyle w:val="23"/>
          <w:b/>
          <w:bCs/>
          <w:color w:val="000000"/>
        </w:rPr>
        <w:br/>
        <w:t>ОЦЕНИВАНИЯ КОМПЕТЕНЦИИ</w:t>
      </w:r>
    </w:p>
    <w:p w:rsidR="001D2F1E" w:rsidRDefault="001D2F1E" w:rsidP="001D2F1E">
      <w:pPr>
        <w:pStyle w:val="22"/>
        <w:keepNext/>
        <w:keepLines/>
        <w:numPr>
          <w:ilvl w:val="0"/>
          <w:numId w:val="67"/>
        </w:numPr>
        <w:shd w:val="clear" w:color="auto" w:fill="auto"/>
        <w:tabs>
          <w:tab w:val="left" w:pos="1279"/>
        </w:tabs>
        <w:spacing w:after="0"/>
        <w:ind w:firstLine="740"/>
        <w:jc w:val="both"/>
      </w:pPr>
      <w:bookmarkStart w:id="63" w:name="bookmark98"/>
      <w:bookmarkStart w:id="64" w:name="bookmark99"/>
      <w:r>
        <w:rPr>
          <w:rStyle w:val="21"/>
          <w:b/>
          <w:bCs/>
          <w:color w:val="000000"/>
        </w:rPr>
        <w:t>Методические материалы по проведению практически работ (семинаров).</w:t>
      </w:r>
      <w:bookmarkEnd w:id="63"/>
      <w:bookmarkEnd w:id="64"/>
    </w:p>
    <w:p w:rsidR="001D2F1E" w:rsidRDefault="001D2F1E" w:rsidP="001D2F1E">
      <w:pPr>
        <w:pStyle w:val="24"/>
        <w:shd w:val="clear" w:color="auto" w:fill="auto"/>
        <w:ind w:firstLine="740"/>
        <w:jc w:val="both"/>
      </w:pPr>
      <w:r>
        <w:rPr>
          <w:rStyle w:val="23"/>
          <w:color w:val="000000"/>
        </w:rPr>
        <w:t xml:space="preserve">Обучающийся на практических занятиях консультируется с </w:t>
      </w:r>
      <w:proofErr w:type="gramStart"/>
      <w:r>
        <w:rPr>
          <w:rStyle w:val="23"/>
          <w:color w:val="000000"/>
        </w:rPr>
        <w:t>преподавателем</w:t>
      </w:r>
      <w:proofErr w:type="gramEnd"/>
      <w:r>
        <w:rPr>
          <w:rStyle w:val="23"/>
          <w:color w:val="000000"/>
        </w:rPr>
        <w:t xml:space="preserve"> и получать от него наводящие разъяснения и задания для самостоятельной работы.</w:t>
      </w:r>
    </w:p>
    <w:p w:rsidR="001D2F1E" w:rsidRDefault="001D2F1E" w:rsidP="001D2F1E">
      <w:pPr>
        <w:pStyle w:val="24"/>
        <w:shd w:val="clear" w:color="auto" w:fill="auto"/>
        <w:ind w:firstLine="740"/>
        <w:jc w:val="both"/>
      </w:pPr>
      <w:r>
        <w:rPr>
          <w:rStyle w:val="23"/>
          <w:b/>
          <w:bCs/>
          <w:color w:val="000000"/>
        </w:rPr>
        <w:t>Критерии оценки практических работ</w:t>
      </w:r>
    </w:p>
    <w:p w:rsidR="001D2F1E" w:rsidRDefault="001D2F1E" w:rsidP="001D2F1E">
      <w:pPr>
        <w:pStyle w:val="24"/>
        <w:shd w:val="clear" w:color="auto" w:fill="auto"/>
        <w:jc w:val="both"/>
      </w:pPr>
      <w:r>
        <w:rPr>
          <w:rStyle w:val="23"/>
          <w:color w:val="000000"/>
        </w:rPr>
        <w:t>Оценка «5» - работа выполнена в полном объеме и без замечаний.</w:t>
      </w:r>
    </w:p>
    <w:p w:rsidR="001D2F1E" w:rsidRDefault="001D2F1E" w:rsidP="001D2F1E">
      <w:pPr>
        <w:pStyle w:val="24"/>
        <w:shd w:val="clear" w:color="auto" w:fill="auto"/>
        <w:jc w:val="both"/>
      </w:pPr>
      <w:r>
        <w:rPr>
          <w:rStyle w:val="23"/>
          <w:color w:val="000000"/>
        </w:rPr>
        <w:t>Оценка «4» - работа выполнена правильно с учетом 2-3 несущественных ошибок исправленных самостоятельно по требованию преподавателя.</w:t>
      </w:r>
    </w:p>
    <w:p w:rsidR="001D2F1E" w:rsidRDefault="001D2F1E" w:rsidP="001D2F1E">
      <w:pPr>
        <w:pStyle w:val="24"/>
        <w:shd w:val="clear" w:color="auto" w:fill="auto"/>
        <w:jc w:val="both"/>
      </w:pPr>
      <w:r>
        <w:rPr>
          <w:rStyle w:val="23"/>
          <w:color w:val="000000"/>
        </w:rPr>
        <w:t>Оценка «3» - работа выполнена правильно не менее чем на половину или допущена существенная ошибка.</w:t>
      </w:r>
    </w:p>
    <w:p w:rsidR="001D2F1E" w:rsidRDefault="001D2F1E" w:rsidP="001D2F1E">
      <w:pPr>
        <w:pStyle w:val="24"/>
        <w:shd w:val="clear" w:color="auto" w:fill="auto"/>
        <w:spacing w:after="300"/>
        <w:jc w:val="both"/>
      </w:pPr>
      <w:r>
        <w:rPr>
          <w:rStyle w:val="23"/>
          <w:color w:val="000000"/>
        </w:rPr>
        <w:t>Оценка «2» - допущены две (и более) существенные ошибки в ходе работы, которые обучающиеся не может исправить даже по требованию преподавателя или работа не выполнена.</w:t>
      </w:r>
    </w:p>
    <w:p w:rsidR="001D2F1E" w:rsidRDefault="001D2F1E" w:rsidP="001D2F1E">
      <w:pPr>
        <w:pStyle w:val="22"/>
        <w:keepNext/>
        <w:keepLines/>
        <w:numPr>
          <w:ilvl w:val="0"/>
          <w:numId w:val="67"/>
        </w:numPr>
        <w:shd w:val="clear" w:color="auto" w:fill="auto"/>
        <w:tabs>
          <w:tab w:val="left" w:pos="1279"/>
        </w:tabs>
        <w:spacing w:after="0"/>
        <w:ind w:firstLine="740"/>
        <w:jc w:val="both"/>
      </w:pPr>
      <w:bookmarkStart w:id="65" w:name="bookmark100"/>
      <w:bookmarkStart w:id="66" w:name="bookmark101"/>
      <w:r>
        <w:rPr>
          <w:rStyle w:val="21"/>
          <w:b/>
          <w:bCs/>
          <w:color w:val="000000"/>
        </w:rPr>
        <w:t>Методические материалы по проведению расчетно-графической работы</w:t>
      </w:r>
      <w:bookmarkEnd w:id="65"/>
      <w:bookmarkEnd w:id="66"/>
    </w:p>
    <w:p w:rsidR="001D2F1E" w:rsidRDefault="001D2F1E" w:rsidP="001D2F1E">
      <w:pPr>
        <w:pStyle w:val="24"/>
        <w:shd w:val="clear" w:color="auto" w:fill="auto"/>
        <w:ind w:firstLine="740"/>
        <w:jc w:val="both"/>
      </w:pPr>
      <w:r>
        <w:rPr>
          <w:rStyle w:val="23"/>
          <w:color w:val="000000"/>
        </w:rPr>
        <w:t xml:space="preserve">В ходе изучения дисциплины используются следующие виды контроля: - текущий контроль; - промежуточный контроль (экзамен). В целях оперативного </w:t>
      </w:r>
      <w:proofErr w:type="gramStart"/>
      <w:r>
        <w:rPr>
          <w:rStyle w:val="23"/>
          <w:color w:val="000000"/>
        </w:rPr>
        <w:t>контроля уровня усвоения материала дисциплины</w:t>
      </w:r>
      <w:proofErr w:type="gramEnd"/>
      <w:r>
        <w:rPr>
          <w:rStyle w:val="23"/>
          <w:color w:val="000000"/>
        </w:rPr>
        <w:t xml:space="preserve"> и стимулирования активной учебной деятельности обучающихся используется выполнение расчетно-графических работ.</w:t>
      </w:r>
    </w:p>
    <w:p w:rsidR="001D2F1E" w:rsidRDefault="001D2F1E" w:rsidP="001D2F1E">
      <w:pPr>
        <w:pStyle w:val="24"/>
        <w:shd w:val="clear" w:color="auto" w:fill="auto"/>
      </w:pPr>
      <w:r>
        <w:rPr>
          <w:rStyle w:val="23"/>
          <w:b/>
          <w:bCs/>
          <w:color w:val="000000"/>
        </w:rPr>
        <w:t>Критерии оценки:</w:t>
      </w:r>
    </w:p>
    <w:p w:rsidR="001D2F1E" w:rsidRDefault="001D2F1E" w:rsidP="001D2F1E">
      <w:pPr>
        <w:pStyle w:val="24"/>
        <w:shd w:val="clear" w:color="auto" w:fill="auto"/>
        <w:ind w:firstLine="740"/>
        <w:jc w:val="both"/>
      </w:pPr>
      <w:r>
        <w:rPr>
          <w:rStyle w:val="23"/>
          <w:color w:val="000000"/>
        </w:rPr>
        <w:t>При защите расчетно-графической работы обучающийся должен уметь объяснить логику решения задачи и алгоритм работы, а также ответить на дополнительные вопросы преподавателя по теме РГР.</w:t>
      </w:r>
    </w:p>
    <w:p w:rsidR="001D2F1E" w:rsidRDefault="001D2F1E" w:rsidP="001D2F1E">
      <w:pPr>
        <w:pStyle w:val="24"/>
        <w:shd w:val="clear" w:color="auto" w:fill="auto"/>
        <w:ind w:firstLine="740"/>
        <w:jc w:val="both"/>
      </w:pPr>
      <w:proofErr w:type="gramStart"/>
      <w:r>
        <w:rPr>
          <w:rStyle w:val="23"/>
          <w:color w:val="000000"/>
        </w:rPr>
        <w:t>Обучающийся</w:t>
      </w:r>
      <w:proofErr w:type="gramEnd"/>
      <w:r>
        <w:rPr>
          <w:rStyle w:val="23"/>
          <w:color w:val="000000"/>
        </w:rPr>
        <w:t>, защитивший задания расчетно-графической работы, допускается к экзамену.</w:t>
      </w:r>
    </w:p>
    <w:p w:rsidR="001D2F1E" w:rsidRDefault="001D2F1E" w:rsidP="001D2F1E">
      <w:pPr>
        <w:pStyle w:val="24"/>
        <w:shd w:val="clear" w:color="auto" w:fill="auto"/>
        <w:ind w:firstLine="740"/>
        <w:jc w:val="both"/>
      </w:pPr>
      <w:r>
        <w:rPr>
          <w:rStyle w:val="23"/>
          <w:color w:val="000000"/>
        </w:rPr>
        <w:t>Обучающийся, получивший оценку «не зачтено», должен исправить указанные преподавателем ошибки и защитить расчетно-графическую работу повторно.</w:t>
      </w:r>
    </w:p>
    <w:p w:rsidR="001D2F1E" w:rsidRDefault="001D2F1E" w:rsidP="001D2F1E">
      <w:pPr>
        <w:pStyle w:val="24"/>
        <w:shd w:val="clear" w:color="auto" w:fill="auto"/>
        <w:spacing w:after="260"/>
        <w:ind w:firstLine="740"/>
        <w:jc w:val="both"/>
      </w:pPr>
      <w:r>
        <w:rPr>
          <w:rStyle w:val="23"/>
          <w:color w:val="000000"/>
        </w:rPr>
        <w:t>Обучающиеся, не выполнившие расчетно-графические работы, к экзамену не допускаются.</w:t>
      </w:r>
    </w:p>
    <w:p w:rsidR="001D2F1E" w:rsidRDefault="001D2F1E" w:rsidP="001D2F1E">
      <w:pPr>
        <w:pStyle w:val="22"/>
        <w:keepNext/>
        <w:keepLines/>
        <w:numPr>
          <w:ilvl w:val="0"/>
          <w:numId w:val="67"/>
        </w:numPr>
        <w:shd w:val="clear" w:color="auto" w:fill="auto"/>
        <w:tabs>
          <w:tab w:val="left" w:pos="515"/>
        </w:tabs>
        <w:spacing w:after="0"/>
        <w:jc w:val="center"/>
      </w:pPr>
      <w:bookmarkStart w:id="67" w:name="bookmark102"/>
      <w:bookmarkStart w:id="68" w:name="bookmark103"/>
      <w:r>
        <w:rPr>
          <w:rStyle w:val="21"/>
          <w:b/>
          <w:bCs/>
          <w:color w:val="000000"/>
        </w:rPr>
        <w:t>Методические материалы по проведению промежуточного тестирования</w:t>
      </w:r>
      <w:bookmarkEnd w:id="67"/>
      <w:bookmarkEnd w:id="68"/>
    </w:p>
    <w:p w:rsidR="001D2F1E" w:rsidRDefault="001D2F1E" w:rsidP="001D2F1E">
      <w:pPr>
        <w:pStyle w:val="24"/>
        <w:shd w:val="clear" w:color="auto" w:fill="auto"/>
        <w:ind w:firstLine="1160"/>
        <w:jc w:val="both"/>
      </w:pPr>
      <w:r>
        <w:rPr>
          <w:rStyle w:val="23"/>
          <w:color w:val="000000"/>
        </w:rPr>
        <w:t xml:space="preserve">Цель - оценка уровня освоения </w:t>
      </w:r>
      <w:proofErr w:type="gramStart"/>
      <w:r>
        <w:rPr>
          <w:rStyle w:val="23"/>
          <w:color w:val="000000"/>
        </w:rPr>
        <w:t>обучающимися</w:t>
      </w:r>
      <w:proofErr w:type="gramEnd"/>
      <w:r>
        <w:rPr>
          <w:rStyle w:val="23"/>
          <w:color w:val="000000"/>
        </w:rPr>
        <w:t xml:space="preserve"> понятийно-категориального аппарата по соответствующим разделам дисциплины, </w:t>
      </w:r>
      <w:proofErr w:type="spellStart"/>
      <w:r>
        <w:rPr>
          <w:rStyle w:val="23"/>
          <w:color w:val="000000"/>
        </w:rPr>
        <w:t>сформированности</w:t>
      </w:r>
      <w:proofErr w:type="spellEnd"/>
      <w:r>
        <w:rPr>
          <w:rStyle w:val="23"/>
          <w:color w:val="000000"/>
        </w:rPr>
        <w:t xml:space="preserve"> умений и навыков. Процедура - проводится на последнем практическом занятии в компьютерных классах после изучения всех тем дисциплины. Время тестирования составляет от 45 до 90 минут в зависимости от количества вопросов. Содержание представлено материалами для промежуточного тестирования.</w:t>
      </w:r>
    </w:p>
    <w:p w:rsidR="001D2F1E" w:rsidRDefault="001D2F1E" w:rsidP="001D2F1E">
      <w:pPr>
        <w:pStyle w:val="24"/>
        <w:shd w:val="clear" w:color="auto" w:fill="auto"/>
        <w:jc w:val="both"/>
      </w:pPr>
      <w:r>
        <w:rPr>
          <w:rStyle w:val="23"/>
          <w:b/>
          <w:bCs/>
          <w:color w:val="000000"/>
        </w:rPr>
        <w:t>Критерии оценки:</w:t>
      </w:r>
    </w:p>
    <w:p w:rsidR="001D2F1E" w:rsidRDefault="001D2F1E" w:rsidP="001D2F1E">
      <w:pPr>
        <w:pStyle w:val="24"/>
        <w:shd w:val="clear" w:color="auto" w:fill="auto"/>
        <w:jc w:val="both"/>
      </w:pPr>
      <w:r>
        <w:rPr>
          <w:rStyle w:val="23"/>
          <w:color w:val="000000"/>
        </w:rPr>
        <w:t>Все верные ответы берутся за 100%</w:t>
      </w:r>
    </w:p>
    <w:p w:rsidR="001D2F1E" w:rsidRDefault="001D2F1E" w:rsidP="001D2F1E">
      <w:pPr>
        <w:pStyle w:val="24"/>
        <w:shd w:val="clear" w:color="auto" w:fill="auto"/>
        <w:jc w:val="both"/>
      </w:pPr>
      <w:r>
        <w:rPr>
          <w:rStyle w:val="23"/>
          <w:color w:val="000000"/>
        </w:rPr>
        <w:t>90%-100% отлично</w:t>
      </w:r>
    </w:p>
    <w:p w:rsidR="001D2F1E" w:rsidRDefault="001D2F1E" w:rsidP="001D2F1E">
      <w:pPr>
        <w:pStyle w:val="24"/>
        <w:shd w:val="clear" w:color="auto" w:fill="auto"/>
        <w:jc w:val="both"/>
      </w:pPr>
      <w:r>
        <w:rPr>
          <w:rStyle w:val="23"/>
          <w:color w:val="000000"/>
        </w:rPr>
        <w:t>75%-89% хорошо</w:t>
      </w:r>
    </w:p>
    <w:p w:rsidR="001D2F1E" w:rsidRDefault="001D2F1E" w:rsidP="001D2F1E">
      <w:pPr>
        <w:pStyle w:val="24"/>
        <w:shd w:val="clear" w:color="auto" w:fill="auto"/>
        <w:spacing w:after="260"/>
        <w:jc w:val="both"/>
      </w:pPr>
      <w:r>
        <w:rPr>
          <w:rStyle w:val="23"/>
          <w:color w:val="000000"/>
        </w:rPr>
        <w:t>60%-74% удовлетворительно менее 60% неудовлетворительно</w:t>
      </w:r>
    </w:p>
    <w:p w:rsidR="001D2F1E" w:rsidRDefault="001D2F1E" w:rsidP="001D2F1E">
      <w:pPr>
        <w:pStyle w:val="24"/>
        <w:shd w:val="clear" w:color="auto" w:fill="auto"/>
        <w:spacing w:after="260"/>
        <w:sectPr w:rsidR="001D2F1E">
          <w:pgSz w:w="11900" w:h="16840"/>
          <w:pgMar w:top="473" w:right="803" w:bottom="1446" w:left="1382" w:header="45" w:footer="1018" w:gutter="0"/>
          <w:cols w:space="720"/>
          <w:noEndnote/>
          <w:docGrid w:linePitch="360"/>
        </w:sectPr>
      </w:pPr>
    </w:p>
    <w:p w:rsidR="001D2F1E" w:rsidRDefault="001D2F1E" w:rsidP="001D2F1E">
      <w:pPr>
        <w:pStyle w:val="24"/>
        <w:shd w:val="clear" w:color="auto" w:fill="auto"/>
        <w:spacing w:after="260"/>
        <w:ind w:firstLine="720"/>
        <w:jc w:val="both"/>
      </w:pPr>
      <w:r>
        <w:rPr>
          <w:rStyle w:val="23"/>
          <w:color w:val="000000"/>
        </w:rPr>
        <w:lastRenderedPageBreak/>
        <w:t>работы, к экзамену не допускаются.</w:t>
      </w:r>
    </w:p>
    <w:p w:rsidR="001D2F1E" w:rsidRDefault="001D2F1E" w:rsidP="001D2F1E">
      <w:pPr>
        <w:pStyle w:val="22"/>
        <w:keepNext/>
        <w:keepLines/>
        <w:numPr>
          <w:ilvl w:val="0"/>
          <w:numId w:val="67"/>
        </w:numPr>
        <w:shd w:val="clear" w:color="auto" w:fill="auto"/>
        <w:tabs>
          <w:tab w:val="left" w:pos="1201"/>
        </w:tabs>
        <w:spacing w:after="0"/>
        <w:ind w:firstLine="720"/>
        <w:jc w:val="both"/>
      </w:pPr>
      <w:bookmarkStart w:id="69" w:name="bookmark106"/>
      <w:bookmarkStart w:id="70" w:name="bookmark107"/>
      <w:r>
        <w:rPr>
          <w:rStyle w:val="21"/>
          <w:b/>
          <w:bCs/>
          <w:color w:val="000000"/>
        </w:rPr>
        <w:t>Методические материалы по проведению экзамена</w:t>
      </w:r>
      <w:bookmarkEnd w:id="69"/>
      <w:bookmarkEnd w:id="70"/>
    </w:p>
    <w:p w:rsidR="001D2F1E" w:rsidRDefault="001D2F1E" w:rsidP="001D2F1E">
      <w:pPr>
        <w:pStyle w:val="24"/>
        <w:shd w:val="clear" w:color="auto" w:fill="auto"/>
        <w:ind w:firstLine="1120"/>
        <w:jc w:val="both"/>
      </w:pPr>
      <w:r>
        <w:rPr>
          <w:rStyle w:val="23"/>
          <w:color w:val="000000"/>
        </w:rPr>
        <w:t xml:space="preserve">Цель - оценка качества усвоения учебного материала и </w:t>
      </w:r>
      <w:proofErr w:type="spellStart"/>
      <w:r>
        <w:rPr>
          <w:rStyle w:val="23"/>
          <w:color w:val="000000"/>
        </w:rPr>
        <w:t>сформированности</w:t>
      </w:r>
      <w:proofErr w:type="spellEnd"/>
      <w:r>
        <w:rPr>
          <w:rStyle w:val="23"/>
          <w:color w:val="000000"/>
        </w:rPr>
        <w:t xml:space="preserve"> компетенций в результате изучения дисциплины.</w:t>
      </w:r>
    </w:p>
    <w:p w:rsidR="001D2F1E" w:rsidRDefault="001D2F1E" w:rsidP="001D2F1E">
      <w:pPr>
        <w:pStyle w:val="24"/>
        <w:shd w:val="clear" w:color="auto" w:fill="auto"/>
        <w:ind w:firstLine="1120"/>
        <w:jc w:val="both"/>
      </w:pPr>
      <w:r>
        <w:rPr>
          <w:rStyle w:val="23"/>
          <w:color w:val="000000"/>
        </w:rPr>
        <w:t>Процедура - проводится в форме собеседования с преподавателем во время экзаменационной сессии (экзамен). Студент получает экзаменационный билет и время на подготовку. По итогам экзамена выставляется оценка по традиционной шкале: «отлично», «хорошо», «удовлетворительно», «неудовлетворительно». Содержание представляет перечень примерных вопросов к экзамену.</w:t>
      </w:r>
    </w:p>
    <w:p w:rsidR="001D2F1E" w:rsidRDefault="001D2F1E" w:rsidP="001D2F1E">
      <w:pPr>
        <w:pStyle w:val="24"/>
        <w:shd w:val="clear" w:color="auto" w:fill="auto"/>
        <w:jc w:val="both"/>
      </w:pPr>
      <w:r>
        <w:rPr>
          <w:rStyle w:val="23"/>
          <w:b/>
          <w:bCs/>
          <w:color w:val="000000"/>
        </w:rPr>
        <w:t>Критерии оценки:</w:t>
      </w:r>
    </w:p>
    <w:p w:rsidR="001D2F1E" w:rsidRDefault="001D2F1E" w:rsidP="001D2F1E">
      <w:pPr>
        <w:pStyle w:val="24"/>
        <w:numPr>
          <w:ilvl w:val="0"/>
          <w:numId w:val="68"/>
        </w:numPr>
        <w:shd w:val="clear" w:color="auto" w:fill="auto"/>
        <w:tabs>
          <w:tab w:val="left" w:pos="214"/>
        </w:tabs>
        <w:jc w:val="both"/>
      </w:pPr>
      <w:r>
        <w:rPr>
          <w:rStyle w:val="23"/>
          <w:color w:val="000000"/>
        </w:rPr>
        <w:t xml:space="preserve">оценка </w:t>
      </w:r>
      <w:r>
        <w:rPr>
          <w:rStyle w:val="23"/>
          <w:b/>
          <w:bCs/>
          <w:color w:val="000000"/>
          <w:u w:val="single"/>
        </w:rPr>
        <w:t>«отлично»</w:t>
      </w:r>
      <w:r>
        <w:rPr>
          <w:rStyle w:val="23"/>
          <w:b/>
          <w:bCs/>
          <w:color w:val="000000"/>
        </w:rPr>
        <w:t xml:space="preserve"> </w:t>
      </w:r>
      <w:r>
        <w:rPr>
          <w:rStyle w:val="23"/>
          <w:color w:val="000000"/>
        </w:rPr>
        <w:t>выставляется обучающемуся, если он обнаруживает систематическое и глубокое знание теоретического и практического материала по дисциплине, умеет свободно ориентироваться в вопросе. Ответ полный и правильный на основании изученного материала. Выдвинутые положения аргументированы и иллюстрированы примерами. Материал изложен в определенной логической последовательности, осознанно, литературным языком, с использованием современных научных терминов; ответ самостоятельный. Обучающийся уверенно отвечает на дополнительные вопросы;</w:t>
      </w:r>
    </w:p>
    <w:p w:rsidR="001D2F1E" w:rsidRDefault="001D2F1E" w:rsidP="001D2F1E">
      <w:pPr>
        <w:pStyle w:val="24"/>
        <w:numPr>
          <w:ilvl w:val="0"/>
          <w:numId w:val="68"/>
        </w:numPr>
        <w:shd w:val="clear" w:color="auto" w:fill="auto"/>
        <w:tabs>
          <w:tab w:val="left" w:pos="214"/>
        </w:tabs>
        <w:jc w:val="both"/>
      </w:pPr>
      <w:r>
        <w:rPr>
          <w:rStyle w:val="23"/>
          <w:color w:val="000000"/>
        </w:rPr>
        <w:lastRenderedPageBreak/>
        <w:t xml:space="preserve">оценка </w:t>
      </w:r>
      <w:r>
        <w:rPr>
          <w:rStyle w:val="23"/>
          <w:b/>
          <w:bCs/>
          <w:color w:val="000000"/>
          <w:u w:val="single"/>
        </w:rPr>
        <w:t>«хорошо»</w:t>
      </w:r>
      <w:r>
        <w:rPr>
          <w:rStyle w:val="23"/>
          <w:b/>
          <w:bCs/>
          <w:color w:val="000000"/>
        </w:rPr>
        <w:t xml:space="preserve"> </w:t>
      </w:r>
      <w:r>
        <w:rPr>
          <w:rStyle w:val="23"/>
          <w:color w:val="000000"/>
        </w:rPr>
        <w:t xml:space="preserve">выставляется обучающемуся, если он обнаруживает полное знание учебного материала, демонстрирует систематический характер знаний по дисциплине. Ответ полный и правильный, подтвержден примерами; но их обоснование не аргументировано, отсутствует собственная точка зрения. Материал изложен в определенной логической последовательности, при этом допущены 2-3 несущественные погрешности, исправленные по требованию экзаменатора. </w:t>
      </w:r>
      <w:proofErr w:type="gramStart"/>
      <w:r>
        <w:rPr>
          <w:rStyle w:val="23"/>
          <w:color w:val="000000"/>
        </w:rPr>
        <w:t>Обучающийся</w:t>
      </w:r>
      <w:proofErr w:type="gramEnd"/>
      <w:r>
        <w:rPr>
          <w:rStyle w:val="23"/>
          <w:color w:val="000000"/>
        </w:rPr>
        <w:t xml:space="preserve"> испытывает незначительные трудности в ответах на дополнительные вопросы. Материал изложен осознанно, самостоятельно, с использованием современных научных терминов, литературным языком;</w:t>
      </w:r>
    </w:p>
    <w:p w:rsidR="001D2F1E" w:rsidRDefault="001D2F1E" w:rsidP="001D2F1E">
      <w:pPr>
        <w:pStyle w:val="24"/>
        <w:numPr>
          <w:ilvl w:val="0"/>
          <w:numId w:val="68"/>
        </w:numPr>
        <w:shd w:val="clear" w:color="auto" w:fill="auto"/>
        <w:tabs>
          <w:tab w:val="left" w:pos="214"/>
        </w:tabs>
        <w:jc w:val="both"/>
      </w:pPr>
      <w:r>
        <w:rPr>
          <w:rStyle w:val="23"/>
          <w:color w:val="000000"/>
        </w:rPr>
        <w:t xml:space="preserve">оценка </w:t>
      </w:r>
      <w:r>
        <w:rPr>
          <w:rStyle w:val="23"/>
          <w:b/>
          <w:bCs/>
          <w:color w:val="000000"/>
          <w:u w:val="single"/>
        </w:rPr>
        <w:t>«</w:t>
      </w:r>
      <w:proofErr w:type="spellStart"/>
      <w:r>
        <w:rPr>
          <w:rStyle w:val="23"/>
          <w:b/>
          <w:bCs/>
          <w:color w:val="000000"/>
          <w:u w:val="single"/>
        </w:rPr>
        <w:t>удовлетворительно</w:t>
      </w:r>
      <w:proofErr w:type="gramStart"/>
      <w:r>
        <w:rPr>
          <w:rStyle w:val="23"/>
          <w:b/>
          <w:bCs/>
          <w:color w:val="000000"/>
          <w:u w:val="single"/>
        </w:rPr>
        <w:t>»</w:t>
      </w:r>
      <w:r>
        <w:rPr>
          <w:rStyle w:val="23"/>
          <w:color w:val="000000"/>
        </w:rPr>
        <w:t>в</w:t>
      </w:r>
      <w:proofErr w:type="gramEnd"/>
      <w:r>
        <w:rPr>
          <w:rStyle w:val="23"/>
          <w:color w:val="000000"/>
        </w:rPr>
        <w:t>ыставляется</w:t>
      </w:r>
      <w:proofErr w:type="spellEnd"/>
      <w:r>
        <w:rPr>
          <w:rStyle w:val="23"/>
          <w:color w:val="000000"/>
        </w:rPr>
        <w:t xml:space="preserve"> обучающемуся, если он обнаруживает знание основного программного материала по дисциплине, но допускает погрешности в ответе. Ответ недостаточно логически выстроен, самостоятелен. Основные понятия употреблены правильно, но обнаруживается недостаточное раскрытие теоретического материала. Выдвигаемые положения недостаточно аргументированы и не подтверждены примерами; ответ носит преимущественно описательный характер. Студент испытывает достаточные трудности в ответах на вопросы. Научная терминология используется недостаточно;</w:t>
      </w:r>
    </w:p>
    <w:p w:rsidR="001D2F1E" w:rsidRDefault="001D2F1E" w:rsidP="001D2F1E">
      <w:pPr>
        <w:pStyle w:val="24"/>
        <w:numPr>
          <w:ilvl w:val="0"/>
          <w:numId w:val="68"/>
        </w:numPr>
        <w:shd w:val="clear" w:color="auto" w:fill="auto"/>
        <w:tabs>
          <w:tab w:val="left" w:pos="214"/>
        </w:tabs>
        <w:jc w:val="both"/>
      </w:pPr>
      <w:r>
        <w:rPr>
          <w:rStyle w:val="23"/>
          <w:color w:val="000000"/>
        </w:rPr>
        <w:t xml:space="preserve">оценка </w:t>
      </w:r>
      <w:r>
        <w:rPr>
          <w:rStyle w:val="23"/>
          <w:color w:val="000000"/>
          <w:u w:val="single"/>
        </w:rPr>
        <w:t>«неудовлетворительно»</w:t>
      </w:r>
      <w:r>
        <w:rPr>
          <w:rStyle w:val="23"/>
          <w:color w:val="000000"/>
        </w:rPr>
        <w:t xml:space="preserve"> выставляется обучающемуся, если он выставляется студенту, обнаружившему пробелы в знаниях основного учебного материала по дисциплине. При ответе обнаружено непонимание студентом основного содержания теоретического материала или допущен ряд существенных ошибок, которые студент не может исправить при наводящих вопросах экзаменатора, затрудняется в ответах на вопросы. Студент подменил научное обоснование проблем рассуждением бытового плана. Ответ носит поверхностный характер; наблюдаются неточности в использовании научной терминологии.</w:t>
      </w:r>
      <w:r>
        <w:br w:type="page"/>
      </w:r>
    </w:p>
    <w:p w:rsidR="001D2F1E" w:rsidRDefault="001D2F1E" w:rsidP="001D2F1E">
      <w:pPr>
        <w:pStyle w:val="50"/>
        <w:shd w:val="clear" w:color="auto" w:fill="auto"/>
      </w:pPr>
      <w:r>
        <w:rPr>
          <w:rStyle w:val="5"/>
          <w:b/>
          <w:bCs/>
          <w:color w:val="000000"/>
        </w:rPr>
        <w:lastRenderedPageBreak/>
        <w:t>Приложение 2</w:t>
      </w:r>
    </w:p>
    <w:p w:rsidR="001D2F1E" w:rsidRDefault="001D2F1E" w:rsidP="001D2F1E">
      <w:pPr>
        <w:pStyle w:val="24"/>
        <w:shd w:val="clear" w:color="auto" w:fill="auto"/>
        <w:spacing w:after="660"/>
        <w:jc w:val="center"/>
      </w:pPr>
      <w:r>
        <w:rPr>
          <w:rStyle w:val="23"/>
          <w:b/>
          <w:bCs/>
          <w:color w:val="000000"/>
        </w:rPr>
        <w:t>Аннотация дисциплины</w:t>
      </w:r>
    </w:p>
    <w:tbl>
      <w:tblPr>
        <w:tblW w:w="0" w:type="auto"/>
        <w:jc w:val="center"/>
        <w:tblLayout w:type="fixed"/>
        <w:tblCellMar>
          <w:left w:w="0" w:type="dxa"/>
          <w:right w:w="0" w:type="dxa"/>
        </w:tblCellMar>
        <w:tblLook w:val="0000" w:firstRow="0" w:lastRow="0" w:firstColumn="0" w:lastColumn="0" w:noHBand="0" w:noVBand="0"/>
      </w:tblPr>
      <w:tblGrid>
        <w:gridCol w:w="2198"/>
        <w:gridCol w:w="7478"/>
      </w:tblGrid>
      <w:tr w:rsidR="001D2F1E" w:rsidTr="00362F05">
        <w:trPr>
          <w:trHeight w:hRule="exact" w:val="571"/>
          <w:jc w:val="center"/>
        </w:trPr>
        <w:tc>
          <w:tcPr>
            <w:tcW w:w="2198" w:type="dxa"/>
            <w:tcBorders>
              <w:top w:val="single" w:sz="4" w:space="0" w:color="auto"/>
              <w:left w:val="single" w:sz="4" w:space="0" w:color="auto"/>
              <w:bottom w:val="nil"/>
              <w:right w:val="nil"/>
            </w:tcBorders>
            <w:shd w:val="clear" w:color="auto" w:fill="FFFFFF"/>
            <w:vAlign w:val="center"/>
          </w:tcPr>
          <w:p w:rsidR="001D2F1E" w:rsidRDefault="001D2F1E" w:rsidP="00362F05">
            <w:pPr>
              <w:pStyle w:val="a6"/>
              <w:shd w:val="clear" w:color="auto" w:fill="auto"/>
              <w:jc w:val="center"/>
            </w:pPr>
            <w:r>
              <w:rPr>
                <w:rStyle w:val="a5"/>
                <w:color w:val="000000"/>
              </w:rPr>
              <w:t>Дисциплина</w:t>
            </w:r>
          </w:p>
        </w:tc>
        <w:tc>
          <w:tcPr>
            <w:tcW w:w="7478" w:type="dxa"/>
            <w:tcBorders>
              <w:top w:val="single" w:sz="4" w:space="0" w:color="auto"/>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jc w:val="center"/>
            </w:pPr>
            <w:r>
              <w:rPr>
                <w:rStyle w:val="a5"/>
                <w:b/>
                <w:bCs/>
                <w:color w:val="000000"/>
              </w:rPr>
              <w:t>« Эксплуатационные материалы»</w:t>
            </w:r>
          </w:p>
        </w:tc>
      </w:tr>
      <w:tr w:rsidR="001D2F1E" w:rsidTr="00362F05">
        <w:trPr>
          <w:trHeight w:hRule="exact" w:val="571"/>
          <w:jc w:val="center"/>
        </w:trPr>
        <w:tc>
          <w:tcPr>
            <w:tcW w:w="2198" w:type="dxa"/>
            <w:tcBorders>
              <w:top w:val="single" w:sz="4" w:space="0" w:color="auto"/>
              <w:left w:val="single" w:sz="4" w:space="0" w:color="auto"/>
              <w:bottom w:val="nil"/>
              <w:right w:val="nil"/>
            </w:tcBorders>
            <w:shd w:val="clear" w:color="auto" w:fill="FFFFFF"/>
            <w:vAlign w:val="bottom"/>
          </w:tcPr>
          <w:p w:rsidR="001D2F1E" w:rsidRDefault="001D2F1E" w:rsidP="00362F05">
            <w:pPr>
              <w:pStyle w:val="a6"/>
              <w:shd w:val="clear" w:color="auto" w:fill="auto"/>
              <w:spacing w:line="233" w:lineRule="auto"/>
              <w:jc w:val="center"/>
            </w:pPr>
            <w:r>
              <w:rPr>
                <w:rStyle w:val="a5"/>
                <w:color w:val="000000"/>
              </w:rPr>
              <w:t>Реализуемые компетенции</w:t>
            </w:r>
          </w:p>
        </w:tc>
        <w:tc>
          <w:tcPr>
            <w:tcW w:w="7478" w:type="dxa"/>
            <w:tcBorders>
              <w:top w:val="single" w:sz="4" w:space="0" w:color="auto"/>
              <w:left w:val="single" w:sz="4" w:space="0" w:color="auto"/>
              <w:bottom w:val="nil"/>
              <w:right w:val="single" w:sz="4" w:space="0" w:color="auto"/>
            </w:tcBorders>
            <w:shd w:val="clear" w:color="auto" w:fill="FFFFFF"/>
            <w:vAlign w:val="center"/>
          </w:tcPr>
          <w:p w:rsidR="001D2F1E" w:rsidRDefault="001D2F1E" w:rsidP="00362F05">
            <w:pPr>
              <w:pStyle w:val="a6"/>
              <w:shd w:val="clear" w:color="auto" w:fill="auto"/>
            </w:pPr>
            <w:r>
              <w:rPr>
                <w:rStyle w:val="a5"/>
                <w:color w:val="000000"/>
              </w:rPr>
              <w:t>ОПК-3, ПК-2.</w:t>
            </w:r>
          </w:p>
        </w:tc>
      </w:tr>
      <w:tr w:rsidR="001D2F1E" w:rsidTr="00362F05">
        <w:trPr>
          <w:trHeight w:hRule="exact" w:val="4819"/>
          <w:jc w:val="center"/>
        </w:trPr>
        <w:tc>
          <w:tcPr>
            <w:tcW w:w="2198"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jc w:val="center"/>
            </w:pPr>
            <w:r>
              <w:rPr>
                <w:rStyle w:val="a5"/>
                <w:color w:val="000000"/>
              </w:rPr>
              <w:t>Индикаторы достижения компетенций</w:t>
            </w:r>
          </w:p>
        </w:tc>
        <w:tc>
          <w:tcPr>
            <w:tcW w:w="7478"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spacing w:line="276" w:lineRule="auto"/>
            </w:pPr>
            <w:r>
              <w:rPr>
                <w:rStyle w:val="a5"/>
                <w:color w:val="000000"/>
              </w:rPr>
              <w:t xml:space="preserve">ОПК-3.1. Ставит цели и задачи испытаний </w:t>
            </w:r>
            <w:proofErr w:type="spellStart"/>
            <w:r>
              <w:rPr>
                <w:rStyle w:val="a5"/>
                <w:color w:val="000000"/>
              </w:rPr>
              <w:t>транспортно</w:t>
            </w:r>
            <w:r>
              <w:rPr>
                <w:rStyle w:val="a5"/>
                <w:color w:val="000000"/>
              </w:rPr>
              <w:softHyphen/>
              <w:t>технологических</w:t>
            </w:r>
            <w:proofErr w:type="spellEnd"/>
            <w:r>
              <w:rPr>
                <w:rStyle w:val="a5"/>
                <w:color w:val="000000"/>
              </w:rPr>
              <w:t xml:space="preserve"> машин и комплексов и их компонентов.</w:t>
            </w:r>
          </w:p>
          <w:p w:rsidR="001D2F1E" w:rsidRDefault="001D2F1E" w:rsidP="00362F05">
            <w:pPr>
              <w:pStyle w:val="a6"/>
              <w:shd w:val="clear" w:color="auto" w:fill="auto"/>
              <w:spacing w:line="276" w:lineRule="auto"/>
            </w:pPr>
            <w:r>
              <w:rPr>
                <w:rStyle w:val="a5"/>
                <w:color w:val="000000"/>
              </w:rPr>
              <w:t xml:space="preserve">ОПК-3.2. Формирует оперативный план испытаний </w:t>
            </w:r>
            <w:proofErr w:type="spellStart"/>
            <w:r>
              <w:rPr>
                <w:rStyle w:val="a5"/>
                <w:color w:val="000000"/>
              </w:rPr>
              <w:t>транспортно</w:t>
            </w:r>
            <w:r>
              <w:rPr>
                <w:rStyle w:val="a5"/>
                <w:color w:val="000000"/>
              </w:rPr>
              <w:softHyphen/>
              <w:t>технологических</w:t>
            </w:r>
            <w:proofErr w:type="spellEnd"/>
            <w:r>
              <w:rPr>
                <w:rStyle w:val="a5"/>
                <w:color w:val="000000"/>
              </w:rPr>
              <w:t xml:space="preserve"> машин и комплексов и их компонентов с учетом имеющихся ресурсов.</w:t>
            </w:r>
          </w:p>
          <w:p w:rsidR="001D2F1E" w:rsidRDefault="001D2F1E" w:rsidP="00362F05">
            <w:pPr>
              <w:pStyle w:val="a6"/>
              <w:shd w:val="clear" w:color="auto" w:fill="auto"/>
              <w:spacing w:after="280" w:line="276" w:lineRule="auto"/>
            </w:pPr>
            <w:r>
              <w:rPr>
                <w:rStyle w:val="a5"/>
                <w:color w:val="000000"/>
              </w:rPr>
              <w:t>ОПК-3.3. Подбирает типовые программы и методики испытаний транспортно-технологических машин и комплексов и их компонентов.</w:t>
            </w:r>
          </w:p>
          <w:p w:rsidR="001D2F1E" w:rsidRDefault="001D2F1E" w:rsidP="00362F05">
            <w:pPr>
              <w:pStyle w:val="a6"/>
              <w:shd w:val="clear" w:color="auto" w:fill="auto"/>
              <w:spacing w:line="276" w:lineRule="auto"/>
            </w:pPr>
            <w:r>
              <w:rPr>
                <w:rStyle w:val="a5"/>
                <w:color w:val="000000"/>
              </w:rPr>
              <w:t>ПК 2.1. Применяет характеристики и свойства современных эксплуатационных и конструкционных материалов для технического обслуживания и ремонта.</w:t>
            </w:r>
          </w:p>
          <w:p w:rsidR="001D2F1E" w:rsidRDefault="001D2F1E" w:rsidP="00362F05">
            <w:pPr>
              <w:pStyle w:val="a6"/>
              <w:shd w:val="clear" w:color="auto" w:fill="auto"/>
              <w:spacing w:line="276" w:lineRule="auto"/>
            </w:pPr>
            <w:r>
              <w:rPr>
                <w:rStyle w:val="a5"/>
                <w:color w:val="000000"/>
              </w:rPr>
              <w:t xml:space="preserve">ПК 2.2. </w:t>
            </w:r>
            <w:proofErr w:type="gramStart"/>
            <w:r>
              <w:rPr>
                <w:rStyle w:val="a5"/>
                <w:color w:val="000000"/>
              </w:rPr>
              <w:t>Способен</w:t>
            </w:r>
            <w:proofErr w:type="gramEnd"/>
            <w:r>
              <w:rPr>
                <w:rStyle w:val="a5"/>
                <w:color w:val="000000"/>
              </w:rPr>
              <w:t xml:space="preserve"> планировать мероприятия по материальному обеспечению процесса технического обслуживания и ремонта.</w:t>
            </w:r>
          </w:p>
          <w:p w:rsidR="001D2F1E" w:rsidRDefault="001D2F1E" w:rsidP="00362F05">
            <w:pPr>
              <w:pStyle w:val="a6"/>
              <w:shd w:val="clear" w:color="auto" w:fill="auto"/>
              <w:spacing w:line="276" w:lineRule="auto"/>
            </w:pPr>
            <w:r>
              <w:rPr>
                <w:rStyle w:val="a5"/>
                <w:color w:val="000000"/>
              </w:rPr>
              <w:t>ПК 2.3. Способен провести учет движения запасных частей и материалов, используемых при техническом обслуживании и ремонте.</w:t>
            </w:r>
          </w:p>
        </w:tc>
      </w:tr>
      <w:tr w:rsidR="001D2F1E" w:rsidTr="00362F05">
        <w:trPr>
          <w:trHeight w:hRule="exact" w:val="389"/>
          <w:jc w:val="center"/>
        </w:trPr>
        <w:tc>
          <w:tcPr>
            <w:tcW w:w="2198" w:type="dxa"/>
            <w:tcBorders>
              <w:top w:val="single" w:sz="4" w:space="0" w:color="auto"/>
              <w:left w:val="single" w:sz="4" w:space="0" w:color="auto"/>
              <w:bottom w:val="nil"/>
              <w:right w:val="nil"/>
            </w:tcBorders>
            <w:shd w:val="clear" w:color="auto" w:fill="FFFFFF"/>
          </w:tcPr>
          <w:p w:rsidR="001D2F1E" w:rsidRDefault="001D2F1E" w:rsidP="00362F05">
            <w:pPr>
              <w:pStyle w:val="a6"/>
              <w:shd w:val="clear" w:color="auto" w:fill="auto"/>
            </w:pPr>
            <w:r>
              <w:rPr>
                <w:rStyle w:val="a5"/>
                <w:color w:val="000000"/>
              </w:rPr>
              <w:t xml:space="preserve">Трудоемкость, </w:t>
            </w:r>
            <w:proofErr w:type="spellStart"/>
            <w:r>
              <w:rPr>
                <w:rStyle w:val="a5"/>
                <w:color w:val="000000"/>
              </w:rPr>
              <w:t>з.е</w:t>
            </w:r>
            <w:proofErr w:type="spellEnd"/>
            <w:r>
              <w:rPr>
                <w:rStyle w:val="a5"/>
                <w:color w:val="000000"/>
              </w:rPr>
              <w:t>.</w:t>
            </w:r>
          </w:p>
        </w:tc>
        <w:tc>
          <w:tcPr>
            <w:tcW w:w="7478" w:type="dxa"/>
            <w:tcBorders>
              <w:top w:val="single" w:sz="4" w:space="0" w:color="auto"/>
              <w:left w:val="single" w:sz="4" w:space="0" w:color="auto"/>
              <w:bottom w:val="nil"/>
              <w:right w:val="single" w:sz="4" w:space="0" w:color="auto"/>
            </w:tcBorders>
            <w:shd w:val="clear" w:color="auto" w:fill="FFFFFF"/>
          </w:tcPr>
          <w:p w:rsidR="001D2F1E" w:rsidRDefault="001D2F1E" w:rsidP="00362F05">
            <w:pPr>
              <w:pStyle w:val="a6"/>
              <w:shd w:val="clear" w:color="auto" w:fill="auto"/>
            </w:pPr>
            <w:r>
              <w:rPr>
                <w:rStyle w:val="a5"/>
                <w:color w:val="000000"/>
              </w:rPr>
              <w:t>108/3</w:t>
            </w:r>
          </w:p>
        </w:tc>
      </w:tr>
      <w:tr w:rsidR="001D2F1E" w:rsidTr="00362F05">
        <w:trPr>
          <w:trHeight w:hRule="exact" w:val="878"/>
          <w:jc w:val="center"/>
        </w:trPr>
        <w:tc>
          <w:tcPr>
            <w:tcW w:w="2198" w:type="dxa"/>
            <w:tcBorders>
              <w:top w:val="single" w:sz="4" w:space="0" w:color="auto"/>
              <w:left w:val="single" w:sz="4" w:space="0" w:color="auto"/>
              <w:bottom w:val="single" w:sz="4" w:space="0" w:color="auto"/>
              <w:right w:val="nil"/>
            </w:tcBorders>
            <w:shd w:val="clear" w:color="auto" w:fill="FFFFFF"/>
          </w:tcPr>
          <w:p w:rsidR="001D2F1E" w:rsidRDefault="001D2F1E" w:rsidP="00362F05">
            <w:pPr>
              <w:pStyle w:val="a6"/>
              <w:shd w:val="clear" w:color="auto" w:fill="auto"/>
            </w:pPr>
            <w:r>
              <w:rPr>
                <w:rStyle w:val="a5"/>
                <w:color w:val="000000"/>
              </w:rPr>
              <w:t xml:space="preserve">Формы отчетности (в </w:t>
            </w:r>
            <w:proofErr w:type="spellStart"/>
            <w:r>
              <w:rPr>
                <w:rStyle w:val="a5"/>
                <w:color w:val="000000"/>
              </w:rPr>
              <w:t>т.ч</w:t>
            </w:r>
            <w:proofErr w:type="spellEnd"/>
            <w:r>
              <w:rPr>
                <w:rStyle w:val="a5"/>
                <w:color w:val="000000"/>
              </w:rPr>
              <w:t>. по семестрам)</w:t>
            </w:r>
          </w:p>
        </w:tc>
        <w:tc>
          <w:tcPr>
            <w:tcW w:w="7478" w:type="dxa"/>
            <w:tcBorders>
              <w:top w:val="single" w:sz="4" w:space="0" w:color="auto"/>
              <w:left w:val="single" w:sz="4" w:space="0" w:color="auto"/>
              <w:bottom w:val="single" w:sz="4" w:space="0" w:color="auto"/>
              <w:right w:val="single" w:sz="4" w:space="0" w:color="auto"/>
            </w:tcBorders>
            <w:shd w:val="clear" w:color="auto" w:fill="FFFFFF"/>
          </w:tcPr>
          <w:p w:rsidR="001D2F1E" w:rsidRDefault="001D2F1E" w:rsidP="00362F05">
            <w:pPr>
              <w:pStyle w:val="a6"/>
              <w:shd w:val="clear" w:color="auto" w:fill="auto"/>
            </w:pPr>
            <w:r>
              <w:rPr>
                <w:rStyle w:val="a5"/>
                <w:color w:val="000000"/>
              </w:rPr>
              <w:t>Экзамен в 4 семестре ОФО</w:t>
            </w:r>
          </w:p>
          <w:p w:rsidR="001D2F1E" w:rsidRDefault="001D2F1E" w:rsidP="00362F05">
            <w:pPr>
              <w:pStyle w:val="a6"/>
              <w:shd w:val="clear" w:color="auto" w:fill="auto"/>
            </w:pPr>
            <w:r>
              <w:rPr>
                <w:rStyle w:val="a5"/>
                <w:color w:val="000000"/>
              </w:rPr>
              <w:t>Экзамен в 4 семестре ЗФО</w:t>
            </w:r>
          </w:p>
        </w:tc>
      </w:tr>
    </w:tbl>
    <w:p w:rsidR="001D2F1E" w:rsidRDefault="001D2F1E" w:rsidP="001D2F1E">
      <w:pPr>
        <w:pStyle w:val="24"/>
        <w:shd w:val="clear" w:color="auto" w:fill="auto"/>
        <w:spacing w:after="660"/>
        <w:jc w:val="center"/>
        <w:sectPr w:rsidR="001D2F1E">
          <w:headerReference w:type="default" r:id="rId14"/>
          <w:footerReference w:type="default" r:id="rId15"/>
          <w:type w:val="continuous"/>
          <w:pgSz w:w="11900" w:h="16840"/>
          <w:pgMar w:top="473" w:right="803" w:bottom="1446" w:left="1382" w:header="45" w:footer="3" w:gutter="0"/>
          <w:cols w:space="720"/>
          <w:noEndnote/>
          <w:docGrid w:linePitch="360"/>
        </w:sectPr>
      </w:pPr>
    </w:p>
    <w:p w:rsidR="002F551A" w:rsidRDefault="002F551A"/>
    <w:sectPr w:rsidR="002F551A" w:rsidSect="00ED78BA">
      <w:pgSz w:w="11909" w:h="16834" w:code="9"/>
      <w:pgMar w:top="1134" w:right="567" w:bottom="1134" w:left="1134" w:header="720" w:footer="720" w:gutter="0"/>
      <w:cols w:space="708"/>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BB2" w:rsidRDefault="00CB7BB2" w:rsidP="001D2F1E">
      <w:r>
        <w:separator/>
      </w:r>
    </w:p>
  </w:endnote>
  <w:endnote w:type="continuationSeparator" w:id="0">
    <w:p w:rsidR="00CB7BB2" w:rsidRDefault="00CB7BB2" w:rsidP="001D2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1D2F1E">
    <w:pPr>
      <w:spacing w:line="1" w:lineRule="exact"/>
      <w:rPr>
        <w:color w:val="auto"/>
      </w:rPr>
    </w:pPr>
    <w:r>
      <w:rPr>
        <w:noProof/>
      </w:rPr>
      <mc:AlternateContent>
        <mc:Choice Requires="wps">
          <w:drawing>
            <wp:anchor distT="0" distB="0" distL="0" distR="0" simplePos="0" relativeHeight="251661312" behindDoc="1" locked="0" layoutInCell="1" allowOverlap="1">
              <wp:simplePos x="0" y="0"/>
              <wp:positionH relativeFrom="page">
                <wp:posOffset>9925050</wp:posOffset>
              </wp:positionH>
              <wp:positionV relativeFrom="page">
                <wp:posOffset>7030085</wp:posOffset>
              </wp:positionV>
              <wp:extent cx="127635" cy="146050"/>
              <wp:effectExtent l="0" t="635"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6CF" w:rsidRDefault="00197AA8">
                          <w:pPr>
                            <w:pStyle w:val="20"/>
                          </w:pPr>
                          <w:r>
                            <w:fldChar w:fldCharType="begin"/>
                          </w:r>
                          <w:r>
                            <w:instrText xml:space="preserve"> PAGE \* MERGEFORMAT </w:instrText>
                          </w:r>
                          <w:r>
                            <w:fldChar w:fldCharType="separate"/>
                          </w:r>
                          <w:r w:rsidR="007B449E" w:rsidRPr="007B449E">
                            <w:rPr>
                              <w:rStyle w:val="2"/>
                              <w:noProof/>
                              <w:color w:val="000000"/>
                            </w:rPr>
                            <w:t>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8" type="#_x0000_t202" style="position:absolute;margin-left:781.5pt;margin-top:553.55pt;width:10.05pt;height:11.5pt;z-index:-25165516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" filled="f" stroked="f">
              <v:textbox style="mso-fit-shape-to-text:t" inset="0,0,0,0">
                <w:txbxContent>
                  <w:p w:rsidR="000306CF" w:rsidRDefault="00197AA8">
                    <w:pPr>
                      <w:pStyle w:val="20"/>
                    </w:pPr>
                    <w:r>
                      <w:fldChar w:fldCharType="begin"/>
                    </w:r>
                    <w:r>
                      <w:instrText xml:space="preserve"> PAGE \* MERGEFORMAT </w:instrText>
                    </w:r>
                    <w:r>
                      <w:fldChar w:fldCharType="separate"/>
                    </w:r>
                    <w:r w:rsidR="007B449E" w:rsidRPr="007B449E">
                      <w:rPr>
                        <w:rStyle w:val="2"/>
                        <w:noProof/>
                        <w:color w:val="000000"/>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1D2F1E">
    <w:pPr>
      <w:spacing w:line="1" w:lineRule="exact"/>
      <w:rPr>
        <w:color w:val="auto"/>
      </w:rPr>
    </w:pPr>
    <w:r>
      <w:rPr>
        <w:noProof/>
      </w:rPr>
      <mc:AlternateContent>
        <mc:Choice Requires="wps">
          <w:drawing>
            <wp:anchor distT="0" distB="0" distL="0" distR="0" simplePos="0" relativeHeight="251664384" behindDoc="1" locked="0" layoutInCell="1" allowOverlap="1">
              <wp:simplePos x="0" y="0"/>
              <wp:positionH relativeFrom="page">
                <wp:posOffset>9925050</wp:posOffset>
              </wp:positionH>
              <wp:positionV relativeFrom="page">
                <wp:posOffset>7021830</wp:posOffset>
              </wp:positionV>
              <wp:extent cx="127635" cy="146050"/>
              <wp:effectExtent l="0" t="1905" r="0" b="444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6CF" w:rsidRDefault="00197AA8">
                          <w:pPr>
                            <w:pStyle w:val="20"/>
                          </w:pPr>
                          <w:r>
                            <w:fldChar w:fldCharType="begin"/>
                          </w:r>
                          <w:r>
                            <w:instrText xml:space="preserve"> PAGE \* MERGEFORMAT </w:instrText>
                          </w:r>
                          <w:r>
                            <w:fldChar w:fldCharType="separate"/>
                          </w:r>
                          <w:r w:rsidR="007B449E" w:rsidRPr="007B449E">
                            <w:rPr>
                              <w:rStyle w:val="2"/>
                              <w:noProof/>
                              <w:color w:val="000000"/>
                            </w:rPr>
                            <w:t>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30" type="#_x0000_t202" style="position:absolute;margin-left:781.5pt;margin-top:552.9pt;width:10.05pt;height:11.5pt;z-index:-2516520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" filled="f" stroked="f">
              <v:textbox style="mso-fit-shape-to-text:t" inset="0,0,0,0">
                <w:txbxContent>
                  <w:p w:rsidR="000306CF" w:rsidRDefault="00197AA8">
                    <w:pPr>
                      <w:pStyle w:val="20"/>
                    </w:pPr>
                    <w:r>
                      <w:fldChar w:fldCharType="begin"/>
                    </w:r>
                    <w:r>
                      <w:instrText xml:space="preserve"> PAGE \* MERGEFORMAT </w:instrText>
                    </w:r>
                    <w:r>
                      <w:fldChar w:fldCharType="separate"/>
                    </w:r>
                    <w:r w:rsidR="007B449E" w:rsidRPr="007B449E">
                      <w:rPr>
                        <w:rStyle w:val="2"/>
                        <w:noProof/>
                        <w:color w:val="000000"/>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0306CF">
    <w:pPr>
      <w:rPr>
        <w:color w:val="auto"/>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1D2F1E">
    <w:pPr>
      <w:spacing w:line="1" w:lineRule="exact"/>
      <w:rPr>
        <w:color w:val="auto"/>
      </w:rPr>
    </w:pPr>
    <w:r>
      <w:rPr>
        <w:noProof/>
      </w:rPr>
      <mc:AlternateContent>
        <mc:Choice Requires="wps">
          <w:drawing>
            <wp:anchor distT="0" distB="0" distL="0" distR="0" simplePos="0" relativeHeight="251665408" behindDoc="1" locked="0" layoutInCell="1" allowOverlap="1">
              <wp:simplePos x="0" y="0"/>
              <wp:positionH relativeFrom="page">
                <wp:posOffset>6627495</wp:posOffset>
              </wp:positionH>
              <wp:positionV relativeFrom="page">
                <wp:posOffset>9838690</wp:posOffset>
              </wp:positionV>
              <wp:extent cx="127635" cy="146050"/>
              <wp:effectExtent l="0" t="0" r="0"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6CF" w:rsidRDefault="00197AA8">
                          <w:pPr>
                            <w:pStyle w:val="aa"/>
                            <w:shd w:val="clear" w:color="auto" w:fill="auto"/>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7B449E" w:rsidRPr="007B449E">
                            <w:rPr>
                              <w:rStyle w:val="a9"/>
                              <w:noProof/>
                              <w:color w:val="000000"/>
                              <w:sz w:val="20"/>
                              <w:szCs w:val="20"/>
                              <w:u w:val="none"/>
                            </w:rPr>
                            <w:t>19</w:t>
                          </w:r>
                          <w:r>
                            <w:rPr>
                              <w:sz w:val="20"/>
                              <w:szCs w:val="2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31" type="#_x0000_t202" style="position:absolute;margin-left:521.85pt;margin-top:774.7pt;width:10.05pt;height:11.5pt;z-index:-2516510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" filled="f" stroked="f">
              <v:textbox style="mso-fit-shape-to-text:t" inset="0,0,0,0">
                <w:txbxContent>
                  <w:p w:rsidR="000306CF" w:rsidRDefault="00197AA8">
                    <w:pPr>
                      <w:pStyle w:val="aa"/>
                      <w:shd w:val="clear" w:color="auto" w:fill="auto"/>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7B449E" w:rsidRPr="007B449E">
                      <w:rPr>
                        <w:rStyle w:val="a9"/>
                        <w:noProof/>
                        <w:color w:val="000000"/>
                        <w:sz w:val="20"/>
                        <w:szCs w:val="20"/>
                        <w:u w:val="none"/>
                      </w:rPr>
                      <w:t>19</w:t>
                    </w:r>
                    <w:r>
                      <w:rPr>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BB2" w:rsidRDefault="00CB7BB2" w:rsidP="001D2F1E">
      <w:r>
        <w:separator/>
      </w:r>
    </w:p>
  </w:footnote>
  <w:footnote w:type="continuationSeparator" w:id="0">
    <w:p w:rsidR="00CB7BB2" w:rsidRDefault="00CB7BB2" w:rsidP="001D2F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1D2F1E">
    <w:pPr>
      <w:spacing w:line="1" w:lineRule="exact"/>
      <w:rPr>
        <w:color w:val="auto"/>
      </w:rPr>
    </w:pPr>
    <w:r>
      <w:rPr>
        <w:noProof/>
      </w:rPr>
      <mc:AlternateContent>
        <mc:Choice Requires="wps">
          <w:drawing>
            <wp:anchor distT="0" distB="0" distL="0" distR="0" simplePos="0" relativeHeight="251659264" behindDoc="1" locked="0" layoutInCell="1" allowOverlap="1">
              <wp:simplePos x="0" y="0"/>
              <wp:positionH relativeFrom="page">
                <wp:posOffset>1085850</wp:posOffset>
              </wp:positionH>
              <wp:positionV relativeFrom="page">
                <wp:posOffset>501650</wp:posOffset>
              </wp:positionV>
              <wp:extent cx="6594475" cy="175260"/>
              <wp:effectExtent l="0" t="0" r="0"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447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6CF" w:rsidRDefault="00197AA8">
                          <w:pPr>
                            <w:pStyle w:val="20"/>
                            <w:rPr>
                              <w:sz w:val="24"/>
                              <w:szCs w:val="24"/>
                            </w:rPr>
                          </w:pPr>
                          <w:r>
                            <w:rPr>
                              <w:rStyle w:val="2"/>
                              <w:b/>
                              <w:bCs/>
                              <w:color w:val="000000"/>
                              <w:sz w:val="24"/>
                              <w:szCs w:val="24"/>
                              <w:u w:val="single"/>
                            </w:rPr>
                            <w:t>ПК-2. Способность обеспечивать требуемый уровень материально - технического обеспечения.</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27" type="#_x0000_t202" style="position:absolute;margin-left:85.5pt;margin-top:39.5pt;width:519.25pt;height:13.8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" filled="f" stroked="f">
              <v:textbox style="mso-fit-shape-to-text:t" inset="0,0,0,0">
                <w:txbxContent>
                  <w:p w:rsidR="00000000" w:rsidRDefault="00197AA8">
                    <w:pPr>
                      <w:pStyle w:val="20"/>
                      <w:rPr>
                        <w:sz w:val="24"/>
                        <w:szCs w:val="24"/>
                      </w:rPr>
                    </w:pPr>
                    <w:r>
                      <w:rPr>
                        <w:rStyle w:val="2"/>
                        <w:b/>
                        <w:bCs/>
                        <w:color w:val="000000"/>
                        <w:sz w:val="24"/>
                        <w:szCs w:val="24"/>
                        <w:u w:val="single"/>
                      </w:rPr>
                      <w:t>ПК-2. Способность обеспечивать требуемый уровень материально - технического обеспечения.</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page">
                <wp:posOffset>1079500</wp:posOffset>
              </wp:positionH>
              <wp:positionV relativeFrom="page">
                <wp:posOffset>626110</wp:posOffset>
              </wp:positionV>
              <wp:extent cx="6602095" cy="0"/>
              <wp:effectExtent l="12700" t="6985" r="14605" b="1206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209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7" o:spid="_x0000_s1026" type="#_x0000_t32" style="position:absolute;margin-left:85pt;margin-top:49.3pt;width:519.8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" o:allowincell="f" strokeweight="1pt">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1D2F1E">
    <w:pPr>
      <w:spacing w:line="1" w:lineRule="exact"/>
      <w:rPr>
        <w:color w:val="auto"/>
      </w:rPr>
    </w:pPr>
    <w:r>
      <w:rPr>
        <w:noProof/>
      </w:rPr>
      <mc:AlternateContent>
        <mc:Choice Requires="wps">
          <w:drawing>
            <wp:anchor distT="0" distB="0" distL="0" distR="0" simplePos="0" relativeHeight="251662336" behindDoc="1" locked="0" layoutInCell="1" allowOverlap="1">
              <wp:simplePos x="0" y="0"/>
              <wp:positionH relativeFrom="page">
                <wp:posOffset>1088390</wp:posOffset>
              </wp:positionH>
              <wp:positionV relativeFrom="page">
                <wp:posOffset>492760</wp:posOffset>
              </wp:positionV>
              <wp:extent cx="8221345" cy="189865"/>
              <wp:effectExtent l="2540" t="0" r="0" b="3175"/>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134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06CF" w:rsidRDefault="001D2F1E">
                          <w:pPr>
                            <w:pStyle w:val="20"/>
                            <w:rPr>
                              <w:sz w:val="26"/>
                              <w:szCs w:val="26"/>
                            </w:rPr>
                          </w:pPr>
                          <w:r>
                            <w:rPr>
                              <w:rStyle w:val="2"/>
                              <w:b/>
                              <w:bCs/>
                              <w:color w:val="000000"/>
                              <w:sz w:val="26"/>
                              <w:szCs w:val="26"/>
                              <w:u w:val="single"/>
                            </w:rPr>
                            <w:t>О</w:t>
                          </w:r>
                          <w:r w:rsidR="00197AA8">
                            <w:rPr>
                              <w:rStyle w:val="2"/>
                              <w:b/>
                              <w:bCs/>
                              <w:color w:val="000000"/>
                              <w:sz w:val="26"/>
                              <w:szCs w:val="26"/>
                              <w:u w:val="single"/>
                            </w:rPr>
                            <w:t xml:space="preserve">К-1 </w:t>
                          </w:r>
                          <w:proofErr w:type="gramStart"/>
                          <w:r w:rsidR="00197AA8">
                            <w:rPr>
                              <w:rStyle w:val="2"/>
                              <w:b/>
                              <w:bCs/>
                              <w:color w:val="000000"/>
                              <w:sz w:val="26"/>
                              <w:szCs w:val="26"/>
                              <w:u w:val="single"/>
                            </w:rPr>
                            <w:t>Способен</w:t>
                          </w:r>
                          <w:proofErr w:type="gramEnd"/>
                          <w:r w:rsidR="00197AA8">
                            <w:rPr>
                              <w:rStyle w:val="2"/>
                              <w:b/>
                              <w:bCs/>
                              <w:color w:val="000000"/>
                              <w:sz w:val="26"/>
                              <w:szCs w:val="26"/>
                              <w:u w:val="single"/>
                            </w:rPr>
                            <w:t xml:space="preserve"> использовать базовые дефектологические знания в социальной и профессиональной сферах</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29" type="#_x0000_t202" style="position:absolute;margin-left:85.7pt;margin-top:38.8pt;width:647.35pt;height:14.95pt;z-index:-25165414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" filled="f" stroked="f">
              <v:textbox style="mso-fit-shape-to-text:t" inset="0,0,0,0">
                <w:txbxContent>
                  <w:p w:rsidR="00000000" w:rsidRDefault="001D2F1E">
                    <w:pPr>
                      <w:pStyle w:val="20"/>
                      <w:rPr>
                        <w:sz w:val="26"/>
                        <w:szCs w:val="26"/>
                      </w:rPr>
                    </w:pPr>
                    <w:r>
                      <w:rPr>
                        <w:rStyle w:val="2"/>
                        <w:b/>
                        <w:bCs/>
                        <w:color w:val="000000"/>
                        <w:sz w:val="26"/>
                        <w:szCs w:val="26"/>
                        <w:u w:val="single"/>
                      </w:rPr>
                      <w:t>О</w:t>
                    </w:r>
                    <w:r w:rsidR="00197AA8">
                      <w:rPr>
                        <w:rStyle w:val="2"/>
                        <w:b/>
                        <w:bCs/>
                        <w:color w:val="000000"/>
                        <w:sz w:val="26"/>
                        <w:szCs w:val="26"/>
                        <w:u w:val="single"/>
                      </w:rPr>
                      <w:t xml:space="preserve">К-1 </w:t>
                    </w:r>
                    <w:proofErr w:type="gramStart"/>
                    <w:r w:rsidR="00197AA8">
                      <w:rPr>
                        <w:rStyle w:val="2"/>
                        <w:b/>
                        <w:bCs/>
                        <w:color w:val="000000"/>
                        <w:sz w:val="26"/>
                        <w:szCs w:val="26"/>
                        <w:u w:val="single"/>
                      </w:rPr>
                      <w:t>Способен</w:t>
                    </w:r>
                    <w:proofErr w:type="gramEnd"/>
                    <w:r w:rsidR="00197AA8">
                      <w:rPr>
                        <w:rStyle w:val="2"/>
                        <w:b/>
                        <w:bCs/>
                        <w:color w:val="000000"/>
                        <w:sz w:val="26"/>
                        <w:szCs w:val="26"/>
                        <w:u w:val="single"/>
                      </w:rPr>
                      <w:t xml:space="preserve"> использовать базовые дефектологические знания в социальной и профессиональной сферах</w:t>
                    </w:r>
                  </w:p>
                </w:txbxContent>
              </v:textbox>
              <w10:wrap anchorx="page" anchory="page"/>
            </v:shap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page">
                <wp:posOffset>1079500</wp:posOffset>
              </wp:positionH>
              <wp:positionV relativeFrom="page">
                <wp:posOffset>631825</wp:posOffset>
              </wp:positionV>
              <wp:extent cx="8226425" cy="0"/>
              <wp:effectExtent l="12700" t="12700" r="9525" b="63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642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85pt;margin-top:49.75pt;width:647.75pt;height: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" o:allowincell="f" strokeweight="1pt">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0306CF">
    <w:pPr>
      <w:rPr>
        <w:color w:val="auto"/>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6CF" w:rsidRDefault="000306CF">
    <w:pPr>
      <w:rPr>
        <w:color w:val="aut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29"/>
    <w:multiLevelType w:val="multilevel"/>
    <w:tmpl w:val="00000028"/>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2">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nsid w:val="0000002D"/>
    <w:multiLevelType w:val="multilevel"/>
    <w:tmpl w:val="0000002C"/>
    <w:lvl w:ilvl="0">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2"/>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4">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nsid w:val="00000031"/>
    <w:multiLevelType w:val="multilevel"/>
    <w:tmpl w:val="00000030"/>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nsid w:val="00000033"/>
    <w:multiLevelType w:val="multilevel"/>
    <w:tmpl w:val="00000032"/>
    <w:lvl w:ilvl="0">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8"/>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7">
    <w:nsid w:val="00000035"/>
    <w:multiLevelType w:val="multilevel"/>
    <w:tmpl w:val="00000034"/>
    <w:lvl w:ilvl="0">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4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8">
    <w:nsid w:val="00000037"/>
    <w:multiLevelType w:val="multilevel"/>
    <w:tmpl w:val="00000036"/>
    <w:lvl w:ilvl="0">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3"/>
      <w:numFmt w:val="decimal"/>
      <w:lvlText w:val="4.%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9">
    <w:nsid w:val="00000039"/>
    <w:multiLevelType w:val="multilevel"/>
    <w:tmpl w:val="00000038"/>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0">
    <w:nsid w:val="0000003B"/>
    <w:multiLevelType w:val="multilevel"/>
    <w:tmpl w:val="0000003A"/>
    <w:lvl w:ilvl="0">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3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1">
    <w:nsid w:val="0000003D"/>
    <w:multiLevelType w:val="multilevel"/>
    <w:tmpl w:val="0000003C"/>
    <w:lvl w:ilvl="0">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1">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2">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3">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4">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5">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6">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7">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8">
      <w:start w:val="8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abstractNum>
  <w:abstractNum w:abstractNumId="12">
    <w:nsid w:val="0000003F"/>
    <w:multiLevelType w:val="multilevel"/>
    <w:tmpl w:val="0000003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abstractNum>
  <w:abstractNum w:abstractNumId="13">
    <w:nsid w:val="00000041"/>
    <w:multiLevelType w:val="multilevel"/>
    <w:tmpl w:val="0000004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single"/>
      </w:rPr>
    </w:lvl>
  </w:abstractNum>
  <w:abstractNum w:abstractNumId="14">
    <w:nsid w:val="00000043"/>
    <w:multiLevelType w:val="multilevel"/>
    <w:tmpl w:val="0000004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nsid w:val="00000045"/>
    <w:multiLevelType w:val="multilevel"/>
    <w:tmpl w:val="0000004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6">
    <w:nsid w:val="00000047"/>
    <w:multiLevelType w:val="multilevel"/>
    <w:tmpl w:val="0000004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7">
    <w:nsid w:val="00000049"/>
    <w:multiLevelType w:val="multilevel"/>
    <w:tmpl w:val="0000004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nsid w:val="0000004B"/>
    <w:multiLevelType w:val="multilevel"/>
    <w:tmpl w:val="0000004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nsid w:val="0000004D"/>
    <w:multiLevelType w:val="multilevel"/>
    <w:tmpl w:val="0000004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nsid w:val="0000004F"/>
    <w:multiLevelType w:val="multilevel"/>
    <w:tmpl w:val="0000004E"/>
    <w:lvl w:ilvl="0">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0"/>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21">
    <w:nsid w:val="00000051"/>
    <w:multiLevelType w:val="multilevel"/>
    <w:tmpl w:val="0000005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2">
    <w:nsid w:val="00000053"/>
    <w:multiLevelType w:val="multilevel"/>
    <w:tmpl w:val="0000005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3">
    <w:nsid w:val="00000055"/>
    <w:multiLevelType w:val="multilevel"/>
    <w:tmpl w:val="0000005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4">
    <w:nsid w:val="00000057"/>
    <w:multiLevelType w:val="multilevel"/>
    <w:tmpl w:val="0000005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5">
    <w:nsid w:val="00000059"/>
    <w:multiLevelType w:val="multilevel"/>
    <w:tmpl w:val="0000005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6">
    <w:nsid w:val="0000005B"/>
    <w:multiLevelType w:val="multilevel"/>
    <w:tmpl w:val="0000005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7">
    <w:nsid w:val="0000005D"/>
    <w:multiLevelType w:val="multilevel"/>
    <w:tmpl w:val="0000005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8">
    <w:nsid w:val="0000005F"/>
    <w:multiLevelType w:val="multilevel"/>
    <w:tmpl w:val="0000005E"/>
    <w:lvl w:ilvl="0">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strike w:val="0"/>
        <w:color w:val="000000"/>
        <w:spacing w:val="0"/>
        <w:w w:val="100"/>
        <w:position w:val="0"/>
        <w:sz w:val="24"/>
        <w:szCs w:val="24"/>
        <w:u w:val="none"/>
      </w:rPr>
    </w:lvl>
  </w:abstractNum>
  <w:abstractNum w:abstractNumId="29">
    <w:nsid w:val="00000061"/>
    <w:multiLevelType w:val="multilevel"/>
    <w:tmpl w:val="0000006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0">
    <w:nsid w:val="00000063"/>
    <w:multiLevelType w:val="multilevel"/>
    <w:tmpl w:val="00000062"/>
    <w:lvl w:ilvl="0">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9"/>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31">
    <w:nsid w:val="00000065"/>
    <w:multiLevelType w:val="multilevel"/>
    <w:tmpl w:val="0000006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2">
    <w:nsid w:val="00000067"/>
    <w:multiLevelType w:val="multilevel"/>
    <w:tmpl w:val="0000006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3">
    <w:nsid w:val="00000069"/>
    <w:multiLevelType w:val="multilevel"/>
    <w:tmpl w:val="0000006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4">
    <w:nsid w:val="0000006B"/>
    <w:multiLevelType w:val="multilevel"/>
    <w:tmpl w:val="0000006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5">
    <w:nsid w:val="0000006D"/>
    <w:multiLevelType w:val="multilevel"/>
    <w:tmpl w:val="0000006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6">
    <w:nsid w:val="0000006F"/>
    <w:multiLevelType w:val="multilevel"/>
    <w:tmpl w:val="0000006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7">
    <w:nsid w:val="00000071"/>
    <w:multiLevelType w:val="multilevel"/>
    <w:tmpl w:val="0000007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8">
    <w:nsid w:val="00000073"/>
    <w:multiLevelType w:val="multilevel"/>
    <w:tmpl w:val="0000007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nsid w:val="00000075"/>
    <w:multiLevelType w:val="multilevel"/>
    <w:tmpl w:val="0000007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0">
    <w:nsid w:val="00000077"/>
    <w:multiLevelType w:val="multilevel"/>
    <w:tmpl w:val="0000007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1">
    <w:nsid w:val="00000079"/>
    <w:multiLevelType w:val="multilevel"/>
    <w:tmpl w:val="0000007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2">
    <w:nsid w:val="0000007B"/>
    <w:multiLevelType w:val="multilevel"/>
    <w:tmpl w:val="0000007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3">
    <w:nsid w:val="0000007D"/>
    <w:multiLevelType w:val="multilevel"/>
    <w:tmpl w:val="0000007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4">
    <w:nsid w:val="0000007F"/>
    <w:multiLevelType w:val="multilevel"/>
    <w:tmpl w:val="0000007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5">
    <w:nsid w:val="00000081"/>
    <w:multiLevelType w:val="multilevel"/>
    <w:tmpl w:val="0000008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6">
    <w:nsid w:val="00000083"/>
    <w:multiLevelType w:val="multilevel"/>
    <w:tmpl w:val="0000008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7">
    <w:nsid w:val="00000085"/>
    <w:multiLevelType w:val="multilevel"/>
    <w:tmpl w:val="0000008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8">
    <w:nsid w:val="00000087"/>
    <w:multiLevelType w:val="multilevel"/>
    <w:tmpl w:val="0000008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9">
    <w:nsid w:val="00000089"/>
    <w:multiLevelType w:val="multilevel"/>
    <w:tmpl w:val="0000008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0">
    <w:nsid w:val="0000008B"/>
    <w:multiLevelType w:val="multilevel"/>
    <w:tmpl w:val="0000008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1">
    <w:nsid w:val="0000008D"/>
    <w:multiLevelType w:val="multilevel"/>
    <w:tmpl w:val="0000008C"/>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2">
    <w:nsid w:val="0000008F"/>
    <w:multiLevelType w:val="multilevel"/>
    <w:tmpl w:val="0000008E"/>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3">
    <w:nsid w:val="00000091"/>
    <w:multiLevelType w:val="multilevel"/>
    <w:tmpl w:val="0000009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4">
    <w:nsid w:val="00000093"/>
    <w:multiLevelType w:val="multilevel"/>
    <w:tmpl w:val="00000092"/>
    <w:lvl w:ilvl="0">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42"/>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55">
    <w:nsid w:val="00000095"/>
    <w:multiLevelType w:val="multilevel"/>
    <w:tmpl w:val="0000009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6">
    <w:nsid w:val="00000097"/>
    <w:multiLevelType w:val="multilevel"/>
    <w:tmpl w:val="0000009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7">
    <w:nsid w:val="00000099"/>
    <w:multiLevelType w:val="multilevel"/>
    <w:tmpl w:val="00000098"/>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8">
    <w:nsid w:val="0000009B"/>
    <w:multiLevelType w:val="multilevel"/>
    <w:tmpl w:val="0000009A"/>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59">
    <w:nsid w:val="0000009D"/>
    <w:multiLevelType w:val="multilevel"/>
    <w:tmpl w:val="0000009C"/>
    <w:lvl w:ilvl="0">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2"/>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0">
    <w:nsid w:val="0000009F"/>
    <w:multiLevelType w:val="multilevel"/>
    <w:tmpl w:val="0000009E"/>
    <w:lvl w:ilvl="0">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47"/>
      <w:numFmt w:val="decimal"/>
      <w:lvlText w:val="%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61">
    <w:nsid w:val="000000A1"/>
    <w:multiLevelType w:val="multilevel"/>
    <w:tmpl w:val="000000A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2">
    <w:nsid w:val="000000A3"/>
    <w:multiLevelType w:val="multilevel"/>
    <w:tmpl w:val="000000A2"/>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3">
    <w:nsid w:val="000000A5"/>
    <w:multiLevelType w:val="multilevel"/>
    <w:tmpl w:val="000000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4">
    <w:nsid w:val="000000A7"/>
    <w:multiLevelType w:val="multilevel"/>
    <w:tmpl w:val="000000A6"/>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65">
    <w:nsid w:val="000000A9"/>
    <w:multiLevelType w:val="multilevel"/>
    <w:tmpl w:val="000000A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6">
    <w:nsid w:val="000000AB"/>
    <w:multiLevelType w:val="multilevel"/>
    <w:tmpl w:val="000000AA"/>
    <w:lvl w:ilvl="0">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decimal"/>
      <w:lvlText w:val="5.%1."/>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67">
    <w:nsid w:val="000000AD"/>
    <w:multiLevelType w:val="multilevel"/>
    <w:tmpl w:val="000000AC"/>
    <w:lvl w:ilvl="0">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F1E"/>
    <w:rsid w:val="000306CF"/>
    <w:rsid w:val="00197AA8"/>
    <w:rsid w:val="001D2F1E"/>
    <w:rsid w:val="002F551A"/>
    <w:rsid w:val="007B449E"/>
    <w:rsid w:val="00CB7BB2"/>
    <w:rsid w:val="00ED7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F1E"/>
    <w:pPr>
      <w:widowControl w:val="0"/>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uiPriority w:val="99"/>
    <w:rsid w:val="001D2F1E"/>
    <w:rPr>
      <w:rFonts w:ascii="Times New Roman" w:hAnsi="Times New Roman" w:cs="Times New Roman"/>
      <w:sz w:val="20"/>
      <w:szCs w:val="20"/>
    </w:rPr>
  </w:style>
  <w:style w:type="character" w:customStyle="1" w:styleId="a3">
    <w:name w:val="Оглавление_"/>
    <w:basedOn w:val="a0"/>
    <w:link w:val="a4"/>
    <w:uiPriority w:val="99"/>
    <w:rsid w:val="001D2F1E"/>
    <w:rPr>
      <w:rFonts w:ascii="Times New Roman" w:hAnsi="Times New Roman" w:cs="Times New Roman"/>
      <w:shd w:val="clear" w:color="auto" w:fill="FFFFFF"/>
    </w:rPr>
  </w:style>
  <w:style w:type="character" w:customStyle="1" w:styleId="21">
    <w:name w:val="Заголовок №2_"/>
    <w:basedOn w:val="a0"/>
    <w:link w:val="22"/>
    <w:uiPriority w:val="99"/>
    <w:rsid w:val="001D2F1E"/>
    <w:rPr>
      <w:rFonts w:ascii="Times New Roman" w:hAnsi="Times New Roman" w:cs="Times New Roman"/>
      <w:b/>
      <w:bCs/>
      <w:shd w:val="clear" w:color="auto" w:fill="FFFFFF"/>
    </w:rPr>
  </w:style>
  <w:style w:type="character" w:customStyle="1" w:styleId="a5">
    <w:name w:val="Другое_"/>
    <w:basedOn w:val="a0"/>
    <w:link w:val="a6"/>
    <w:uiPriority w:val="99"/>
    <w:rsid w:val="001D2F1E"/>
    <w:rPr>
      <w:rFonts w:ascii="Times New Roman" w:hAnsi="Times New Roman" w:cs="Times New Roman"/>
      <w:shd w:val="clear" w:color="auto" w:fill="FFFFFF"/>
    </w:rPr>
  </w:style>
  <w:style w:type="character" w:customStyle="1" w:styleId="a7">
    <w:name w:val="Подпись к таблице_"/>
    <w:basedOn w:val="a0"/>
    <w:link w:val="a8"/>
    <w:uiPriority w:val="99"/>
    <w:rsid w:val="001D2F1E"/>
    <w:rPr>
      <w:rFonts w:ascii="Times New Roman" w:hAnsi="Times New Roman" w:cs="Times New Roman"/>
      <w:b/>
      <w:bCs/>
      <w:shd w:val="clear" w:color="auto" w:fill="FFFFFF"/>
    </w:rPr>
  </w:style>
  <w:style w:type="character" w:customStyle="1" w:styleId="1">
    <w:name w:val="Заголовок №1_"/>
    <w:basedOn w:val="a0"/>
    <w:link w:val="10"/>
    <w:uiPriority w:val="99"/>
    <w:rsid w:val="001D2F1E"/>
    <w:rPr>
      <w:rFonts w:ascii="Times New Roman" w:hAnsi="Times New Roman" w:cs="Times New Roman"/>
      <w:b/>
      <w:bCs/>
      <w:sz w:val="28"/>
      <w:szCs w:val="28"/>
      <w:shd w:val="clear" w:color="auto" w:fill="FFFFFF"/>
    </w:rPr>
  </w:style>
  <w:style w:type="character" w:customStyle="1" w:styleId="23">
    <w:name w:val="Основной текст (2)_"/>
    <w:basedOn w:val="a0"/>
    <w:link w:val="24"/>
    <w:uiPriority w:val="99"/>
    <w:rsid w:val="001D2F1E"/>
    <w:rPr>
      <w:rFonts w:ascii="Times New Roman" w:hAnsi="Times New Roman" w:cs="Times New Roman"/>
      <w:shd w:val="clear" w:color="auto" w:fill="FFFFFF"/>
    </w:rPr>
  </w:style>
  <w:style w:type="character" w:customStyle="1" w:styleId="a9">
    <w:name w:val="Колонтитул_"/>
    <w:basedOn w:val="a0"/>
    <w:link w:val="aa"/>
    <w:uiPriority w:val="99"/>
    <w:rsid w:val="001D2F1E"/>
    <w:rPr>
      <w:rFonts w:ascii="Times New Roman" w:hAnsi="Times New Roman" w:cs="Times New Roman"/>
      <w:b/>
      <w:bCs/>
      <w:sz w:val="26"/>
      <w:szCs w:val="26"/>
      <w:u w:val="single"/>
      <w:shd w:val="clear" w:color="auto" w:fill="FFFFFF"/>
    </w:rPr>
  </w:style>
  <w:style w:type="character" w:customStyle="1" w:styleId="5">
    <w:name w:val="Основной текст (5)_"/>
    <w:basedOn w:val="a0"/>
    <w:link w:val="50"/>
    <w:uiPriority w:val="99"/>
    <w:rsid w:val="001D2F1E"/>
    <w:rPr>
      <w:rFonts w:ascii="Times New Roman" w:hAnsi="Times New Roman" w:cs="Times New Roman"/>
      <w:b/>
      <w:bCs/>
      <w:sz w:val="20"/>
      <w:szCs w:val="20"/>
      <w:shd w:val="clear" w:color="auto" w:fill="FFFFFF"/>
    </w:rPr>
  </w:style>
  <w:style w:type="paragraph" w:customStyle="1" w:styleId="20">
    <w:name w:val="Колонтитул (2)"/>
    <w:basedOn w:val="a"/>
    <w:link w:val="2"/>
    <w:uiPriority w:val="99"/>
    <w:rsid w:val="001D2F1E"/>
    <w:rPr>
      <w:rFonts w:ascii="Times New Roman" w:eastAsiaTheme="minorHAnsi" w:hAnsi="Times New Roman" w:cs="Times New Roman"/>
      <w:color w:val="auto"/>
      <w:sz w:val="20"/>
      <w:szCs w:val="20"/>
      <w:lang w:eastAsia="en-US"/>
    </w:rPr>
  </w:style>
  <w:style w:type="paragraph" w:customStyle="1" w:styleId="a4">
    <w:name w:val="Оглавление"/>
    <w:basedOn w:val="a"/>
    <w:link w:val="a3"/>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22">
    <w:name w:val="Заголовок №2"/>
    <w:basedOn w:val="a"/>
    <w:link w:val="21"/>
    <w:uiPriority w:val="99"/>
    <w:rsid w:val="001D2F1E"/>
    <w:pPr>
      <w:shd w:val="clear" w:color="auto" w:fill="FFFFFF"/>
      <w:spacing w:after="240"/>
      <w:outlineLvl w:val="1"/>
    </w:pPr>
    <w:rPr>
      <w:rFonts w:ascii="Times New Roman" w:eastAsiaTheme="minorHAnsi" w:hAnsi="Times New Roman" w:cs="Times New Roman"/>
      <w:b/>
      <w:bCs/>
      <w:color w:val="auto"/>
      <w:sz w:val="22"/>
      <w:szCs w:val="22"/>
      <w:lang w:eastAsia="en-US"/>
    </w:rPr>
  </w:style>
  <w:style w:type="paragraph" w:customStyle="1" w:styleId="a6">
    <w:name w:val="Другое"/>
    <w:basedOn w:val="a"/>
    <w:link w:val="a5"/>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a8">
    <w:name w:val="Подпись к таблице"/>
    <w:basedOn w:val="a"/>
    <w:link w:val="a7"/>
    <w:uiPriority w:val="99"/>
    <w:rsid w:val="001D2F1E"/>
    <w:pPr>
      <w:shd w:val="clear" w:color="auto" w:fill="FFFFFF"/>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uiPriority w:val="99"/>
    <w:rsid w:val="001D2F1E"/>
    <w:pPr>
      <w:shd w:val="clear" w:color="auto" w:fill="FFFFFF"/>
      <w:spacing w:after="220"/>
      <w:jc w:val="center"/>
      <w:outlineLvl w:val="0"/>
    </w:pPr>
    <w:rPr>
      <w:rFonts w:ascii="Times New Roman" w:eastAsiaTheme="minorHAnsi" w:hAnsi="Times New Roman" w:cs="Times New Roman"/>
      <w:b/>
      <w:bCs/>
      <w:color w:val="auto"/>
      <w:sz w:val="28"/>
      <w:szCs w:val="28"/>
      <w:lang w:eastAsia="en-US"/>
    </w:rPr>
  </w:style>
  <w:style w:type="paragraph" w:customStyle="1" w:styleId="24">
    <w:name w:val="Основной текст (2)"/>
    <w:basedOn w:val="a"/>
    <w:link w:val="23"/>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aa">
    <w:name w:val="Колонтитул"/>
    <w:basedOn w:val="a"/>
    <w:link w:val="a9"/>
    <w:uiPriority w:val="99"/>
    <w:rsid w:val="001D2F1E"/>
    <w:pPr>
      <w:shd w:val="clear" w:color="auto" w:fill="FFFFFF"/>
    </w:pPr>
    <w:rPr>
      <w:rFonts w:ascii="Times New Roman" w:eastAsiaTheme="minorHAnsi" w:hAnsi="Times New Roman" w:cs="Times New Roman"/>
      <w:b/>
      <w:bCs/>
      <w:color w:val="auto"/>
      <w:sz w:val="26"/>
      <w:szCs w:val="26"/>
      <w:u w:val="single"/>
      <w:lang w:eastAsia="en-US"/>
    </w:rPr>
  </w:style>
  <w:style w:type="paragraph" w:customStyle="1" w:styleId="50">
    <w:name w:val="Основной текст (5)"/>
    <w:basedOn w:val="a"/>
    <w:link w:val="5"/>
    <w:uiPriority w:val="99"/>
    <w:rsid w:val="001D2F1E"/>
    <w:pPr>
      <w:shd w:val="clear" w:color="auto" w:fill="FFFFFF"/>
      <w:jc w:val="right"/>
    </w:pPr>
    <w:rPr>
      <w:rFonts w:ascii="Times New Roman" w:eastAsiaTheme="minorHAnsi" w:hAnsi="Times New Roman" w:cs="Times New Roman"/>
      <w:b/>
      <w:bCs/>
      <w:color w:val="auto"/>
      <w:sz w:val="20"/>
      <w:szCs w:val="20"/>
      <w:lang w:eastAsia="en-US"/>
    </w:rPr>
  </w:style>
  <w:style w:type="paragraph" w:styleId="ab">
    <w:name w:val="header"/>
    <w:basedOn w:val="a"/>
    <w:link w:val="ac"/>
    <w:uiPriority w:val="99"/>
    <w:unhideWhenUsed/>
    <w:rsid w:val="001D2F1E"/>
    <w:pPr>
      <w:tabs>
        <w:tab w:val="center" w:pos="4677"/>
        <w:tab w:val="right" w:pos="9355"/>
      </w:tabs>
    </w:pPr>
  </w:style>
  <w:style w:type="character" w:customStyle="1" w:styleId="ac">
    <w:name w:val="Верхний колонтитул Знак"/>
    <w:basedOn w:val="a0"/>
    <w:link w:val="ab"/>
    <w:uiPriority w:val="99"/>
    <w:rsid w:val="001D2F1E"/>
    <w:rPr>
      <w:rFonts w:ascii="Arial Unicode MS" w:eastAsia="Arial Unicode MS" w:hAnsi="Arial Unicode MS" w:cs="Arial Unicode MS"/>
      <w:color w:val="000000"/>
      <w:sz w:val="24"/>
      <w:szCs w:val="24"/>
      <w:lang w:eastAsia="ru-RU"/>
    </w:rPr>
  </w:style>
  <w:style w:type="paragraph" w:styleId="ad">
    <w:name w:val="footer"/>
    <w:basedOn w:val="a"/>
    <w:link w:val="ae"/>
    <w:uiPriority w:val="99"/>
    <w:unhideWhenUsed/>
    <w:rsid w:val="001D2F1E"/>
    <w:pPr>
      <w:tabs>
        <w:tab w:val="center" w:pos="4677"/>
        <w:tab w:val="right" w:pos="9355"/>
      </w:tabs>
    </w:pPr>
  </w:style>
  <w:style w:type="character" w:customStyle="1" w:styleId="ae">
    <w:name w:val="Нижний колонтитул Знак"/>
    <w:basedOn w:val="a0"/>
    <w:link w:val="ad"/>
    <w:uiPriority w:val="99"/>
    <w:rsid w:val="001D2F1E"/>
    <w:rPr>
      <w:rFonts w:ascii="Arial Unicode MS" w:eastAsia="Arial Unicode MS" w:hAnsi="Arial Unicode MS" w:cs="Arial Unicode MS"/>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F1E"/>
    <w:pPr>
      <w:widowControl w:val="0"/>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Колонтитул (2)_"/>
    <w:basedOn w:val="a0"/>
    <w:link w:val="20"/>
    <w:uiPriority w:val="99"/>
    <w:rsid w:val="001D2F1E"/>
    <w:rPr>
      <w:rFonts w:ascii="Times New Roman" w:hAnsi="Times New Roman" w:cs="Times New Roman"/>
      <w:sz w:val="20"/>
      <w:szCs w:val="20"/>
    </w:rPr>
  </w:style>
  <w:style w:type="character" w:customStyle="1" w:styleId="a3">
    <w:name w:val="Оглавление_"/>
    <w:basedOn w:val="a0"/>
    <w:link w:val="a4"/>
    <w:uiPriority w:val="99"/>
    <w:rsid w:val="001D2F1E"/>
    <w:rPr>
      <w:rFonts w:ascii="Times New Roman" w:hAnsi="Times New Roman" w:cs="Times New Roman"/>
      <w:shd w:val="clear" w:color="auto" w:fill="FFFFFF"/>
    </w:rPr>
  </w:style>
  <w:style w:type="character" w:customStyle="1" w:styleId="21">
    <w:name w:val="Заголовок №2_"/>
    <w:basedOn w:val="a0"/>
    <w:link w:val="22"/>
    <w:uiPriority w:val="99"/>
    <w:rsid w:val="001D2F1E"/>
    <w:rPr>
      <w:rFonts w:ascii="Times New Roman" w:hAnsi="Times New Roman" w:cs="Times New Roman"/>
      <w:b/>
      <w:bCs/>
      <w:shd w:val="clear" w:color="auto" w:fill="FFFFFF"/>
    </w:rPr>
  </w:style>
  <w:style w:type="character" w:customStyle="1" w:styleId="a5">
    <w:name w:val="Другое_"/>
    <w:basedOn w:val="a0"/>
    <w:link w:val="a6"/>
    <w:uiPriority w:val="99"/>
    <w:rsid w:val="001D2F1E"/>
    <w:rPr>
      <w:rFonts w:ascii="Times New Roman" w:hAnsi="Times New Roman" w:cs="Times New Roman"/>
      <w:shd w:val="clear" w:color="auto" w:fill="FFFFFF"/>
    </w:rPr>
  </w:style>
  <w:style w:type="character" w:customStyle="1" w:styleId="a7">
    <w:name w:val="Подпись к таблице_"/>
    <w:basedOn w:val="a0"/>
    <w:link w:val="a8"/>
    <w:uiPriority w:val="99"/>
    <w:rsid w:val="001D2F1E"/>
    <w:rPr>
      <w:rFonts w:ascii="Times New Roman" w:hAnsi="Times New Roman" w:cs="Times New Roman"/>
      <w:b/>
      <w:bCs/>
      <w:shd w:val="clear" w:color="auto" w:fill="FFFFFF"/>
    </w:rPr>
  </w:style>
  <w:style w:type="character" w:customStyle="1" w:styleId="1">
    <w:name w:val="Заголовок №1_"/>
    <w:basedOn w:val="a0"/>
    <w:link w:val="10"/>
    <w:uiPriority w:val="99"/>
    <w:rsid w:val="001D2F1E"/>
    <w:rPr>
      <w:rFonts w:ascii="Times New Roman" w:hAnsi="Times New Roman" w:cs="Times New Roman"/>
      <w:b/>
      <w:bCs/>
      <w:sz w:val="28"/>
      <w:szCs w:val="28"/>
      <w:shd w:val="clear" w:color="auto" w:fill="FFFFFF"/>
    </w:rPr>
  </w:style>
  <w:style w:type="character" w:customStyle="1" w:styleId="23">
    <w:name w:val="Основной текст (2)_"/>
    <w:basedOn w:val="a0"/>
    <w:link w:val="24"/>
    <w:uiPriority w:val="99"/>
    <w:rsid w:val="001D2F1E"/>
    <w:rPr>
      <w:rFonts w:ascii="Times New Roman" w:hAnsi="Times New Roman" w:cs="Times New Roman"/>
      <w:shd w:val="clear" w:color="auto" w:fill="FFFFFF"/>
    </w:rPr>
  </w:style>
  <w:style w:type="character" w:customStyle="1" w:styleId="a9">
    <w:name w:val="Колонтитул_"/>
    <w:basedOn w:val="a0"/>
    <w:link w:val="aa"/>
    <w:uiPriority w:val="99"/>
    <w:rsid w:val="001D2F1E"/>
    <w:rPr>
      <w:rFonts w:ascii="Times New Roman" w:hAnsi="Times New Roman" w:cs="Times New Roman"/>
      <w:b/>
      <w:bCs/>
      <w:sz w:val="26"/>
      <w:szCs w:val="26"/>
      <w:u w:val="single"/>
      <w:shd w:val="clear" w:color="auto" w:fill="FFFFFF"/>
    </w:rPr>
  </w:style>
  <w:style w:type="character" w:customStyle="1" w:styleId="5">
    <w:name w:val="Основной текст (5)_"/>
    <w:basedOn w:val="a0"/>
    <w:link w:val="50"/>
    <w:uiPriority w:val="99"/>
    <w:rsid w:val="001D2F1E"/>
    <w:rPr>
      <w:rFonts w:ascii="Times New Roman" w:hAnsi="Times New Roman" w:cs="Times New Roman"/>
      <w:b/>
      <w:bCs/>
      <w:sz w:val="20"/>
      <w:szCs w:val="20"/>
      <w:shd w:val="clear" w:color="auto" w:fill="FFFFFF"/>
    </w:rPr>
  </w:style>
  <w:style w:type="paragraph" w:customStyle="1" w:styleId="20">
    <w:name w:val="Колонтитул (2)"/>
    <w:basedOn w:val="a"/>
    <w:link w:val="2"/>
    <w:uiPriority w:val="99"/>
    <w:rsid w:val="001D2F1E"/>
    <w:rPr>
      <w:rFonts w:ascii="Times New Roman" w:eastAsiaTheme="minorHAnsi" w:hAnsi="Times New Roman" w:cs="Times New Roman"/>
      <w:color w:val="auto"/>
      <w:sz w:val="20"/>
      <w:szCs w:val="20"/>
      <w:lang w:eastAsia="en-US"/>
    </w:rPr>
  </w:style>
  <w:style w:type="paragraph" w:customStyle="1" w:styleId="a4">
    <w:name w:val="Оглавление"/>
    <w:basedOn w:val="a"/>
    <w:link w:val="a3"/>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22">
    <w:name w:val="Заголовок №2"/>
    <w:basedOn w:val="a"/>
    <w:link w:val="21"/>
    <w:uiPriority w:val="99"/>
    <w:rsid w:val="001D2F1E"/>
    <w:pPr>
      <w:shd w:val="clear" w:color="auto" w:fill="FFFFFF"/>
      <w:spacing w:after="240"/>
      <w:outlineLvl w:val="1"/>
    </w:pPr>
    <w:rPr>
      <w:rFonts w:ascii="Times New Roman" w:eastAsiaTheme="minorHAnsi" w:hAnsi="Times New Roman" w:cs="Times New Roman"/>
      <w:b/>
      <w:bCs/>
      <w:color w:val="auto"/>
      <w:sz w:val="22"/>
      <w:szCs w:val="22"/>
      <w:lang w:eastAsia="en-US"/>
    </w:rPr>
  </w:style>
  <w:style w:type="paragraph" w:customStyle="1" w:styleId="a6">
    <w:name w:val="Другое"/>
    <w:basedOn w:val="a"/>
    <w:link w:val="a5"/>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a8">
    <w:name w:val="Подпись к таблице"/>
    <w:basedOn w:val="a"/>
    <w:link w:val="a7"/>
    <w:uiPriority w:val="99"/>
    <w:rsid w:val="001D2F1E"/>
    <w:pPr>
      <w:shd w:val="clear" w:color="auto" w:fill="FFFFFF"/>
    </w:pPr>
    <w:rPr>
      <w:rFonts w:ascii="Times New Roman" w:eastAsiaTheme="minorHAnsi" w:hAnsi="Times New Roman" w:cs="Times New Roman"/>
      <w:b/>
      <w:bCs/>
      <w:color w:val="auto"/>
      <w:sz w:val="22"/>
      <w:szCs w:val="22"/>
      <w:lang w:eastAsia="en-US"/>
    </w:rPr>
  </w:style>
  <w:style w:type="paragraph" w:customStyle="1" w:styleId="10">
    <w:name w:val="Заголовок №1"/>
    <w:basedOn w:val="a"/>
    <w:link w:val="1"/>
    <w:uiPriority w:val="99"/>
    <w:rsid w:val="001D2F1E"/>
    <w:pPr>
      <w:shd w:val="clear" w:color="auto" w:fill="FFFFFF"/>
      <w:spacing w:after="220"/>
      <w:jc w:val="center"/>
      <w:outlineLvl w:val="0"/>
    </w:pPr>
    <w:rPr>
      <w:rFonts w:ascii="Times New Roman" w:eastAsiaTheme="minorHAnsi" w:hAnsi="Times New Roman" w:cs="Times New Roman"/>
      <w:b/>
      <w:bCs/>
      <w:color w:val="auto"/>
      <w:sz w:val="28"/>
      <w:szCs w:val="28"/>
      <w:lang w:eastAsia="en-US"/>
    </w:rPr>
  </w:style>
  <w:style w:type="paragraph" w:customStyle="1" w:styleId="24">
    <w:name w:val="Основной текст (2)"/>
    <w:basedOn w:val="a"/>
    <w:link w:val="23"/>
    <w:uiPriority w:val="99"/>
    <w:rsid w:val="001D2F1E"/>
    <w:pPr>
      <w:shd w:val="clear" w:color="auto" w:fill="FFFFFF"/>
    </w:pPr>
    <w:rPr>
      <w:rFonts w:ascii="Times New Roman" w:eastAsiaTheme="minorHAnsi" w:hAnsi="Times New Roman" w:cs="Times New Roman"/>
      <w:color w:val="auto"/>
      <w:sz w:val="22"/>
      <w:szCs w:val="22"/>
      <w:lang w:eastAsia="en-US"/>
    </w:rPr>
  </w:style>
  <w:style w:type="paragraph" w:customStyle="1" w:styleId="aa">
    <w:name w:val="Колонтитул"/>
    <w:basedOn w:val="a"/>
    <w:link w:val="a9"/>
    <w:uiPriority w:val="99"/>
    <w:rsid w:val="001D2F1E"/>
    <w:pPr>
      <w:shd w:val="clear" w:color="auto" w:fill="FFFFFF"/>
    </w:pPr>
    <w:rPr>
      <w:rFonts w:ascii="Times New Roman" w:eastAsiaTheme="minorHAnsi" w:hAnsi="Times New Roman" w:cs="Times New Roman"/>
      <w:b/>
      <w:bCs/>
      <w:color w:val="auto"/>
      <w:sz w:val="26"/>
      <w:szCs w:val="26"/>
      <w:u w:val="single"/>
      <w:lang w:eastAsia="en-US"/>
    </w:rPr>
  </w:style>
  <w:style w:type="paragraph" w:customStyle="1" w:styleId="50">
    <w:name w:val="Основной текст (5)"/>
    <w:basedOn w:val="a"/>
    <w:link w:val="5"/>
    <w:uiPriority w:val="99"/>
    <w:rsid w:val="001D2F1E"/>
    <w:pPr>
      <w:shd w:val="clear" w:color="auto" w:fill="FFFFFF"/>
      <w:jc w:val="right"/>
    </w:pPr>
    <w:rPr>
      <w:rFonts w:ascii="Times New Roman" w:eastAsiaTheme="minorHAnsi" w:hAnsi="Times New Roman" w:cs="Times New Roman"/>
      <w:b/>
      <w:bCs/>
      <w:color w:val="auto"/>
      <w:sz w:val="20"/>
      <w:szCs w:val="20"/>
      <w:lang w:eastAsia="en-US"/>
    </w:rPr>
  </w:style>
  <w:style w:type="paragraph" w:styleId="ab">
    <w:name w:val="header"/>
    <w:basedOn w:val="a"/>
    <w:link w:val="ac"/>
    <w:uiPriority w:val="99"/>
    <w:unhideWhenUsed/>
    <w:rsid w:val="001D2F1E"/>
    <w:pPr>
      <w:tabs>
        <w:tab w:val="center" w:pos="4677"/>
        <w:tab w:val="right" w:pos="9355"/>
      </w:tabs>
    </w:pPr>
  </w:style>
  <w:style w:type="character" w:customStyle="1" w:styleId="ac">
    <w:name w:val="Верхний колонтитул Знак"/>
    <w:basedOn w:val="a0"/>
    <w:link w:val="ab"/>
    <w:uiPriority w:val="99"/>
    <w:rsid w:val="001D2F1E"/>
    <w:rPr>
      <w:rFonts w:ascii="Arial Unicode MS" w:eastAsia="Arial Unicode MS" w:hAnsi="Arial Unicode MS" w:cs="Arial Unicode MS"/>
      <w:color w:val="000000"/>
      <w:sz w:val="24"/>
      <w:szCs w:val="24"/>
      <w:lang w:eastAsia="ru-RU"/>
    </w:rPr>
  </w:style>
  <w:style w:type="paragraph" w:styleId="ad">
    <w:name w:val="footer"/>
    <w:basedOn w:val="a"/>
    <w:link w:val="ae"/>
    <w:uiPriority w:val="99"/>
    <w:unhideWhenUsed/>
    <w:rsid w:val="001D2F1E"/>
    <w:pPr>
      <w:tabs>
        <w:tab w:val="center" w:pos="4677"/>
        <w:tab w:val="right" w:pos="9355"/>
      </w:tabs>
    </w:pPr>
  </w:style>
  <w:style w:type="character" w:customStyle="1" w:styleId="ae">
    <w:name w:val="Нижний колонтитул Знак"/>
    <w:basedOn w:val="a0"/>
    <w:link w:val="ad"/>
    <w:uiPriority w:val="99"/>
    <w:rsid w:val="001D2F1E"/>
    <w:rPr>
      <w:rFonts w:ascii="Arial Unicode MS" w:eastAsia="Arial Unicode MS" w:hAnsi="Arial Unicode MS" w:cs="Arial Unicode M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4775</Words>
  <Characters>27220</Characters>
  <Application>Microsoft Office Word</Application>
  <DocSecurity>0</DocSecurity>
  <Lines>226</Lines>
  <Paragraphs>63</Paragraphs>
  <ScaleCrop>false</ScaleCrop>
  <Company/>
  <LinksUpToDate>false</LinksUpToDate>
  <CharactersWithSpaces>31932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2025-04-09T07:35:00Z</dcterms:created>
  <dcterms:modified xsi:type="dcterms:W3CDTF">2025-10-14T07:22:00Z</dcterms:modified>
</cp:coreProperties>
</file>