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B3" w:rsidRDefault="006942B3" w:rsidP="006942B3">
      <w:pPr>
        <w:pStyle w:val="5"/>
        <w:rPr>
          <w:sz w:val="28"/>
        </w:rPr>
      </w:pPr>
      <w:r>
        <w:rPr>
          <w:sz w:val="28"/>
        </w:rPr>
        <w:t>ТЕМАТИЧЕСКИЙ ПЛАН КУРСА</w:t>
      </w:r>
    </w:p>
    <w:p w:rsidR="006942B3" w:rsidRDefault="006942B3" w:rsidP="006942B3">
      <w:pPr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8"/>
        <w:gridCol w:w="7449"/>
        <w:gridCol w:w="1083"/>
      </w:tblGrid>
      <w:tr w:rsidR="006942B3" w:rsidTr="00064B82">
        <w:trPr>
          <w:cantSplit/>
          <w:trHeight w:hRule="exact" w:val="998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spacing w:line="274" w:lineRule="exact"/>
              <w:ind w:left="72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ТЕМА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-4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Кол-во</w:t>
            </w:r>
          </w:p>
          <w:p w:rsidR="006942B3" w:rsidRDefault="006942B3" w:rsidP="00064B82">
            <w:pPr>
              <w:shd w:val="clear" w:color="auto" w:fill="FFFFFF"/>
              <w:ind w:left="-4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часов</w:t>
            </w:r>
          </w:p>
        </w:tc>
      </w:tr>
      <w:tr w:rsidR="006942B3" w:rsidTr="00064B82">
        <w:trPr>
          <w:trHeight w:hRule="exact" w:val="396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 w:rsidRPr="00D94DB2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rPr>
                <w:sz w:val="28"/>
              </w:rPr>
            </w:pPr>
            <w:r>
              <w:rPr>
                <w:b/>
                <w:bCs/>
                <w:sz w:val="28"/>
              </w:rPr>
              <w:t>Входное тестирование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D94DB2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6942B3" w:rsidTr="00064B82">
        <w:trPr>
          <w:trHeight w:hRule="exact" w:val="134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2.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0F2487" w:rsidRDefault="006942B3" w:rsidP="00064B82">
            <w:pPr>
              <w:jc w:val="both"/>
              <w:rPr>
                <w:sz w:val="28"/>
                <w:szCs w:val="28"/>
              </w:rPr>
            </w:pPr>
            <w:r w:rsidRPr="000F2487">
              <w:rPr>
                <w:color w:val="292929"/>
                <w:sz w:val="28"/>
                <w:szCs w:val="28"/>
              </w:rPr>
              <w:t>Целые числа. Дроби, проценты, рациональные числа</w:t>
            </w:r>
            <w:r>
              <w:rPr>
                <w:color w:val="292929"/>
                <w:sz w:val="28"/>
                <w:szCs w:val="28"/>
              </w:rPr>
              <w:t>.</w:t>
            </w:r>
            <w:r w:rsidRPr="000F2487">
              <w:rPr>
                <w:color w:val="292929"/>
                <w:sz w:val="28"/>
                <w:szCs w:val="28"/>
              </w:rPr>
              <w:t xml:space="preserve"> Степень с целым показателем. Корень степени n&gt;1 и его свойства. Степень с рациональным показателем и ее свойства. Свойства степени с действительным показателем.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D94DB2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6942B3" w:rsidTr="00064B82">
        <w:trPr>
          <w:trHeight w:hRule="exact" w:val="1289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3.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0F2487" w:rsidRDefault="006942B3" w:rsidP="00064B82">
            <w:pPr>
              <w:jc w:val="both"/>
              <w:rPr>
                <w:sz w:val="28"/>
                <w:szCs w:val="28"/>
              </w:rPr>
            </w:pPr>
            <w:r w:rsidRPr="000F2487">
              <w:rPr>
                <w:color w:val="292929"/>
                <w:sz w:val="28"/>
                <w:szCs w:val="28"/>
              </w:rPr>
              <w:t>Синус, косинус, тангенс, котангенс произвольного угла. Радианная мера угла. Основные тригонометрические тождества. Формулы приведения</w:t>
            </w:r>
            <w:r>
              <w:rPr>
                <w:color w:val="292929"/>
                <w:sz w:val="28"/>
                <w:szCs w:val="28"/>
              </w:rPr>
              <w:t>.</w:t>
            </w:r>
            <w:r w:rsidRPr="000F2487">
              <w:rPr>
                <w:color w:val="292929"/>
                <w:sz w:val="28"/>
                <w:szCs w:val="28"/>
              </w:rPr>
              <w:t xml:space="preserve"> Синус, косинус и тангенс суммы и разности двух углов. Синус и косинус двойного угла.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D94DB2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6942B3" w:rsidTr="00064B82">
        <w:trPr>
          <w:trHeight w:hRule="exact" w:val="697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0F2487" w:rsidRDefault="006942B3" w:rsidP="00064B82">
            <w:pPr>
              <w:jc w:val="both"/>
              <w:rPr>
                <w:color w:val="292929"/>
                <w:sz w:val="28"/>
                <w:szCs w:val="28"/>
              </w:rPr>
            </w:pPr>
            <w:r w:rsidRPr="000F2487">
              <w:rPr>
                <w:color w:val="292929"/>
                <w:sz w:val="28"/>
                <w:szCs w:val="28"/>
              </w:rPr>
              <w:t>Логарифм числа. Логарифм произведения, частного, степени. Десятичный и натуральный логарифмы, число e.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6942B3" w:rsidTr="00064B82">
        <w:trPr>
          <w:trHeight w:hRule="exact" w:val="167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0F2487" w:rsidRDefault="006942B3" w:rsidP="00064B82">
            <w:pPr>
              <w:spacing w:before="100" w:beforeAutospacing="1" w:after="100" w:afterAutospacing="1" w:line="270" w:lineRule="atLeast"/>
              <w:jc w:val="both"/>
              <w:rPr>
                <w:color w:val="292929"/>
                <w:sz w:val="28"/>
                <w:szCs w:val="28"/>
              </w:rPr>
            </w:pPr>
            <w:r w:rsidRPr="000F2487">
              <w:rPr>
                <w:color w:val="292929"/>
                <w:sz w:val="28"/>
                <w:szCs w:val="28"/>
              </w:rPr>
              <w:t>Преобразование выражений, включающих арифметические операции</w:t>
            </w:r>
            <w:r>
              <w:rPr>
                <w:color w:val="292929"/>
                <w:sz w:val="28"/>
                <w:szCs w:val="28"/>
              </w:rPr>
              <w:t>,</w:t>
            </w:r>
            <w:r w:rsidRPr="000F2487">
              <w:rPr>
                <w:color w:val="292929"/>
                <w:sz w:val="28"/>
                <w:szCs w:val="28"/>
              </w:rPr>
              <w:t xml:space="preserve"> операции возведения в степень</w:t>
            </w:r>
            <w:r>
              <w:rPr>
                <w:color w:val="292929"/>
                <w:sz w:val="28"/>
                <w:szCs w:val="28"/>
              </w:rPr>
              <w:t>,</w:t>
            </w:r>
            <w:r w:rsidRPr="000F2487">
              <w:rPr>
                <w:color w:val="292929"/>
                <w:sz w:val="28"/>
                <w:szCs w:val="28"/>
              </w:rPr>
              <w:t xml:space="preserve"> корни натуральной степени. Преобразование тригонометрических выражений</w:t>
            </w:r>
            <w:r>
              <w:rPr>
                <w:color w:val="292929"/>
                <w:sz w:val="28"/>
                <w:szCs w:val="28"/>
              </w:rPr>
              <w:t>,</w:t>
            </w:r>
            <w:r w:rsidRPr="000F2487">
              <w:rPr>
                <w:color w:val="292929"/>
                <w:sz w:val="28"/>
                <w:szCs w:val="28"/>
              </w:rPr>
              <w:t xml:space="preserve"> выражений, включающих операцию логарифмирования</w:t>
            </w:r>
            <w:r>
              <w:rPr>
                <w:color w:val="292929"/>
                <w:sz w:val="28"/>
                <w:szCs w:val="28"/>
              </w:rPr>
              <w:t>.</w:t>
            </w:r>
            <w:r w:rsidRPr="000F2487">
              <w:rPr>
                <w:color w:val="292929"/>
                <w:sz w:val="28"/>
                <w:szCs w:val="28"/>
              </w:rPr>
              <w:t xml:space="preserve"> Модуль (абсолютная величина) числа.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</w:tr>
      <w:tr w:rsidR="006942B3" w:rsidTr="00064B82">
        <w:trPr>
          <w:trHeight w:hRule="exact" w:val="42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6.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spacing w:line="278" w:lineRule="exact"/>
              <w:ind w:left="34" w:right="34" w:firstLine="5"/>
              <w:rPr>
                <w:spacing w:val="-2"/>
                <w:sz w:val="28"/>
              </w:rPr>
            </w:pPr>
            <w:r>
              <w:rPr>
                <w:b/>
                <w:bCs/>
                <w:sz w:val="28"/>
              </w:rPr>
              <w:t>Тестирование 1.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6942B3" w:rsidTr="00064B82">
        <w:trPr>
          <w:trHeight w:hRule="exact" w:val="2684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7.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0F2487" w:rsidRDefault="006942B3" w:rsidP="00064B82">
            <w:pPr>
              <w:jc w:val="both"/>
              <w:rPr>
                <w:sz w:val="28"/>
                <w:szCs w:val="28"/>
              </w:rPr>
            </w:pPr>
            <w:r>
              <w:rPr>
                <w:color w:val="292929"/>
                <w:sz w:val="28"/>
                <w:szCs w:val="28"/>
              </w:rPr>
              <w:t>Квадратные, р</w:t>
            </w:r>
            <w:r w:rsidRPr="000F2487">
              <w:rPr>
                <w:color w:val="292929"/>
                <w:sz w:val="28"/>
                <w:szCs w:val="28"/>
              </w:rPr>
              <w:t>ациональные</w:t>
            </w:r>
            <w:r>
              <w:rPr>
                <w:color w:val="292929"/>
                <w:sz w:val="28"/>
                <w:szCs w:val="28"/>
              </w:rPr>
              <w:t>,</w:t>
            </w:r>
            <w:r w:rsidRPr="000F2487">
              <w:rPr>
                <w:color w:val="292929"/>
                <w:sz w:val="28"/>
                <w:szCs w:val="28"/>
              </w:rPr>
              <w:t xml:space="preserve"> </w:t>
            </w:r>
            <w:r>
              <w:rPr>
                <w:color w:val="292929"/>
                <w:sz w:val="28"/>
                <w:szCs w:val="28"/>
              </w:rPr>
              <w:t>и</w:t>
            </w:r>
            <w:r w:rsidRPr="000F2487">
              <w:rPr>
                <w:color w:val="292929"/>
                <w:sz w:val="28"/>
                <w:szCs w:val="28"/>
              </w:rPr>
              <w:t xml:space="preserve">ррациональные уравнения. </w:t>
            </w:r>
            <w:r>
              <w:rPr>
                <w:color w:val="292929"/>
                <w:sz w:val="28"/>
                <w:szCs w:val="28"/>
              </w:rPr>
              <w:t>Тригонометрические, показательные, л</w:t>
            </w:r>
            <w:r w:rsidRPr="000F2487">
              <w:rPr>
                <w:color w:val="292929"/>
                <w:sz w:val="28"/>
                <w:szCs w:val="28"/>
              </w:rPr>
              <w:t>огарифмические уравнения. Равносильность уравнений, систем уравнений. Простейшие системы уравнений с двумя неизвестными. Основные приемы решения систем уравнений: подстановка, алгебраическое сложение, введение новых переменных. Использование свойств и графиков функций при решении уравнений.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D94DB2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6942B3" w:rsidTr="00064B82">
        <w:trPr>
          <w:trHeight w:hRule="exact" w:val="1719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306C2F" w:rsidRDefault="006942B3" w:rsidP="00064B82">
            <w:pPr>
              <w:jc w:val="both"/>
              <w:rPr>
                <w:sz w:val="28"/>
                <w:szCs w:val="28"/>
              </w:rPr>
            </w:pPr>
            <w:r>
              <w:rPr>
                <w:color w:val="292929"/>
                <w:sz w:val="28"/>
                <w:szCs w:val="28"/>
              </w:rPr>
              <w:t>Квадратные, р</w:t>
            </w:r>
            <w:r w:rsidRPr="00306C2F">
              <w:rPr>
                <w:color w:val="292929"/>
                <w:sz w:val="28"/>
                <w:szCs w:val="28"/>
              </w:rPr>
              <w:t xml:space="preserve">ациональные неравенства. </w:t>
            </w:r>
            <w:r>
              <w:rPr>
                <w:color w:val="292929"/>
                <w:sz w:val="28"/>
                <w:szCs w:val="28"/>
              </w:rPr>
              <w:t>Показательные, л</w:t>
            </w:r>
            <w:r w:rsidRPr="00306C2F">
              <w:rPr>
                <w:color w:val="292929"/>
                <w:sz w:val="28"/>
                <w:szCs w:val="28"/>
              </w:rPr>
              <w:t xml:space="preserve">огарифмические неравенства. Системы линейных неравенств. Системы неравенств с одной переменной. Использование свойств и графиков функций при решении неравенств. Метод интервалов.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D94DB2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6942B3" w:rsidTr="00064B82">
        <w:trPr>
          <w:trHeight w:hRule="exact" w:val="443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9.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jc w:val="both"/>
              <w:rPr>
                <w:color w:val="292929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Тестирование 2.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6942B3" w:rsidTr="00064B82">
        <w:trPr>
          <w:trHeight w:hRule="exact" w:val="1388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306C2F" w:rsidRDefault="006942B3" w:rsidP="00064B82">
            <w:pPr>
              <w:jc w:val="both"/>
              <w:rPr>
                <w:sz w:val="28"/>
                <w:szCs w:val="28"/>
              </w:rPr>
            </w:pPr>
            <w:r w:rsidRPr="00306C2F">
              <w:rPr>
                <w:color w:val="292929"/>
                <w:sz w:val="28"/>
                <w:szCs w:val="28"/>
              </w:rPr>
              <w:t>Функция, область определения функции. Множество значений функции. График функции. Примеры функциональных зависимостей в реальных процессах и явлениях. Преобразование графиков.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D94DB2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6942B3" w:rsidTr="00064B82">
        <w:trPr>
          <w:trHeight w:hRule="exact" w:val="1402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Pr="00D94DB2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306C2F" w:rsidRDefault="006942B3" w:rsidP="00064B82">
            <w:pPr>
              <w:jc w:val="both"/>
              <w:rPr>
                <w:sz w:val="28"/>
                <w:szCs w:val="28"/>
              </w:rPr>
            </w:pPr>
            <w:r w:rsidRPr="00306C2F">
              <w:rPr>
                <w:color w:val="292929"/>
                <w:sz w:val="28"/>
                <w:szCs w:val="28"/>
              </w:rPr>
              <w:t>Монотонность функции. Промежутки возрастания и убывания. Четность и нечетность</w:t>
            </w:r>
            <w:r>
              <w:rPr>
                <w:color w:val="292929"/>
                <w:sz w:val="28"/>
                <w:szCs w:val="28"/>
              </w:rPr>
              <w:t>, п</w:t>
            </w:r>
            <w:r w:rsidRPr="00306C2F">
              <w:rPr>
                <w:color w:val="292929"/>
                <w:sz w:val="28"/>
                <w:szCs w:val="28"/>
              </w:rPr>
              <w:t>ериодичность функции. Точки экстремума функции. Наибольшее и наименьшее значения функции.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D94DB2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6942B3" w:rsidTr="00064B82">
        <w:trPr>
          <w:trHeight w:hRule="exact" w:val="1028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Pr="00D94DB2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306C2F" w:rsidRDefault="006942B3" w:rsidP="00064B82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06C2F">
              <w:rPr>
                <w:color w:val="292929"/>
                <w:sz w:val="28"/>
                <w:szCs w:val="28"/>
              </w:rPr>
              <w:t>Лине</w:t>
            </w:r>
            <w:r>
              <w:rPr>
                <w:color w:val="292929"/>
                <w:sz w:val="28"/>
                <w:szCs w:val="28"/>
              </w:rPr>
              <w:t>йная,</w:t>
            </w:r>
            <w:r w:rsidRPr="00306C2F">
              <w:rPr>
                <w:color w:val="292929"/>
                <w:sz w:val="28"/>
                <w:szCs w:val="28"/>
              </w:rPr>
              <w:t xml:space="preserve"> обратн</w:t>
            </w:r>
            <w:r>
              <w:rPr>
                <w:color w:val="292929"/>
                <w:sz w:val="28"/>
                <w:szCs w:val="28"/>
              </w:rPr>
              <w:t>ая</w:t>
            </w:r>
            <w:r w:rsidRPr="00306C2F">
              <w:rPr>
                <w:color w:val="292929"/>
                <w:sz w:val="28"/>
                <w:szCs w:val="28"/>
              </w:rPr>
              <w:t xml:space="preserve"> пропорциональн</w:t>
            </w:r>
            <w:r>
              <w:rPr>
                <w:color w:val="292929"/>
                <w:sz w:val="28"/>
                <w:szCs w:val="28"/>
              </w:rPr>
              <w:t>ость</w:t>
            </w:r>
            <w:r w:rsidRPr="00306C2F">
              <w:rPr>
                <w:color w:val="292929"/>
                <w:sz w:val="28"/>
                <w:szCs w:val="28"/>
              </w:rPr>
              <w:t xml:space="preserve">, </w:t>
            </w:r>
            <w:r>
              <w:rPr>
                <w:color w:val="292929"/>
                <w:sz w:val="28"/>
                <w:szCs w:val="28"/>
              </w:rPr>
              <w:t>к</w:t>
            </w:r>
            <w:r w:rsidRPr="00306C2F">
              <w:rPr>
                <w:color w:val="292929"/>
                <w:sz w:val="28"/>
                <w:szCs w:val="28"/>
              </w:rPr>
              <w:t xml:space="preserve">вадратичная, </w:t>
            </w:r>
            <w:r>
              <w:rPr>
                <w:color w:val="292929"/>
                <w:sz w:val="28"/>
                <w:szCs w:val="28"/>
              </w:rPr>
              <w:t>с</w:t>
            </w:r>
            <w:r w:rsidRPr="00306C2F">
              <w:rPr>
                <w:color w:val="292929"/>
                <w:sz w:val="28"/>
                <w:szCs w:val="28"/>
              </w:rPr>
              <w:t xml:space="preserve">тепенная с натуральным показателем, </w:t>
            </w:r>
            <w:r>
              <w:rPr>
                <w:color w:val="292929"/>
                <w:sz w:val="28"/>
                <w:szCs w:val="28"/>
              </w:rPr>
              <w:t>т</w:t>
            </w:r>
            <w:r w:rsidRPr="00306C2F">
              <w:rPr>
                <w:color w:val="292929"/>
                <w:sz w:val="28"/>
                <w:szCs w:val="28"/>
              </w:rPr>
              <w:t>ригонометрические</w:t>
            </w:r>
            <w:r>
              <w:rPr>
                <w:color w:val="292929"/>
                <w:sz w:val="28"/>
                <w:szCs w:val="28"/>
              </w:rPr>
              <w:t>,</w:t>
            </w:r>
            <w:r w:rsidRPr="00306C2F">
              <w:rPr>
                <w:color w:val="292929"/>
                <w:sz w:val="28"/>
                <w:szCs w:val="28"/>
              </w:rPr>
              <w:t xml:space="preserve"> </w:t>
            </w:r>
            <w:r>
              <w:rPr>
                <w:color w:val="292929"/>
                <w:sz w:val="28"/>
                <w:szCs w:val="28"/>
              </w:rPr>
              <w:t>п</w:t>
            </w:r>
            <w:r w:rsidRPr="00306C2F">
              <w:rPr>
                <w:color w:val="292929"/>
                <w:sz w:val="28"/>
                <w:szCs w:val="28"/>
              </w:rPr>
              <w:t>оказательн</w:t>
            </w:r>
            <w:r>
              <w:rPr>
                <w:color w:val="292929"/>
                <w:sz w:val="28"/>
                <w:szCs w:val="28"/>
              </w:rPr>
              <w:t>ая</w:t>
            </w:r>
            <w:r w:rsidRPr="00306C2F">
              <w:rPr>
                <w:color w:val="292929"/>
                <w:sz w:val="28"/>
                <w:szCs w:val="28"/>
              </w:rPr>
              <w:t xml:space="preserve">, </w:t>
            </w:r>
            <w:r>
              <w:rPr>
                <w:color w:val="292929"/>
                <w:sz w:val="28"/>
                <w:szCs w:val="28"/>
              </w:rPr>
              <w:t>л</w:t>
            </w:r>
            <w:r w:rsidRPr="00306C2F">
              <w:rPr>
                <w:color w:val="292929"/>
                <w:sz w:val="28"/>
                <w:szCs w:val="28"/>
              </w:rPr>
              <w:t>огарифмическая функци</w:t>
            </w:r>
            <w:r>
              <w:rPr>
                <w:color w:val="292929"/>
                <w:sz w:val="28"/>
                <w:szCs w:val="28"/>
              </w:rPr>
              <w:t>и</w:t>
            </w:r>
            <w:r w:rsidRPr="00306C2F">
              <w:rPr>
                <w:color w:val="292929"/>
                <w:sz w:val="28"/>
                <w:szCs w:val="28"/>
              </w:rPr>
              <w:t xml:space="preserve">, </w:t>
            </w:r>
            <w:r>
              <w:rPr>
                <w:color w:val="292929"/>
                <w:sz w:val="28"/>
                <w:szCs w:val="28"/>
              </w:rPr>
              <w:t>их</w:t>
            </w:r>
            <w:r w:rsidRPr="00306C2F">
              <w:rPr>
                <w:color w:val="292929"/>
                <w:sz w:val="28"/>
                <w:szCs w:val="28"/>
              </w:rPr>
              <w:t xml:space="preserve"> график</w:t>
            </w:r>
            <w:r>
              <w:rPr>
                <w:color w:val="292929"/>
                <w:sz w:val="28"/>
                <w:szCs w:val="28"/>
              </w:rPr>
              <w:t>и</w:t>
            </w:r>
            <w:r w:rsidRPr="00306C2F">
              <w:rPr>
                <w:color w:val="292929"/>
                <w:sz w:val="28"/>
                <w:szCs w:val="28"/>
              </w:rPr>
              <w:t>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D94DB2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 w:rsidRPr="00D94DB2">
              <w:rPr>
                <w:bCs/>
                <w:sz w:val="28"/>
              </w:rPr>
              <w:t>1</w:t>
            </w:r>
          </w:p>
        </w:tc>
      </w:tr>
      <w:tr w:rsidR="006942B3" w:rsidTr="00064B82">
        <w:trPr>
          <w:trHeight w:hRule="exact" w:val="140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Pr="00D94DB2" w:rsidRDefault="006942B3" w:rsidP="00064B82">
            <w:pPr>
              <w:shd w:val="clear" w:color="auto" w:fill="FFFFFF"/>
              <w:ind w:left="102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13.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6743A7" w:rsidRDefault="006942B3" w:rsidP="00064B82">
            <w:pPr>
              <w:jc w:val="both"/>
              <w:rPr>
                <w:sz w:val="28"/>
                <w:szCs w:val="28"/>
              </w:rPr>
            </w:pPr>
            <w:r w:rsidRPr="006743A7">
              <w:rPr>
                <w:color w:val="292929"/>
                <w:sz w:val="28"/>
                <w:szCs w:val="28"/>
              </w:rPr>
              <w:t xml:space="preserve">Понятие о производной функции, </w:t>
            </w:r>
            <w:proofErr w:type="gramStart"/>
            <w:r w:rsidRPr="006743A7">
              <w:rPr>
                <w:color w:val="292929"/>
                <w:sz w:val="28"/>
                <w:szCs w:val="28"/>
              </w:rPr>
              <w:t>геометрический</w:t>
            </w:r>
            <w:r>
              <w:rPr>
                <w:color w:val="292929"/>
                <w:sz w:val="28"/>
                <w:szCs w:val="28"/>
              </w:rPr>
              <w:t xml:space="preserve">, </w:t>
            </w:r>
            <w:r w:rsidRPr="006743A7">
              <w:rPr>
                <w:color w:val="292929"/>
                <w:sz w:val="28"/>
                <w:szCs w:val="28"/>
              </w:rPr>
              <w:t xml:space="preserve"> </w:t>
            </w:r>
            <w:r>
              <w:rPr>
                <w:color w:val="292929"/>
                <w:sz w:val="28"/>
                <w:szCs w:val="28"/>
              </w:rPr>
              <w:t>физический</w:t>
            </w:r>
            <w:proofErr w:type="gramEnd"/>
            <w:r>
              <w:rPr>
                <w:color w:val="292929"/>
                <w:sz w:val="28"/>
                <w:szCs w:val="28"/>
              </w:rPr>
              <w:t xml:space="preserve"> смысл производной. </w:t>
            </w:r>
            <w:r w:rsidRPr="006743A7">
              <w:rPr>
                <w:color w:val="292929"/>
                <w:sz w:val="28"/>
                <w:szCs w:val="28"/>
              </w:rPr>
              <w:t>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D94DB2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6942B3" w:rsidTr="00064B82">
        <w:trPr>
          <w:trHeight w:hRule="exact" w:val="434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226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jc w:val="both"/>
              <w:rPr>
                <w:color w:val="292929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Тестирование 3.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6942B3" w:rsidTr="00064B82">
        <w:trPr>
          <w:trHeight w:hRule="exact" w:val="1963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73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6743A7" w:rsidRDefault="006942B3" w:rsidP="00064B82">
            <w:pPr>
              <w:jc w:val="both"/>
              <w:rPr>
                <w:sz w:val="28"/>
                <w:szCs w:val="28"/>
              </w:rPr>
            </w:pPr>
            <w:r w:rsidRPr="006743A7">
              <w:rPr>
                <w:color w:val="292929"/>
                <w:sz w:val="28"/>
                <w:szCs w:val="28"/>
              </w:rPr>
              <w:t>Треугольник. Параллелограмм, прямоугольник, ромб, квадрат. Трапеция. Окружность и круг. Окружность, вписанная в треугольник и окружность, описанная около треугольника. Многоугольник. Сумма углов выпуклого многоугольника. Правильные многоугольники. Вписанная и описанная окружность правильного многоугольника.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942B3" w:rsidTr="00064B82">
        <w:trPr>
          <w:trHeight w:hRule="exact" w:val="1991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2B3" w:rsidRDefault="006942B3" w:rsidP="00064B82">
            <w:pPr>
              <w:shd w:val="clear" w:color="auto" w:fill="FFFFFF"/>
              <w:ind w:left="173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6743A7" w:rsidRDefault="006942B3" w:rsidP="00064B82">
            <w:pPr>
              <w:jc w:val="both"/>
              <w:rPr>
                <w:sz w:val="28"/>
                <w:szCs w:val="28"/>
              </w:rPr>
            </w:pPr>
            <w:r w:rsidRPr="006743A7">
              <w:rPr>
                <w:color w:val="292929"/>
                <w:sz w:val="28"/>
                <w:szCs w:val="28"/>
              </w:rPr>
              <w:t>Пересекающиеся, параллельные и скрещивающиеся прямые; перпендикулярность прямых. Параллельность прямой и плоскости, плоскостей</w:t>
            </w:r>
            <w:r>
              <w:rPr>
                <w:color w:val="292929"/>
                <w:sz w:val="28"/>
                <w:szCs w:val="28"/>
              </w:rPr>
              <w:t>,</w:t>
            </w:r>
            <w:r w:rsidRPr="006743A7">
              <w:rPr>
                <w:color w:val="292929"/>
                <w:sz w:val="28"/>
                <w:szCs w:val="28"/>
              </w:rPr>
              <w:t xml:space="preserve"> признаки и свойства. Перпендикулярность прямой и плоскости, признаки и свойства; перпендикуляр и наклонная; теорема о трех перпендикулярах. Перпендикулярность плоскостей, признаки и свойства</w:t>
            </w:r>
            <w:r>
              <w:rPr>
                <w:color w:val="292929"/>
                <w:sz w:val="28"/>
                <w:szCs w:val="28"/>
              </w:rPr>
              <w:t>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42B3" w:rsidTr="00064B82">
        <w:trPr>
          <w:trHeight w:hRule="exact" w:val="1010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6743A7" w:rsidRDefault="006942B3" w:rsidP="00064B82">
            <w:pPr>
              <w:jc w:val="both"/>
              <w:rPr>
                <w:sz w:val="28"/>
                <w:szCs w:val="28"/>
              </w:rPr>
            </w:pPr>
            <w:r w:rsidRPr="006743A7">
              <w:rPr>
                <w:color w:val="292929"/>
                <w:sz w:val="28"/>
                <w:szCs w:val="28"/>
              </w:rPr>
              <w:t>Призма, прямая</w:t>
            </w:r>
            <w:r>
              <w:rPr>
                <w:color w:val="292929"/>
                <w:sz w:val="28"/>
                <w:szCs w:val="28"/>
              </w:rPr>
              <w:t>,</w:t>
            </w:r>
            <w:r w:rsidRPr="006743A7">
              <w:rPr>
                <w:color w:val="292929"/>
                <w:sz w:val="28"/>
                <w:szCs w:val="28"/>
              </w:rPr>
              <w:t xml:space="preserve"> правильная призма. Параллелепипед</w:t>
            </w:r>
            <w:r>
              <w:rPr>
                <w:color w:val="292929"/>
                <w:sz w:val="28"/>
                <w:szCs w:val="28"/>
              </w:rPr>
              <w:t>, куб</w:t>
            </w:r>
            <w:r w:rsidRPr="006743A7">
              <w:rPr>
                <w:color w:val="292929"/>
                <w:sz w:val="28"/>
                <w:szCs w:val="28"/>
              </w:rPr>
              <w:t>. Пирамида, треугольная</w:t>
            </w:r>
            <w:r>
              <w:rPr>
                <w:color w:val="292929"/>
                <w:sz w:val="28"/>
                <w:szCs w:val="28"/>
              </w:rPr>
              <w:t>,</w:t>
            </w:r>
            <w:r w:rsidRPr="006743A7">
              <w:rPr>
                <w:color w:val="292929"/>
                <w:sz w:val="28"/>
                <w:szCs w:val="28"/>
              </w:rPr>
              <w:t xml:space="preserve"> правильная пирамида. Сечения куба, призмы, пирамиды.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42B3" w:rsidTr="00064B82">
        <w:trPr>
          <w:trHeight w:hRule="exact" w:val="781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Pr="006743A7" w:rsidRDefault="006942B3" w:rsidP="00064B82">
            <w:pPr>
              <w:jc w:val="both"/>
              <w:rPr>
                <w:sz w:val="28"/>
                <w:szCs w:val="28"/>
              </w:rPr>
            </w:pPr>
            <w:r w:rsidRPr="006743A7">
              <w:rPr>
                <w:rFonts w:ascii="DinPro" w:hAnsi="DinPro"/>
                <w:color w:val="292929"/>
                <w:sz w:val="28"/>
                <w:szCs w:val="28"/>
              </w:rPr>
              <w:t>Цилиндр. Конус. Основание, высота, боковая поверхность, образующая, развертка. Шар и сфера, их сечения.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42B3" w:rsidTr="00064B82">
        <w:trPr>
          <w:trHeight w:hRule="exact" w:val="429"/>
        </w:trPr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ind w:left="178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spacing w:line="274" w:lineRule="exact"/>
              <w:ind w:left="14" w:right="418" w:firstLine="10"/>
              <w:rPr>
                <w:sz w:val="28"/>
              </w:rPr>
            </w:pPr>
            <w:r>
              <w:rPr>
                <w:b/>
                <w:bCs/>
                <w:sz w:val="28"/>
              </w:rPr>
              <w:t>Итоговое тестирование.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42B3" w:rsidTr="00064B82">
        <w:trPr>
          <w:trHeight w:hRule="exact" w:val="407"/>
        </w:trPr>
        <w:tc>
          <w:tcPr>
            <w:tcW w:w="4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ind w:left="2534"/>
              <w:rPr>
                <w:sz w:val="28"/>
              </w:rPr>
            </w:pPr>
            <w:r>
              <w:rPr>
                <w:b/>
                <w:bCs/>
                <w:sz w:val="28"/>
              </w:rPr>
              <w:t>ИТОГО: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2B3" w:rsidRDefault="006942B3" w:rsidP="00064B82">
            <w:pPr>
              <w:shd w:val="clear" w:color="auto" w:fill="FFFFFF"/>
              <w:ind w:left="173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36</w:t>
            </w:r>
          </w:p>
        </w:tc>
      </w:tr>
    </w:tbl>
    <w:p w:rsidR="000D5225" w:rsidRPr="006942B3" w:rsidRDefault="006942B3" w:rsidP="006942B3">
      <w:bookmarkStart w:id="0" w:name="_GoBack"/>
      <w:bookmarkEnd w:id="0"/>
    </w:p>
    <w:sectPr w:rsidR="000D5225" w:rsidRPr="006942B3" w:rsidSect="009243F2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71"/>
    <w:rsid w:val="000C2DE3"/>
    <w:rsid w:val="00326051"/>
    <w:rsid w:val="00565524"/>
    <w:rsid w:val="006942B3"/>
    <w:rsid w:val="00753CDD"/>
    <w:rsid w:val="007B7871"/>
    <w:rsid w:val="009243F2"/>
    <w:rsid w:val="00956942"/>
    <w:rsid w:val="00D3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AF74-7FF4-4C0F-8B35-2941CF64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42B3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9243F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243F2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3">
    <w:name w:val="List Paragraph"/>
    <w:basedOn w:val="a"/>
    <w:qFormat/>
    <w:rsid w:val="009243F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"/>
    <w:basedOn w:val="a0"/>
    <w:rsid w:val="000C2DE3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4">
    <w:name w:val="Колонтитул_"/>
    <w:link w:val="a5"/>
    <w:rsid w:val="000C2DE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0C2DE3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ArialNarrow12pt0pt">
    <w:name w:val="Основной текст (2) + Arial Narrow;12 pt;Курсив;Интервал 0 pt"/>
    <w:rsid w:val="000C2DE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rsid w:val="000C2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rsid w:val="000C2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694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5</cp:revision>
  <dcterms:created xsi:type="dcterms:W3CDTF">2021-04-05T08:43:00Z</dcterms:created>
  <dcterms:modified xsi:type="dcterms:W3CDTF">2021-04-06T09:48:00Z</dcterms:modified>
</cp:coreProperties>
</file>