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DEB0" w14:textId="77777777" w:rsidR="003A1FF9" w:rsidRPr="0048514D" w:rsidRDefault="003A1FF9" w:rsidP="00F62307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4D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A9AE16E" w14:textId="77777777" w:rsidR="003A1FF9" w:rsidRDefault="00D208C7" w:rsidP="00F62307">
      <w:pPr>
        <w:spacing w:before="80" w:after="8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A5807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>
        <w:rPr>
          <w:rFonts w:ascii="Times New Roman" w:hAnsi="Times New Roman" w:cs="Times New Roman"/>
          <w:sz w:val="26"/>
          <w:szCs w:val="26"/>
        </w:rPr>
        <w:t xml:space="preserve">интеллектуальной деятельности </w:t>
      </w:r>
      <w:r w:rsidR="003A1FF9">
        <w:rPr>
          <w:rFonts w:ascii="Times New Roman" w:hAnsi="Times New Roman" w:cs="Times New Roman"/>
          <w:sz w:val="26"/>
          <w:szCs w:val="26"/>
        </w:rPr>
        <w:t>руководителей и представителей научных школ СамГУПС</w:t>
      </w:r>
    </w:p>
    <w:p w14:paraId="72C6E41E" w14:textId="5519154C" w:rsidR="003A1FF9" w:rsidRDefault="003A1FF9" w:rsidP="00F62307">
      <w:pPr>
        <w:spacing w:before="80" w:after="8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2015-20</w:t>
      </w:r>
      <w:r w:rsidR="008825C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гг.</w:t>
      </w:r>
    </w:p>
    <w:p w14:paraId="532A44B7" w14:textId="77777777" w:rsidR="003A1FF9" w:rsidRDefault="003A1FF9" w:rsidP="00F62307">
      <w:pPr>
        <w:spacing w:before="80" w:after="8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14283" w:type="dxa"/>
        <w:tblLayout w:type="fixed"/>
        <w:tblLook w:val="04A0" w:firstRow="1" w:lastRow="0" w:firstColumn="1" w:lastColumn="0" w:noHBand="0" w:noVBand="1"/>
      </w:tblPr>
      <w:tblGrid>
        <w:gridCol w:w="517"/>
        <w:gridCol w:w="2001"/>
        <w:gridCol w:w="11765"/>
      </w:tblGrid>
      <w:tr w:rsidR="009278C2" w:rsidRPr="003A1FF9" w14:paraId="783C6647" w14:textId="77777777" w:rsidTr="000D6720">
        <w:trPr>
          <w:trHeight w:val="1034"/>
        </w:trPr>
        <w:tc>
          <w:tcPr>
            <w:tcW w:w="517" w:type="dxa"/>
          </w:tcPr>
          <w:p w14:paraId="179AF707" w14:textId="77777777" w:rsidR="009278C2" w:rsidRPr="003A1FF9" w:rsidRDefault="009278C2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FF9">
              <w:rPr>
                <w:rFonts w:ascii="Times New Roman" w:hAnsi="Times New Roman" w:cs="Times New Roman"/>
                <w:b/>
                <w:sz w:val="18"/>
                <w:szCs w:val="18"/>
              </w:rPr>
              <w:t>№ п\п</w:t>
            </w:r>
          </w:p>
        </w:tc>
        <w:tc>
          <w:tcPr>
            <w:tcW w:w="2001" w:type="dxa"/>
          </w:tcPr>
          <w:p w14:paraId="2F037327" w14:textId="77777777" w:rsidR="009278C2" w:rsidRPr="003A1FF9" w:rsidRDefault="009278C2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FF9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уч. степень, уч. звание</w:t>
            </w:r>
            <w:r w:rsidRPr="003A1F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научного руководителя / представителя научной школы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765" w:type="dxa"/>
          </w:tcPr>
          <w:p w14:paraId="32656E12" w14:textId="77777777" w:rsidR="009278C2" w:rsidRPr="003A1FF9" w:rsidRDefault="00983EFC" w:rsidP="00983EFC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интеллектуальной деятельности</w:t>
            </w:r>
          </w:p>
        </w:tc>
      </w:tr>
      <w:tr w:rsidR="00931AD5" w:rsidRPr="003A1FF9" w14:paraId="0BD26B1D" w14:textId="77777777" w:rsidTr="00931AD5">
        <w:tc>
          <w:tcPr>
            <w:tcW w:w="14283" w:type="dxa"/>
            <w:gridSpan w:val="3"/>
            <w:vAlign w:val="center"/>
          </w:tcPr>
          <w:p w14:paraId="402CA568" w14:textId="77777777" w:rsidR="00931AD5" w:rsidRPr="003A1FF9" w:rsidRDefault="00931AD5" w:rsidP="000D672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8C2">
              <w:rPr>
                <w:rFonts w:ascii="Times New Roman" w:hAnsi="Times New Roman" w:cs="Times New Roman"/>
                <w:b/>
                <w:sz w:val="18"/>
                <w:szCs w:val="18"/>
              </w:rPr>
              <w:t>Энергоэффективность транспортировки, распределения и использования энергетических ресурсов</w:t>
            </w:r>
          </w:p>
        </w:tc>
      </w:tr>
      <w:tr w:rsidR="009278C2" w:rsidRPr="003A1FF9" w14:paraId="46C96893" w14:textId="77777777" w:rsidTr="00446621">
        <w:tc>
          <w:tcPr>
            <w:tcW w:w="517" w:type="dxa"/>
          </w:tcPr>
          <w:p w14:paraId="6CC806A1" w14:textId="36B0D78C" w:rsidR="009278C2" w:rsidRPr="003A1FF9" w:rsidRDefault="007C7EFF" w:rsidP="00F6230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1" w:type="dxa"/>
          </w:tcPr>
          <w:p w14:paraId="50B34001" w14:textId="77777777" w:rsidR="00611DBB" w:rsidRDefault="009278C2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Гаранин Максим </w:t>
            </w:r>
          </w:p>
          <w:p w14:paraId="07AB4766" w14:textId="77777777" w:rsidR="00611DBB" w:rsidRDefault="009278C2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Алексеевич, </w:t>
            </w:r>
          </w:p>
          <w:p w14:paraId="50DED025" w14:textId="77777777" w:rsidR="009278C2" w:rsidRDefault="00DF1A18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к.т.н., доцент </w:t>
            </w:r>
          </w:p>
          <w:p w14:paraId="0EE40F35" w14:textId="77777777" w:rsidR="009278C2" w:rsidRPr="003A1FF9" w:rsidRDefault="009278C2" w:rsidP="00D208C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5" w:type="dxa"/>
          </w:tcPr>
          <w:p w14:paraId="5E283014" w14:textId="77777777" w:rsidR="00DF1A18" w:rsidRPr="003A1FF9" w:rsidRDefault="00560068" w:rsidP="00D36CC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радиоуправления освещением посадочных платформ </w:t>
            </w:r>
            <w:r w:rsidRPr="00560068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№194795. </w:t>
            </w:r>
          </w:p>
        </w:tc>
      </w:tr>
      <w:tr w:rsidR="00DF1A18" w:rsidRPr="003A1FF9" w14:paraId="6AFED0D4" w14:textId="77777777" w:rsidTr="00446621">
        <w:tc>
          <w:tcPr>
            <w:tcW w:w="517" w:type="dxa"/>
          </w:tcPr>
          <w:p w14:paraId="37BDAC2A" w14:textId="6471F837" w:rsidR="00DF1A18" w:rsidRDefault="007C7EFF" w:rsidP="00F6230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1" w:type="dxa"/>
          </w:tcPr>
          <w:p w14:paraId="02829C28" w14:textId="77777777" w:rsidR="00611DBB" w:rsidRDefault="00931AD5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051E">
              <w:rPr>
                <w:rFonts w:ascii="Times New Roman" w:hAnsi="Times New Roman" w:cs="Times New Roman"/>
                <w:sz w:val="18"/>
                <w:szCs w:val="18"/>
              </w:rPr>
              <w:t>Добрынин</w:t>
            </w:r>
            <w:r w:rsidRPr="00931AD5">
              <w:rPr>
                <w:rFonts w:ascii="Times New Roman" w:hAnsi="Times New Roman" w:cs="Times New Roman"/>
                <w:sz w:val="18"/>
                <w:szCs w:val="18"/>
              </w:rPr>
              <w:t xml:space="preserve"> Евгений </w:t>
            </w:r>
          </w:p>
          <w:p w14:paraId="67AD564A" w14:textId="77777777" w:rsidR="00611DBB" w:rsidRDefault="00931AD5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1AD5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  <w:r w:rsidR="00611DB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FD431B8" w14:textId="77777777" w:rsidR="00DF1A18" w:rsidRDefault="00931AD5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31AD5">
              <w:rPr>
                <w:rFonts w:ascii="Times New Roman" w:hAnsi="Times New Roman" w:cs="Times New Roman"/>
                <w:sz w:val="18"/>
                <w:szCs w:val="18"/>
              </w:rPr>
              <w:t>.т.н., доцент</w:t>
            </w:r>
          </w:p>
          <w:p w14:paraId="0A8452B6" w14:textId="77777777" w:rsidR="00DF1A18" w:rsidRDefault="00DF1A18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5D521" w14:textId="77777777" w:rsidR="00DF1A18" w:rsidRDefault="00DF1A18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E11A2" w14:textId="77777777" w:rsidR="00DF1A18" w:rsidRDefault="00DF1A18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721A2" w14:textId="77777777" w:rsidR="00DF1A18" w:rsidRDefault="00DF1A18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5" w:type="dxa"/>
          </w:tcPr>
          <w:p w14:paraId="08021D05" w14:textId="77777777" w:rsidR="00931AD5" w:rsidRDefault="00AD7C75" w:rsidP="00D36CC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автоматического управления трансформаторами 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№166824.</w:t>
            </w:r>
          </w:p>
          <w:p w14:paraId="54200223" w14:textId="77777777" w:rsidR="002749CD" w:rsidRPr="002749CD" w:rsidRDefault="002749CD" w:rsidP="00D36CC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ограничения уравнительного тока контактной сети переменного тока </w:t>
            </w:r>
            <w:r w:rsidRPr="002749CD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изобретение РФ №2714196</w:t>
            </w:r>
          </w:p>
        </w:tc>
      </w:tr>
      <w:tr w:rsidR="00446621" w:rsidRPr="003A1FF9" w14:paraId="27B5F476" w14:textId="77777777" w:rsidTr="00F62307">
        <w:tc>
          <w:tcPr>
            <w:tcW w:w="14283" w:type="dxa"/>
            <w:gridSpan w:val="3"/>
            <w:vAlign w:val="center"/>
          </w:tcPr>
          <w:p w14:paraId="44CA80A4" w14:textId="77777777" w:rsidR="00446621" w:rsidRPr="000936C8" w:rsidRDefault="00F62307" w:rsidP="00F6230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2307">
              <w:rPr>
                <w:rFonts w:ascii="Times New Roman" w:hAnsi="Times New Roman" w:cs="Times New Roman"/>
                <w:b/>
                <w:sz w:val="18"/>
                <w:szCs w:val="18"/>
              </w:rPr>
              <w:t>Интерсубъектная</w:t>
            </w:r>
            <w:proofErr w:type="spellEnd"/>
            <w:r w:rsidRPr="00F62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надежность технических систем</w:t>
            </w:r>
          </w:p>
        </w:tc>
      </w:tr>
      <w:tr w:rsidR="009278C2" w:rsidRPr="003A1FF9" w14:paraId="3000EB4D" w14:textId="77777777" w:rsidTr="000D6720">
        <w:tc>
          <w:tcPr>
            <w:tcW w:w="517" w:type="dxa"/>
          </w:tcPr>
          <w:p w14:paraId="0A702764" w14:textId="034C3FDC" w:rsidR="009278C2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1" w:type="dxa"/>
          </w:tcPr>
          <w:p w14:paraId="0BA3D69D" w14:textId="77777777" w:rsidR="00584A97" w:rsidRDefault="00F62307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Андрончев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 </w:t>
            </w:r>
          </w:p>
          <w:p w14:paraId="276CE9C0" w14:textId="77777777" w:rsidR="00F62307" w:rsidRDefault="00F62307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Константинович, </w:t>
            </w:r>
          </w:p>
          <w:p w14:paraId="185044BE" w14:textId="77777777" w:rsidR="009278C2" w:rsidRDefault="00F62307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62307">
              <w:rPr>
                <w:rFonts w:ascii="Times New Roman" w:hAnsi="Times New Roman" w:cs="Times New Roman"/>
                <w:sz w:val="18"/>
                <w:szCs w:val="18"/>
              </w:rPr>
              <w:t>.т.н., профессор</w:t>
            </w:r>
          </w:p>
          <w:p w14:paraId="5A69E644" w14:textId="77777777" w:rsidR="00F62307" w:rsidRPr="003A1FF9" w:rsidRDefault="00F62307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5" w:type="dxa"/>
          </w:tcPr>
          <w:p w14:paraId="2BB3B637" w14:textId="77777777" w:rsidR="00F62307" w:rsidRDefault="008079E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Телеметрический датчик контроля бодрствования водителя транспортного средства </w:t>
            </w:r>
            <w:r w:rsidRPr="008079EF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25EE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№168426.</w:t>
            </w:r>
          </w:p>
          <w:p w14:paraId="28622AF5" w14:textId="77777777" w:rsidR="00AD7C75" w:rsidRDefault="00AD7C75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Телеметрический датчик контроля бодрствования водителя транспортного средства // Патент на полезную модель №16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7807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16BDB6" w14:textId="77777777" w:rsidR="00AD7C75" w:rsidRDefault="00AD7C75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8DE9C" w14:textId="77777777" w:rsidR="00AF25EE" w:rsidRPr="008079EF" w:rsidRDefault="00AF25EE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307" w:rsidRPr="003A1FF9" w14:paraId="560E86D1" w14:textId="77777777" w:rsidTr="000D6720">
        <w:tc>
          <w:tcPr>
            <w:tcW w:w="517" w:type="dxa"/>
          </w:tcPr>
          <w:p w14:paraId="2E4FC0A4" w14:textId="1F3A814A" w:rsidR="00F62307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1" w:type="dxa"/>
          </w:tcPr>
          <w:p w14:paraId="449E1AFC" w14:textId="77777777" w:rsidR="00584A97" w:rsidRPr="00584A97" w:rsidRDefault="00F62307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4A97">
              <w:rPr>
                <w:rFonts w:ascii="Times New Roman" w:hAnsi="Times New Roman" w:cs="Times New Roman"/>
                <w:sz w:val="18"/>
                <w:szCs w:val="18"/>
              </w:rPr>
              <w:t xml:space="preserve">Булатов Андрей </w:t>
            </w:r>
          </w:p>
          <w:p w14:paraId="007E135C" w14:textId="77777777" w:rsidR="00F62307" w:rsidRPr="00584A97" w:rsidRDefault="00F62307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4A97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Александрович, </w:t>
            </w:r>
          </w:p>
          <w:p w14:paraId="7FB973C7" w14:textId="77777777" w:rsidR="00F62307" w:rsidRPr="003A1FF9" w:rsidRDefault="00F62307" w:rsidP="00F62307">
            <w:pPr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4A97">
              <w:rPr>
                <w:rFonts w:ascii="Times New Roman" w:hAnsi="Times New Roman" w:cs="Times New Roman"/>
                <w:sz w:val="18"/>
                <w:szCs w:val="18"/>
              </w:rPr>
              <w:t>к.т.н., доцент</w:t>
            </w:r>
          </w:p>
        </w:tc>
        <w:tc>
          <w:tcPr>
            <w:tcW w:w="11765" w:type="dxa"/>
          </w:tcPr>
          <w:p w14:paraId="089BA4D0" w14:textId="77777777" w:rsidR="00F62307" w:rsidRPr="003A1FF9" w:rsidRDefault="007E40F7" w:rsidP="00FD21B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0F7">
              <w:rPr>
                <w:rFonts w:ascii="Times New Roman" w:hAnsi="Times New Roman" w:cs="Times New Roman"/>
                <w:sz w:val="18"/>
                <w:szCs w:val="18"/>
              </w:rPr>
              <w:t>Устройство для закрутки проволочных обвязок и растяжек // Патент на полезную модель РФ №189150.</w:t>
            </w:r>
          </w:p>
        </w:tc>
      </w:tr>
      <w:tr w:rsidR="00765A51" w:rsidRPr="003A1FF9" w14:paraId="48E2FD39" w14:textId="77777777" w:rsidTr="002964F6">
        <w:trPr>
          <w:trHeight w:val="245"/>
        </w:trPr>
        <w:tc>
          <w:tcPr>
            <w:tcW w:w="14283" w:type="dxa"/>
            <w:gridSpan w:val="3"/>
          </w:tcPr>
          <w:p w14:paraId="696E55EB" w14:textId="77777777" w:rsidR="00765A51" w:rsidRPr="00765A51" w:rsidRDefault="002964F6" w:rsidP="00765A5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</w:t>
            </w:r>
            <w:r w:rsidR="00765A51" w:rsidRPr="00765A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инамика, прочность машин, приборов и </w:t>
            </w:r>
            <w:proofErr w:type="spellStart"/>
            <w:r w:rsidR="00765A51" w:rsidRPr="00765A51">
              <w:rPr>
                <w:rFonts w:ascii="Times New Roman" w:hAnsi="Times New Roman" w:cs="Times New Roman"/>
                <w:b/>
                <w:sz w:val="18"/>
                <w:szCs w:val="18"/>
              </w:rPr>
              <w:t>аппратуры</w:t>
            </w:r>
            <w:proofErr w:type="spellEnd"/>
          </w:p>
        </w:tc>
      </w:tr>
      <w:tr w:rsidR="00765A51" w:rsidRPr="003A1FF9" w14:paraId="73FA8F22" w14:textId="77777777" w:rsidTr="000D6720">
        <w:tc>
          <w:tcPr>
            <w:tcW w:w="517" w:type="dxa"/>
          </w:tcPr>
          <w:p w14:paraId="384D0188" w14:textId="227EA75D" w:rsidR="00765A51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1" w:type="dxa"/>
          </w:tcPr>
          <w:p w14:paraId="7D409CAA" w14:textId="77777777" w:rsidR="00765A51" w:rsidRDefault="00765A51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031B">
              <w:rPr>
                <w:rFonts w:ascii="Times New Roman" w:hAnsi="Times New Roman" w:cs="Times New Roman"/>
                <w:sz w:val="18"/>
                <w:szCs w:val="18"/>
              </w:rPr>
              <w:t>Антипов</w:t>
            </w:r>
            <w:r w:rsidRPr="00765A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C712EE" w14:textId="77777777" w:rsidR="00765A51" w:rsidRDefault="00765A51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51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  <w:p w14:paraId="1A2E00F7" w14:textId="77777777" w:rsidR="00765A51" w:rsidRDefault="00765A51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5A51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E7C8A9" w14:textId="77777777" w:rsidR="00765A51" w:rsidRDefault="00765A51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65A51">
              <w:rPr>
                <w:rFonts w:ascii="Times New Roman" w:hAnsi="Times New Roman" w:cs="Times New Roman"/>
                <w:sz w:val="18"/>
                <w:szCs w:val="18"/>
              </w:rPr>
              <w:t>.т.н., доцент</w:t>
            </w:r>
          </w:p>
        </w:tc>
        <w:tc>
          <w:tcPr>
            <w:tcW w:w="11765" w:type="dxa"/>
          </w:tcPr>
          <w:p w14:paraId="6409FFCA" w14:textId="77777777" w:rsidR="00AD7C75" w:rsidRDefault="00AD7C75" w:rsidP="00765A5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Втулочный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виброизолятор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79EF" w:rsidRPr="008079EF">
              <w:rPr>
                <w:rFonts w:ascii="Times New Roman" w:hAnsi="Times New Roman" w:cs="Times New Roman"/>
                <w:sz w:val="18"/>
                <w:szCs w:val="18"/>
              </w:rPr>
              <w:t xml:space="preserve">// </w:t>
            </w:r>
            <w:r w:rsidR="008079EF">
              <w:rPr>
                <w:rFonts w:ascii="Times New Roman" w:hAnsi="Times New Roman" w:cs="Times New Roman"/>
                <w:sz w:val="18"/>
                <w:szCs w:val="18"/>
              </w:rPr>
              <w:t xml:space="preserve">Патент на полезную модель </w:t>
            </w:r>
            <w:r w:rsidR="00BB43EA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r w:rsidR="008079E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172384.</w:t>
            </w:r>
          </w:p>
          <w:p w14:paraId="6EA6E716" w14:textId="77777777" w:rsidR="00AD7C75" w:rsidRDefault="00AD7C75" w:rsidP="00765A5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виброизолятор</w:t>
            </w:r>
            <w:proofErr w:type="spellEnd"/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 // Патент на полезную модель</w:t>
            </w:r>
            <w:r w:rsidR="00BB43EA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 №17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0555.</w:t>
            </w:r>
          </w:p>
          <w:p w14:paraId="13FC16C1" w14:textId="77777777" w:rsidR="00AD2165" w:rsidRDefault="00AD2165" w:rsidP="00765A5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 xml:space="preserve">Втулочный </w:t>
            </w:r>
            <w:proofErr w:type="spellStart"/>
            <w:r w:rsidRPr="00AD2165">
              <w:rPr>
                <w:rFonts w:ascii="Times New Roman" w:hAnsi="Times New Roman" w:cs="Times New Roman"/>
                <w:sz w:val="18"/>
                <w:szCs w:val="18"/>
              </w:rPr>
              <w:t>виброизолятор</w:t>
            </w:r>
            <w:proofErr w:type="spellEnd"/>
            <w:r w:rsidRPr="00AD2165">
              <w:rPr>
                <w:rFonts w:ascii="Times New Roman" w:hAnsi="Times New Roman" w:cs="Times New Roman"/>
                <w:sz w:val="18"/>
                <w:szCs w:val="18"/>
              </w:rPr>
              <w:t xml:space="preserve"> // Патент на полезную модель </w:t>
            </w:r>
            <w:r w:rsidR="00BB43EA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>№17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2490</w:t>
            </w: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01A2FC" w14:textId="77777777" w:rsidR="00F125DA" w:rsidRDefault="00BB43EA" w:rsidP="00765A5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Цельнометаллический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виброизолятор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«пустотелый голыш» </w:t>
            </w:r>
            <w:r w:rsidRPr="00BB43EA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№187046.</w:t>
            </w:r>
          </w:p>
          <w:p w14:paraId="5ED67237" w14:textId="77777777" w:rsidR="002749CD" w:rsidRDefault="002749CD" w:rsidP="00765A5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9CD">
              <w:rPr>
                <w:rFonts w:ascii="Times New Roman" w:hAnsi="Times New Roman" w:cs="Times New Roman"/>
                <w:sz w:val="18"/>
                <w:szCs w:val="18"/>
              </w:rPr>
              <w:t xml:space="preserve">Цельнометаллический </w:t>
            </w:r>
            <w:proofErr w:type="spellStart"/>
            <w:r w:rsidRPr="002749CD">
              <w:rPr>
                <w:rFonts w:ascii="Times New Roman" w:hAnsi="Times New Roman" w:cs="Times New Roman"/>
                <w:sz w:val="18"/>
                <w:szCs w:val="18"/>
              </w:rPr>
              <w:t>виброизолятор</w:t>
            </w:r>
            <w:proofErr w:type="spellEnd"/>
            <w:r w:rsidRPr="002749CD">
              <w:rPr>
                <w:rFonts w:ascii="Times New Roman" w:hAnsi="Times New Roman" w:cs="Times New Roman"/>
                <w:sz w:val="18"/>
                <w:szCs w:val="18"/>
              </w:rPr>
              <w:t xml:space="preserve"> «пустотелый голыш» // 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82912</w:t>
            </w:r>
            <w:r w:rsidRPr="002749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E88B8F" w14:textId="77777777" w:rsidR="00AA4C82" w:rsidRDefault="00AA4C82" w:rsidP="00765A5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Упругодемпферная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опора ротора 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№194394.</w:t>
            </w:r>
          </w:p>
          <w:p w14:paraId="6B3ED625" w14:textId="77777777" w:rsidR="00AA4C82" w:rsidRPr="00AA4C82" w:rsidRDefault="00AA4C82" w:rsidP="00765A5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A4A8A" w14:textId="77777777" w:rsidR="00AD2165" w:rsidRPr="008079EF" w:rsidRDefault="00AD2165" w:rsidP="00765A51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A51" w:rsidRPr="003A1FF9" w14:paraId="0F6E72EB" w14:textId="77777777" w:rsidTr="000D6720">
        <w:tc>
          <w:tcPr>
            <w:tcW w:w="517" w:type="dxa"/>
          </w:tcPr>
          <w:p w14:paraId="6E5206FB" w14:textId="6FE75D18" w:rsidR="00765A51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1" w:type="dxa"/>
          </w:tcPr>
          <w:p w14:paraId="5BE2C04C" w14:textId="77777777" w:rsidR="005771A7" w:rsidRDefault="005771A7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1A7">
              <w:rPr>
                <w:rFonts w:ascii="Times New Roman" w:hAnsi="Times New Roman" w:cs="Times New Roman"/>
                <w:sz w:val="18"/>
                <w:szCs w:val="18"/>
              </w:rPr>
              <w:t xml:space="preserve">Свечников </w:t>
            </w:r>
          </w:p>
          <w:p w14:paraId="24F7F9DB" w14:textId="77777777" w:rsidR="005771A7" w:rsidRDefault="005771A7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1A7">
              <w:rPr>
                <w:rFonts w:ascii="Times New Roman" w:hAnsi="Times New Roman" w:cs="Times New Roman"/>
                <w:sz w:val="18"/>
                <w:szCs w:val="18"/>
              </w:rPr>
              <w:t xml:space="preserve">Андрей </w:t>
            </w:r>
          </w:p>
          <w:p w14:paraId="5838FCA8" w14:textId="77777777" w:rsidR="005771A7" w:rsidRDefault="005771A7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1A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D41986B" w14:textId="77777777" w:rsidR="00765A51" w:rsidRPr="00765A51" w:rsidRDefault="005771A7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771A7">
              <w:rPr>
                <w:rFonts w:ascii="Times New Roman" w:hAnsi="Times New Roman" w:cs="Times New Roman"/>
                <w:sz w:val="18"/>
                <w:szCs w:val="18"/>
              </w:rPr>
              <w:t>.т.н., доцент</w:t>
            </w:r>
          </w:p>
        </w:tc>
        <w:tc>
          <w:tcPr>
            <w:tcW w:w="11765" w:type="dxa"/>
          </w:tcPr>
          <w:p w14:paraId="7880FD1C" w14:textId="77777777" w:rsidR="00765A51" w:rsidRDefault="00AD7C75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Привод турбокомпрессора транспортного двигателя внутреннего сгорания // Патент на полезную модель РФ №168012.</w:t>
            </w:r>
          </w:p>
          <w:p w14:paraId="077B1CE0" w14:textId="77777777" w:rsidR="00AD7C75" w:rsidRDefault="00AD7C75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Втулочный </w:t>
            </w:r>
            <w:proofErr w:type="spellStart"/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виброизолятор</w:t>
            </w:r>
            <w:proofErr w:type="spellEnd"/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 // Патент на полезную модель </w:t>
            </w:r>
            <w:r w:rsidR="00BB43EA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№172384.</w:t>
            </w:r>
          </w:p>
          <w:p w14:paraId="190F810A" w14:textId="77777777" w:rsidR="00AD7C75" w:rsidRDefault="00AD7C75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Комбинированный </w:t>
            </w:r>
            <w:proofErr w:type="spellStart"/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виброизолятор</w:t>
            </w:r>
            <w:proofErr w:type="spellEnd"/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 // Патент на полезную модель</w:t>
            </w:r>
            <w:r w:rsidR="00BB43EA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 №170555.</w:t>
            </w:r>
          </w:p>
          <w:p w14:paraId="02D610F0" w14:textId="77777777" w:rsidR="00F125DA" w:rsidRDefault="00F125DA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Бункер для сыпучих материалов </w:t>
            </w:r>
            <w:r w:rsidRPr="00F125DA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</w:t>
            </w:r>
            <w:r w:rsidR="00BB43EA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№179599.</w:t>
            </w:r>
          </w:p>
          <w:p w14:paraId="6954726B" w14:textId="77777777" w:rsidR="002749CD" w:rsidRDefault="002749CD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гашения колебаний тележки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транпсортного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</w:t>
            </w:r>
            <w:r w:rsidRPr="002749CD">
              <w:rPr>
                <w:rFonts w:ascii="Times New Roman" w:hAnsi="Times New Roman" w:cs="Times New Roman"/>
                <w:sz w:val="18"/>
                <w:szCs w:val="18"/>
              </w:rPr>
              <w:t xml:space="preserve">//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№182197.</w:t>
            </w:r>
          </w:p>
          <w:p w14:paraId="67B66BA8" w14:textId="77777777" w:rsidR="002749CD" w:rsidRDefault="002749CD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Многоканальное устройство для акустико-эмиссионного диагностирования металлических конструкций </w:t>
            </w:r>
            <w:r w:rsidRPr="002749CD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№186330.</w:t>
            </w:r>
          </w:p>
          <w:p w14:paraId="5C4CF561" w14:textId="77777777" w:rsidR="002749CD" w:rsidRPr="002749CD" w:rsidRDefault="002749CD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Сводоразрушитель-очиститель </w:t>
            </w:r>
            <w:r w:rsidRPr="002749CD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№184049.</w:t>
            </w:r>
          </w:p>
        </w:tc>
      </w:tr>
      <w:tr w:rsidR="005771A7" w:rsidRPr="003A1FF9" w14:paraId="4CC5CAEE" w14:textId="77777777" w:rsidTr="005771A7">
        <w:tc>
          <w:tcPr>
            <w:tcW w:w="14283" w:type="dxa"/>
            <w:gridSpan w:val="3"/>
            <w:vAlign w:val="center"/>
          </w:tcPr>
          <w:p w14:paraId="1B3B4B55" w14:textId="77777777" w:rsidR="005771A7" w:rsidRPr="005771A7" w:rsidRDefault="005771A7" w:rsidP="005771A7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71A7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надежности, экономичности и э</w:t>
            </w:r>
            <w:r w:rsidR="00377E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кологической безопасности </w:t>
            </w:r>
            <w:proofErr w:type="spellStart"/>
            <w:r w:rsidR="00377EA3">
              <w:rPr>
                <w:rFonts w:ascii="Times New Roman" w:hAnsi="Times New Roman" w:cs="Times New Roman"/>
                <w:b/>
                <w:sz w:val="18"/>
                <w:szCs w:val="18"/>
              </w:rPr>
              <w:t>транпортных</w:t>
            </w:r>
            <w:proofErr w:type="spellEnd"/>
            <w:r w:rsidR="00377E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энергетическ</w:t>
            </w:r>
            <w:r w:rsidRPr="005771A7">
              <w:rPr>
                <w:rFonts w:ascii="Times New Roman" w:hAnsi="Times New Roman" w:cs="Times New Roman"/>
                <w:b/>
                <w:sz w:val="18"/>
                <w:szCs w:val="18"/>
              </w:rPr>
              <w:t>их установок</w:t>
            </w:r>
          </w:p>
        </w:tc>
      </w:tr>
      <w:tr w:rsidR="00F62307" w:rsidRPr="003A1FF9" w14:paraId="366C497A" w14:textId="77777777" w:rsidTr="000D6720">
        <w:tc>
          <w:tcPr>
            <w:tcW w:w="517" w:type="dxa"/>
          </w:tcPr>
          <w:p w14:paraId="5B06D823" w14:textId="19EB5868" w:rsidR="00F62307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1" w:type="dxa"/>
          </w:tcPr>
          <w:p w14:paraId="309EA217" w14:textId="77777777" w:rsidR="005771A7" w:rsidRDefault="005771A7" w:rsidP="005771A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1A7">
              <w:rPr>
                <w:rFonts w:ascii="Times New Roman" w:hAnsi="Times New Roman" w:cs="Times New Roman"/>
                <w:sz w:val="18"/>
                <w:szCs w:val="18"/>
              </w:rPr>
              <w:t xml:space="preserve">Носырев </w:t>
            </w:r>
          </w:p>
          <w:p w14:paraId="50BD0AFF" w14:textId="77777777" w:rsidR="005771A7" w:rsidRDefault="005771A7" w:rsidP="005771A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1A7">
              <w:rPr>
                <w:rFonts w:ascii="Times New Roman" w:hAnsi="Times New Roman" w:cs="Times New Roman"/>
                <w:sz w:val="18"/>
                <w:szCs w:val="18"/>
              </w:rPr>
              <w:t>Дмитрий Яковлевич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F5BACC7" w14:textId="77777777" w:rsidR="00F62307" w:rsidRPr="003A1FF9" w:rsidRDefault="005771A7" w:rsidP="005771A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71A7">
              <w:rPr>
                <w:rFonts w:ascii="Times New Roman" w:hAnsi="Times New Roman" w:cs="Times New Roman"/>
                <w:sz w:val="18"/>
                <w:szCs w:val="18"/>
              </w:rPr>
              <w:t>д.т.н., профессор</w:t>
            </w:r>
          </w:p>
        </w:tc>
        <w:tc>
          <w:tcPr>
            <w:tcW w:w="11765" w:type="dxa"/>
          </w:tcPr>
          <w:p w14:paraId="7B004DD1" w14:textId="77777777" w:rsidR="00F42600" w:rsidRPr="007C7EFF" w:rsidRDefault="00F42600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Электронагреватель текучей жидкости 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// Патент на полезную модель РФ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56820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5B6511F" w14:textId="77777777" w:rsidR="00F42600" w:rsidRDefault="00F42600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Колесно-моторный блок 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№170557.</w:t>
            </w:r>
          </w:p>
          <w:p w14:paraId="4E52F863" w14:textId="77777777" w:rsidR="00F42600" w:rsidRDefault="00F42600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Боковая рама тележки грузового вагона 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№164224.</w:t>
            </w:r>
          </w:p>
          <w:p w14:paraId="600FDDE8" w14:textId="77777777" w:rsidR="00F42600" w:rsidRPr="00F42600" w:rsidRDefault="00F42600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Маневровый тепловоз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газопоршневой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силовой установкой 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164226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C0F55B" w14:textId="77777777" w:rsidR="00F42600" w:rsidRDefault="00F42600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рекуперации энергии торможения 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 w:rsidR="001C2291">
              <w:rPr>
                <w:rFonts w:ascii="Times New Roman" w:hAnsi="Times New Roman" w:cs="Times New Roman"/>
                <w:sz w:val="18"/>
                <w:szCs w:val="18"/>
              </w:rPr>
              <w:t>65778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491895D" w14:textId="77777777" w:rsidR="001C2291" w:rsidRDefault="001C2291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Токосъемник электроподвижного состава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4F7E71" w14:textId="77777777" w:rsidR="001C2291" w:rsidRDefault="001C2291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Воздухораспределитель тормозной системы подвижного состава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7462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AB27DBB" w14:textId="77777777" w:rsidR="001C2291" w:rsidRDefault="001C2291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Каркас железнодорожного вагона с теплоизоляционными панелями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8308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C8E501D" w14:textId="77777777" w:rsidR="001C2291" w:rsidRDefault="001C2291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Газопоршневой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двигатель с турбонаддувом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5266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A458EE" w14:textId="77777777" w:rsidR="001C2291" w:rsidRDefault="001C2291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Тормозная колодка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168882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DF4679E" w14:textId="77777777" w:rsidR="001C2291" w:rsidRPr="001C2291" w:rsidRDefault="001C2291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Рычажная передача тормоза рельсового транспортного средства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67607</w:t>
            </w:r>
            <w:r w:rsidRPr="001C22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380B57" w14:textId="77777777" w:rsidR="001C2291" w:rsidRDefault="003D645A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для испытания турбокомпрессора двигателя внутреннего сгорания 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68392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517D4A9" w14:textId="77777777" w:rsidR="003D645A" w:rsidRDefault="003D645A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питания многотопливного двигателя 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6584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4618E2" w14:textId="77777777" w:rsidR="003D645A" w:rsidRDefault="003D645A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Устройство для рекуперативного торможения электровоза постоянного тока 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№16</w:t>
            </w:r>
            <w:r w:rsidR="006400C3">
              <w:rPr>
                <w:rFonts w:ascii="Times New Roman" w:hAnsi="Times New Roman" w:cs="Times New Roman"/>
                <w:sz w:val="18"/>
                <w:szCs w:val="18"/>
              </w:rPr>
              <w:t>6916</w:t>
            </w:r>
            <w:r w:rsidRPr="003D6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35667F" w14:textId="77777777" w:rsidR="006400C3" w:rsidRDefault="006400C3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 водорода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7565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AA1286" w14:textId="77777777" w:rsidR="006400C3" w:rsidRDefault="006400C3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Привод турбокомпрессора транспортного двигателя внутреннего сгорания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68012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8953FDF" w14:textId="77777777" w:rsidR="006400C3" w:rsidRDefault="006400C3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прогрева тепловозного двигателя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80312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C039C2" w14:textId="77777777" w:rsidR="006400C3" w:rsidRDefault="006400C3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разогрева загустевших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застывших высоковязких нефтепродуктов в железнодорожных цистернах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74072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74A8F6" w14:textId="77777777" w:rsidR="006400C3" w:rsidRDefault="006400C3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удаления льда и наледи с ходовых частей подвижного состава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 xml:space="preserve">Патент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изобретение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 xml:space="preserve">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2658714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B82A4E7" w14:textId="77777777" w:rsidR="006400C3" w:rsidRDefault="006400C3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заряда аккумуляторной батареи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// Патент на полезную модель РФ №180387.</w:t>
            </w:r>
          </w:p>
          <w:p w14:paraId="5DFD3351" w14:textId="77777777" w:rsidR="00D003AD" w:rsidRPr="00D003AD" w:rsidRDefault="00D003AD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обработки топлива </w:t>
            </w:r>
            <w:r w:rsidRPr="00D003AD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№176222.</w:t>
            </w:r>
          </w:p>
          <w:p w14:paraId="55A69EF0" w14:textId="77777777" w:rsidR="00D003AD" w:rsidRPr="006400C3" w:rsidRDefault="006400C3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обработки топлива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80757</w:t>
            </w:r>
            <w:r w:rsidRPr="006400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2C4855" w14:textId="77777777" w:rsidR="00F42600" w:rsidRDefault="00F42600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Топливоподающая система газодизеля с внутренним смесеобразованием 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// Патент на полезную модель РФ №</w:t>
            </w:r>
            <w:r w:rsidR="00D003AD">
              <w:rPr>
                <w:rFonts w:ascii="Times New Roman" w:hAnsi="Times New Roman" w:cs="Times New Roman"/>
                <w:sz w:val="18"/>
                <w:szCs w:val="18"/>
              </w:rPr>
              <w:t>180605</w:t>
            </w:r>
            <w:r w:rsidRPr="00F426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1DFDB57" w14:textId="77777777" w:rsidR="00D053FC" w:rsidRDefault="00D003AD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</w:t>
            </w:r>
            <w:r w:rsidR="00D053FC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r w:rsidR="00D053FC">
              <w:rPr>
                <w:rFonts w:ascii="Times New Roman" w:hAnsi="Times New Roman" w:cs="Times New Roman"/>
                <w:sz w:val="18"/>
                <w:szCs w:val="18"/>
              </w:rPr>
              <w:t xml:space="preserve"> для измерения дымности отработавших газов </w:t>
            </w:r>
            <w:r w:rsidR="00D053FC" w:rsidRPr="00D053FC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 w:rsidR="00D05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53FC" w:rsidRPr="00D053FC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 w:rsidR="00D053FC">
              <w:rPr>
                <w:rFonts w:ascii="Times New Roman" w:hAnsi="Times New Roman" w:cs="Times New Roman"/>
                <w:sz w:val="18"/>
                <w:szCs w:val="18"/>
              </w:rPr>
              <w:t>77938</w:t>
            </w:r>
            <w:r w:rsidR="00D053FC" w:rsidRPr="00D053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EE7930" w14:textId="77777777" w:rsidR="00D053FC" w:rsidRDefault="00D053FC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газопоршневым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двигателем </w:t>
            </w:r>
            <w:r w:rsidRPr="00D053FC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53FC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176716</w:t>
            </w:r>
            <w:r w:rsidRPr="00D053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AC0572" w14:textId="77777777" w:rsidR="00D053FC" w:rsidRDefault="00D053FC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самопрогрева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дизельного подвижного состава </w:t>
            </w:r>
            <w:r w:rsidRPr="00D053FC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53FC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Pr="00D053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859CC8B" w14:textId="77777777" w:rsidR="00D053FC" w:rsidRDefault="00941A91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охлаждения двигателя внутреннего сгорания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74723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808BA13" w14:textId="77777777" w:rsidR="00941A91" w:rsidRDefault="00941A91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Парогазотурбинная установка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78331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1D752FB" w14:textId="77777777" w:rsidR="00941A91" w:rsidRDefault="00941A91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для испытания турбокомпрессора двигателя внутреннего сгорания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174050.</w:t>
            </w:r>
          </w:p>
          <w:p w14:paraId="2C972620" w14:textId="77777777" w:rsidR="00941A91" w:rsidRDefault="00941A91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Турбокомпрессор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78534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D9E6348" w14:textId="77777777" w:rsidR="00941A91" w:rsidRDefault="00941A91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для испытания и регулировки форсунки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174722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5389D7" w14:textId="77777777" w:rsidR="00941A91" w:rsidRDefault="00941A91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питания тепловозного двигателя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78330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FDBB7ED" w14:textId="77777777" w:rsidR="00941A91" w:rsidRDefault="00941A91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Перемешивающее устройство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174710</w:t>
            </w:r>
            <w:r w:rsidRPr="00941A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B2BC921" w14:textId="77777777" w:rsidR="00941A91" w:rsidRDefault="00A60F20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топливоподачи газодизеля с внутренним смесеобразованием 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№1807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9CFCA88" w14:textId="77777777" w:rsidR="00A60F20" w:rsidRDefault="00A60F20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Вторичный паросиловой контур двигателя внутреннего сгорания транспортного средства 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// Патент на полезную модель РФ №176215.</w:t>
            </w:r>
          </w:p>
          <w:p w14:paraId="6399B18D" w14:textId="77777777" w:rsidR="00A60F20" w:rsidRDefault="00A60F20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Энергетическая установка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алюмоводородным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генератором 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A3D4884" w14:textId="77777777" w:rsidR="00A60F20" w:rsidRDefault="00A60F20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Маневровый тепловоз 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4143</w:t>
            </w:r>
            <w:r w:rsidRPr="00A60F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C139EB5" w14:textId="77777777" w:rsidR="00A60F20" w:rsidRDefault="00E26460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 предпусковой тепловой подготовки двигателя внутреннего сгорания </w:t>
            </w:r>
            <w:r w:rsidRPr="00E26460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460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№18</w:t>
            </w:r>
            <w:r w:rsidR="00EE3BC2">
              <w:rPr>
                <w:rFonts w:ascii="Times New Roman" w:hAnsi="Times New Roman" w:cs="Times New Roman"/>
                <w:sz w:val="18"/>
                <w:szCs w:val="18"/>
              </w:rPr>
              <w:t>7560</w:t>
            </w:r>
            <w:r w:rsidRPr="00E264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BC6CC7" w14:textId="77777777" w:rsidR="00EE3BC2" w:rsidRDefault="00372294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для испытания криогенных насосов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185879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A60520" w14:textId="77777777" w:rsidR="00372294" w:rsidRDefault="00372294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Микропроцессорная система управления и диагностики локомотива с гибридным приводом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// Патент на полезную модель РФ №187920.</w:t>
            </w:r>
          </w:p>
          <w:p w14:paraId="661F9FF9" w14:textId="77777777" w:rsidR="00372294" w:rsidRDefault="00372294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для испытания турбокомпрессора ДВС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// Патент на полезную модель РФ №187841.</w:t>
            </w:r>
          </w:p>
          <w:p w14:paraId="6648FD54" w14:textId="77777777" w:rsidR="00372294" w:rsidRDefault="00372294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для испытания турбокомпрессора ДВС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// Патент на полезную модель РФ №188965.</w:t>
            </w:r>
          </w:p>
          <w:p w14:paraId="192B729C" w14:textId="77777777" w:rsidR="00372294" w:rsidRDefault="00372294" w:rsidP="00D053F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закрутки проволочных обвязок и растяжек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9150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D87E26" w14:textId="77777777" w:rsidR="00AD2165" w:rsidRPr="00F42600" w:rsidRDefault="00372294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Дизельный двигатель, работающий на газомоторном топливе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Патент на полезную модель РФ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91395</w:t>
            </w:r>
            <w:r w:rsidRPr="003722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7EA3" w:rsidRPr="003A1FF9" w14:paraId="18B0DD7E" w14:textId="77777777" w:rsidTr="000D6720">
        <w:tc>
          <w:tcPr>
            <w:tcW w:w="517" w:type="dxa"/>
          </w:tcPr>
          <w:p w14:paraId="734BA6B5" w14:textId="74AB5CD4" w:rsidR="00377EA3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001" w:type="dxa"/>
          </w:tcPr>
          <w:p w14:paraId="38476258" w14:textId="77777777" w:rsidR="00377EA3" w:rsidRDefault="00377EA3" w:rsidP="005771A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59A1">
              <w:rPr>
                <w:rFonts w:ascii="Times New Roman" w:hAnsi="Times New Roman" w:cs="Times New Roman"/>
                <w:sz w:val="18"/>
                <w:szCs w:val="18"/>
              </w:rPr>
              <w:t>Балакин</w:t>
            </w: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9495B9" w14:textId="77777777" w:rsidR="00377EA3" w:rsidRDefault="00377EA3" w:rsidP="005771A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>Андрей Юрьевич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040A62F" w14:textId="77777777" w:rsidR="00377EA3" w:rsidRPr="005771A7" w:rsidRDefault="00377EA3" w:rsidP="005771A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>.т.н., доцент</w:t>
            </w:r>
          </w:p>
        </w:tc>
        <w:tc>
          <w:tcPr>
            <w:tcW w:w="11765" w:type="dxa"/>
          </w:tcPr>
          <w:p w14:paraId="5B3439F5" w14:textId="77777777" w:rsidR="00377EA3" w:rsidRDefault="006527D0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7D0">
              <w:rPr>
                <w:rFonts w:ascii="Times New Roman" w:hAnsi="Times New Roman" w:cs="Times New Roman"/>
                <w:sz w:val="18"/>
                <w:szCs w:val="18"/>
              </w:rPr>
              <w:t>Дизельный двигатель, работающий на газомоторном топливе // Патент на полезную модель РФ №191395.</w:t>
            </w:r>
          </w:p>
          <w:p w14:paraId="7DA04085" w14:textId="77777777" w:rsidR="008079EF" w:rsidRDefault="008079EF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EF">
              <w:rPr>
                <w:rFonts w:ascii="Times New Roman" w:hAnsi="Times New Roman" w:cs="Times New Roman"/>
                <w:sz w:val="18"/>
                <w:szCs w:val="18"/>
              </w:rPr>
              <w:t>Воздухораспределитель тормозной системы подвижного состава // Патент на полезную модель РФ №167462.</w:t>
            </w:r>
          </w:p>
          <w:p w14:paraId="07D82A54" w14:textId="77777777" w:rsidR="008079EF" w:rsidRDefault="008079EF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EF">
              <w:rPr>
                <w:rFonts w:ascii="Times New Roman" w:hAnsi="Times New Roman" w:cs="Times New Roman"/>
                <w:sz w:val="18"/>
                <w:szCs w:val="18"/>
              </w:rPr>
              <w:t>Тормозная колодка // Патент на полезную модель РФ №168882.</w:t>
            </w:r>
          </w:p>
          <w:p w14:paraId="0ADC7D4F" w14:textId="77777777" w:rsidR="008079EF" w:rsidRDefault="008079EF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EF">
              <w:rPr>
                <w:rFonts w:ascii="Times New Roman" w:hAnsi="Times New Roman" w:cs="Times New Roman"/>
                <w:sz w:val="18"/>
                <w:szCs w:val="18"/>
              </w:rPr>
              <w:t>Стенд для испытания турбокомпрессора двигателя внутреннего сгорания // Патент на полезную модель РФ №168392.</w:t>
            </w:r>
          </w:p>
          <w:p w14:paraId="47BFFA4B" w14:textId="77777777" w:rsidR="008079EF" w:rsidRDefault="008079EF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9EF">
              <w:rPr>
                <w:rFonts w:ascii="Times New Roman" w:hAnsi="Times New Roman" w:cs="Times New Roman"/>
                <w:sz w:val="18"/>
                <w:szCs w:val="18"/>
              </w:rPr>
              <w:t>Система питания многотопливного двигателя // Патент на полезную модель РФ №166584.</w:t>
            </w:r>
          </w:p>
          <w:p w14:paraId="2AF1EABC" w14:textId="77777777" w:rsidR="00AD2165" w:rsidRDefault="00AD2165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>Турбокомпрессор // Патент на полезную модель РФ №178534.</w:t>
            </w:r>
          </w:p>
          <w:p w14:paraId="1DC6FFD2" w14:textId="77777777" w:rsidR="00AD2165" w:rsidRPr="00AD2165" w:rsidRDefault="00AD2165" w:rsidP="00AD2165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>Стенд для испытания и регулировки форсунки // Патент на полезную модель РФ №174722.</w:t>
            </w:r>
          </w:p>
          <w:p w14:paraId="7650E6BD" w14:textId="77777777" w:rsidR="00AD2165" w:rsidRPr="005771A7" w:rsidRDefault="00AD2165" w:rsidP="00AD2165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>Система питания тепловозного двигателя // Патент на полезную модель РФ №178330.</w:t>
            </w:r>
          </w:p>
        </w:tc>
      </w:tr>
      <w:tr w:rsidR="005771A7" w:rsidRPr="003A1FF9" w14:paraId="22D85071" w14:textId="77777777" w:rsidTr="000D6720">
        <w:tc>
          <w:tcPr>
            <w:tcW w:w="517" w:type="dxa"/>
          </w:tcPr>
          <w:p w14:paraId="542DF5ED" w14:textId="6D15230E" w:rsidR="005771A7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01" w:type="dxa"/>
          </w:tcPr>
          <w:p w14:paraId="0240660F" w14:textId="77777777" w:rsidR="00377EA3" w:rsidRDefault="00377EA3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 xml:space="preserve">Муратов </w:t>
            </w:r>
          </w:p>
          <w:p w14:paraId="7B980292" w14:textId="77777777" w:rsidR="00377EA3" w:rsidRDefault="00377EA3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14:paraId="11A792EE" w14:textId="77777777" w:rsidR="00377EA3" w:rsidRDefault="00377EA3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4BC70A0" w14:textId="77777777" w:rsidR="005771A7" w:rsidRPr="003A1FF9" w:rsidRDefault="00377EA3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>.т.н., доцент</w:t>
            </w:r>
          </w:p>
        </w:tc>
        <w:tc>
          <w:tcPr>
            <w:tcW w:w="11765" w:type="dxa"/>
          </w:tcPr>
          <w:p w14:paraId="2C39A4DC" w14:textId="77777777" w:rsidR="005771A7" w:rsidRDefault="006527D0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7D0">
              <w:rPr>
                <w:rFonts w:ascii="Times New Roman" w:hAnsi="Times New Roman" w:cs="Times New Roman"/>
                <w:sz w:val="18"/>
                <w:szCs w:val="18"/>
              </w:rPr>
              <w:t>Дизельный двигатель, работающий на газомоторном топливе // Патент на полезную модель РФ №191395.</w:t>
            </w:r>
          </w:p>
          <w:p w14:paraId="3A7653A1" w14:textId="77777777" w:rsidR="00F125DA" w:rsidRDefault="00F125DA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5DA">
              <w:rPr>
                <w:rFonts w:ascii="Times New Roman" w:hAnsi="Times New Roman" w:cs="Times New Roman"/>
                <w:sz w:val="18"/>
                <w:szCs w:val="18"/>
              </w:rPr>
              <w:t>Перемешивающее устройство // Патент на полезную модель РФ №174710.</w:t>
            </w:r>
          </w:p>
          <w:p w14:paraId="68731ACE" w14:textId="77777777" w:rsidR="00F125DA" w:rsidRPr="005771A7" w:rsidRDefault="00F125DA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25DA">
              <w:rPr>
                <w:rFonts w:ascii="Times New Roman" w:hAnsi="Times New Roman" w:cs="Times New Roman"/>
                <w:sz w:val="18"/>
                <w:szCs w:val="18"/>
              </w:rPr>
              <w:t>Система топливоподачи газодизеля с внутренним смесеобразованием // Патент на полезную модель РФ №180762.</w:t>
            </w:r>
          </w:p>
        </w:tc>
      </w:tr>
      <w:tr w:rsidR="005771A7" w:rsidRPr="003A1FF9" w14:paraId="13DFECA1" w14:textId="77777777" w:rsidTr="000D6720">
        <w:tc>
          <w:tcPr>
            <w:tcW w:w="517" w:type="dxa"/>
          </w:tcPr>
          <w:p w14:paraId="5F92BF56" w14:textId="07A01C54" w:rsidR="005771A7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01" w:type="dxa"/>
          </w:tcPr>
          <w:p w14:paraId="1BC3409A" w14:textId="77777777" w:rsidR="00377EA3" w:rsidRDefault="00377EA3" w:rsidP="00377E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ечников </w:t>
            </w:r>
          </w:p>
          <w:p w14:paraId="2C921F2D" w14:textId="77777777" w:rsidR="00377EA3" w:rsidRDefault="00377EA3" w:rsidP="00377E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  <w:p w14:paraId="7CC2C2E8" w14:textId="77777777" w:rsidR="00377EA3" w:rsidRDefault="00377EA3" w:rsidP="00377E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Александрович,</w:t>
            </w:r>
          </w:p>
          <w:p w14:paraId="56BC3C03" w14:textId="77777777" w:rsidR="005771A7" w:rsidRPr="003A1FF9" w:rsidRDefault="00377EA3" w:rsidP="00377EA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>.т.н.,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7EA3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1765" w:type="dxa"/>
          </w:tcPr>
          <w:p w14:paraId="0E571124" w14:textId="77777777" w:rsidR="005771A7" w:rsidRDefault="00AD7C75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Ассиметричный токоприемник электроподвижного состава 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//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Патент на полезную модель РФ </w:t>
            </w:r>
            <w:r w:rsidR="00DB2719">
              <w:rPr>
                <w:rFonts w:ascii="Times New Roman" w:hAnsi="Times New Roman" w:cs="Times New Roman"/>
                <w:sz w:val="18"/>
                <w:szCs w:val="18"/>
              </w:rPr>
              <w:t>№170444.</w:t>
            </w:r>
          </w:p>
          <w:p w14:paraId="3D394195" w14:textId="77777777" w:rsidR="00AA4C82" w:rsidRDefault="00AA4C82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Масляный центробежный фильтр 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№195223.</w:t>
            </w:r>
          </w:p>
          <w:p w14:paraId="5895D11C" w14:textId="77777777" w:rsidR="00AA4C82" w:rsidRPr="00AA4C82" w:rsidRDefault="00AA4C82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4132A" w14:textId="77777777" w:rsidR="002749CD" w:rsidRPr="00AD7C75" w:rsidRDefault="002749CD" w:rsidP="002B2699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0AD" w:rsidRPr="003A1FF9" w14:paraId="71CDC76C" w14:textId="77777777" w:rsidTr="00047180">
        <w:tc>
          <w:tcPr>
            <w:tcW w:w="14283" w:type="dxa"/>
            <w:gridSpan w:val="3"/>
          </w:tcPr>
          <w:p w14:paraId="1085A313" w14:textId="77777777" w:rsidR="00F540AD" w:rsidRPr="00F540AD" w:rsidRDefault="00F540AD" w:rsidP="00F540AD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0AD">
              <w:rPr>
                <w:rFonts w:ascii="Times New Roman" w:hAnsi="Times New Roman" w:cs="Times New Roman"/>
                <w:b/>
                <w:sz w:val="18"/>
                <w:szCs w:val="18"/>
              </w:rPr>
              <w:t>Инвариантные информационно-управляющие системы на транспорте</w:t>
            </w:r>
          </w:p>
        </w:tc>
      </w:tr>
      <w:tr w:rsidR="005771A7" w:rsidRPr="003A1FF9" w14:paraId="5914DABA" w14:textId="77777777" w:rsidTr="000D6720">
        <w:tc>
          <w:tcPr>
            <w:tcW w:w="517" w:type="dxa"/>
          </w:tcPr>
          <w:p w14:paraId="7E686AEC" w14:textId="488F0EF9" w:rsidR="005771A7" w:rsidRPr="003A1FF9" w:rsidRDefault="005771A7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F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E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1" w:type="dxa"/>
          </w:tcPr>
          <w:p w14:paraId="06DAE722" w14:textId="77777777" w:rsidR="00F540AD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Тарасов </w:t>
            </w:r>
          </w:p>
          <w:p w14:paraId="16E1BF86" w14:textId="77777777" w:rsidR="00F540AD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Евгений </w:t>
            </w:r>
          </w:p>
          <w:p w14:paraId="6D7D25AF" w14:textId="77777777" w:rsidR="005771A7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Михайлович,</w:t>
            </w:r>
          </w:p>
          <w:p w14:paraId="751B98A4" w14:textId="77777777" w:rsidR="00F540AD" w:rsidRPr="003A1FF9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д.т.н., профессор</w:t>
            </w:r>
          </w:p>
        </w:tc>
        <w:tc>
          <w:tcPr>
            <w:tcW w:w="11765" w:type="dxa"/>
          </w:tcPr>
          <w:p w14:paraId="3EBBC556" w14:textId="77777777" w:rsidR="005771A7" w:rsidRDefault="00AF25EE" w:rsidP="008B524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управления автоматической переездной сигнализацией </w:t>
            </w:r>
            <w:r w:rsidRPr="00AF25EE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изобретение </w:t>
            </w:r>
            <w:r w:rsidR="00F125DA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№2628042.</w:t>
            </w:r>
          </w:p>
          <w:p w14:paraId="448E5486" w14:textId="77777777" w:rsidR="00AF25EE" w:rsidRDefault="00AF25EE" w:rsidP="008B524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управления автоматической переездной сигнализацией </w:t>
            </w:r>
            <w:r w:rsidRPr="00AF25EE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5EE">
              <w:rPr>
                <w:rFonts w:ascii="Times New Roman" w:hAnsi="Times New Roman" w:cs="Times New Roman"/>
                <w:sz w:val="18"/>
                <w:szCs w:val="18"/>
              </w:rPr>
              <w:t xml:space="preserve">Патент на изобретение </w:t>
            </w:r>
            <w:r w:rsidR="00F125DA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r w:rsidRPr="00AF25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2651357</w:t>
            </w:r>
            <w:r w:rsidRPr="00AF25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34D822E" w14:textId="77777777" w:rsidR="00F125DA" w:rsidRDefault="00F125DA" w:rsidP="008B524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предупредителньо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-оповестительная система переездной железнодорожной сигнализации </w:t>
            </w:r>
            <w:r w:rsidRPr="00F125DA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изобретение РФ №2672743.</w:t>
            </w:r>
          </w:p>
          <w:p w14:paraId="6F87EEF5" w14:textId="77777777" w:rsidR="00F125DA" w:rsidRDefault="00F125DA" w:rsidP="008B524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контроля состояния рельсовой линии участка приближения к переезду </w:t>
            </w:r>
            <w:r w:rsidRPr="00F125DA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изобретение РФ №2659668.</w:t>
            </w:r>
          </w:p>
          <w:p w14:paraId="4CE71B73" w14:textId="77777777" w:rsidR="00F125DA" w:rsidRPr="00AF25EE" w:rsidRDefault="00AA4C82" w:rsidP="008B524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определения сопротивления рельсовой линии 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изобретение РФ №2711548.</w:t>
            </w:r>
          </w:p>
        </w:tc>
      </w:tr>
      <w:tr w:rsidR="005771A7" w:rsidRPr="003A1FF9" w14:paraId="25CACA4F" w14:textId="77777777" w:rsidTr="000D6720">
        <w:tc>
          <w:tcPr>
            <w:tcW w:w="517" w:type="dxa"/>
          </w:tcPr>
          <w:p w14:paraId="1017E425" w14:textId="7615D6B3" w:rsidR="005771A7" w:rsidRPr="003A1FF9" w:rsidRDefault="005771A7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1F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1" w:type="dxa"/>
          </w:tcPr>
          <w:p w14:paraId="7F98195C" w14:textId="77777777" w:rsidR="00342E3F" w:rsidRDefault="005771A7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FF9">
              <w:rPr>
                <w:rFonts w:ascii="Times New Roman" w:hAnsi="Times New Roman" w:cs="Times New Roman"/>
                <w:sz w:val="18"/>
                <w:szCs w:val="18"/>
              </w:rPr>
              <w:t>Леу</w:t>
            </w:r>
            <w:r w:rsidR="00342E3F">
              <w:rPr>
                <w:rFonts w:ascii="Times New Roman" w:hAnsi="Times New Roman" w:cs="Times New Roman"/>
                <w:sz w:val="18"/>
                <w:szCs w:val="18"/>
              </w:rPr>
              <w:t>шин</w:t>
            </w:r>
            <w:proofErr w:type="spellEnd"/>
            <w:r w:rsidR="00342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11C7ED" w14:textId="77777777" w:rsidR="00342E3F" w:rsidRDefault="00342E3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Виталий </w:t>
            </w:r>
          </w:p>
          <w:p w14:paraId="0A2F78FC" w14:textId="77777777" w:rsidR="00342E3F" w:rsidRDefault="00342E3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Бениаминович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A4123A0" w14:textId="77777777" w:rsidR="005771A7" w:rsidRDefault="00342E3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к.т.н.,</w:t>
            </w:r>
          </w:p>
          <w:p w14:paraId="1000A74A" w14:textId="77777777" w:rsidR="00342E3F" w:rsidRPr="003A1FF9" w:rsidRDefault="00342E3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1765" w:type="dxa"/>
          </w:tcPr>
          <w:p w14:paraId="041E8685" w14:textId="77777777" w:rsidR="005771A7" w:rsidRDefault="008079E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Приемное устройство автоматической локомотивной сигнализации </w:t>
            </w:r>
            <w:r w:rsidRPr="008079EF">
              <w:rPr>
                <w:rFonts w:ascii="Times New Roman" w:hAnsi="Times New Roman" w:cs="Times New Roman"/>
                <w:sz w:val="18"/>
                <w:szCs w:val="18"/>
              </w:rPr>
              <w:t>// Патент на полезную модель РФ №165420.</w:t>
            </w:r>
          </w:p>
          <w:p w14:paraId="221B5E7B" w14:textId="77777777" w:rsidR="00AA4C82" w:rsidRDefault="00AA4C82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для демонстрации влияния затухания в рельсовой и индуктивно-рельсовой линии на совместную работу канала АЛС и тональной рельсовой цепи 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№191586.</w:t>
            </w:r>
          </w:p>
          <w:p w14:paraId="0F045713" w14:textId="77777777" w:rsidR="00AA4C82" w:rsidRPr="00AA4C82" w:rsidRDefault="00AA4C82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измерения параметров сигналов и помех в рельсовых линиях 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№195089.</w:t>
            </w:r>
          </w:p>
          <w:p w14:paraId="348D24D5" w14:textId="77777777" w:rsidR="00AA4C82" w:rsidRPr="008079EF" w:rsidRDefault="00AA4C82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0AD" w:rsidRPr="003A1FF9" w14:paraId="64258E63" w14:textId="77777777" w:rsidTr="000D6720">
        <w:tc>
          <w:tcPr>
            <w:tcW w:w="517" w:type="dxa"/>
          </w:tcPr>
          <w:p w14:paraId="6FC004C0" w14:textId="62FC6B01" w:rsidR="00F540AD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01" w:type="dxa"/>
          </w:tcPr>
          <w:p w14:paraId="3483219A" w14:textId="77777777" w:rsidR="00F540AD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076D">
              <w:rPr>
                <w:rFonts w:ascii="Times New Roman" w:hAnsi="Times New Roman" w:cs="Times New Roman"/>
                <w:sz w:val="18"/>
                <w:szCs w:val="18"/>
              </w:rPr>
              <w:t>Исайчева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ACE17F" w14:textId="77777777" w:rsidR="00F540AD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Алевтина</w:t>
            </w:r>
          </w:p>
          <w:p w14:paraId="745382BA" w14:textId="77777777" w:rsidR="00F540AD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Геннадиевна, </w:t>
            </w:r>
          </w:p>
          <w:p w14:paraId="42CAFF40" w14:textId="77777777" w:rsidR="00F540AD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 т. н.,</w:t>
            </w:r>
          </w:p>
          <w:p w14:paraId="00AF0076" w14:textId="77777777" w:rsidR="00F540AD" w:rsidRPr="003A1FF9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1765" w:type="dxa"/>
          </w:tcPr>
          <w:p w14:paraId="54B169E9" w14:textId="77777777" w:rsidR="00AA4C82" w:rsidRPr="00AA4C82" w:rsidRDefault="00AA4C82" w:rsidP="000319D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для демонстрации работы и функциональных возможностей системы автоматической локомотивной сигнализации единого ряда непрерывного действия 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полезную модель РФ №190779.</w:t>
            </w:r>
          </w:p>
          <w:p w14:paraId="3538EE95" w14:textId="77777777" w:rsidR="00F540AD" w:rsidRPr="002749CD" w:rsidRDefault="002749CD" w:rsidP="000319DE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Информационно-измерительное устройство мониторинга тягового тока в рельсовой цепи </w:t>
            </w:r>
            <w:r w:rsidRPr="002749CD">
              <w:rPr>
                <w:rFonts w:ascii="Times New Roman" w:hAnsi="Times New Roman" w:cs="Times New Roman"/>
                <w:sz w:val="18"/>
                <w:szCs w:val="18"/>
              </w:rPr>
              <w:t xml:space="preserve">//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Патент на полезную модель РФ №188924. </w:t>
            </w:r>
          </w:p>
        </w:tc>
      </w:tr>
      <w:tr w:rsidR="005771A7" w:rsidRPr="003A1FF9" w14:paraId="0CD3946D" w14:textId="77777777" w:rsidTr="000D6720">
        <w:tc>
          <w:tcPr>
            <w:tcW w:w="517" w:type="dxa"/>
          </w:tcPr>
          <w:p w14:paraId="0FD45804" w14:textId="45053F2D" w:rsidR="005771A7" w:rsidRPr="003A1FF9" w:rsidRDefault="007C7EFF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01" w:type="dxa"/>
          </w:tcPr>
          <w:p w14:paraId="60414214" w14:textId="77777777" w:rsidR="00F540AD" w:rsidRPr="00D208C7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Шорохов </w:t>
            </w:r>
          </w:p>
          <w:p w14:paraId="4290F50C" w14:textId="77777777" w:rsidR="00F540AD" w:rsidRPr="00D208C7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Николай </w:t>
            </w:r>
          </w:p>
          <w:p w14:paraId="4E15A9E5" w14:textId="77777777" w:rsidR="005771A7" w:rsidRPr="00D208C7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Сергеевич,</w:t>
            </w:r>
          </w:p>
          <w:p w14:paraId="30239C8B" w14:textId="77777777" w:rsidR="00F540AD" w:rsidRPr="00D208C7" w:rsidRDefault="00F540AD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0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к. т. н., доцент</w:t>
            </w:r>
          </w:p>
        </w:tc>
        <w:tc>
          <w:tcPr>
            <w:tcW w:w="11765" w:type="dxa"/>
          </w:tcPr>
          <w:p w14:paraId="61395EFB" w14:textId="77777777" w:rsidR="005771A7" w:rsidRDefault="00AD7C75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для измерения нажатия щетки на коллектор электрической машины 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изобретение </w:t>
            </w:r>
            <w:r w:rsidR="002749CD">
              <w:rPr>
                <w:rFonts w:ascii="Times New Roman" w:hAnsi="Times New Roman" w:cs="Times New Roman"/>
                <w:sz w:val="18"/>
                <w:szCs w:val="18"/>
              </w:rPr>
              <w:t xml:space="preserve">РФ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№2655952.</w:t>
            </w:r>
          </w:p>
          <w:p w14:paraId="70FD9EE5" w14:textId="77777777" w:rsidR="00AD7C75" w:rsidRDefault="00AD7C75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>Устройство для измерения нажатия щетки на коллектор электрической машины // Патент на изобретение</w:t>
            </w:r>
            <w:r w:rsidR="002749CD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  <w:r w:rsidRPr="00AD7C75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2650673.</w:t>
            </w:r>
          </w:p>
          <w:p w14:paraId="4CC59D9E" w14:textId="77777777" w:rsidR="00AD2165" w:rsidRDefault="00AD2165" w:rsidP="00AA4C8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</w:t>
            </w:r>
            <w:r w:rsidR="002749CD">
              <w:rPr>
                <w:rFonts w:ascii="Times New Roman" w:hAnsi="Times New Roman" w:cs="Times New Roman"/>
                <w:sz w:val="18"/>
                <w:szCs w:val="18"/>
              </w:rPr>
              <w:t xml:space="preserve">контроля электромеханического состояния изолирующего стыка </w:t>
            </w: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 xml:space="preserve">// Патент на </w:t>
            </w:r>
            <w:r w:rsidR="002749CD">
              <w:rPr>
                <w:rFonts w:ascii="Times New Roman" w:hAnsi="Times New Roman" w:cs="Times New Roman"/>
                <w:sz w:val="18"/>
                <w:szCs w:val="18"/>
              </w:rPr>
              <w:t>полезную модель РФ</w:t>
            </w:r>
            <w:r w:rsidRPr="00AD2165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2749CD">
              <w:rPr>
                <w:rFonts w:ascii="Times New Roman" w:hAnsi="Times New Roman" w:cs="Times New Roman"/>
                <w:sz w:val="18"/>
                <w:szCs w:val="18"/>
              </w:rPr>
              <w:t>190377</w:t>
            </w:r>
            <w:r w:rsidR="00E940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3C9BED" w14:textId="77777777" w:rsidR="00E9405F" w:rsidRDefault="00AA4C82" w:rsidP="00AA4C8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 w:rsidR="00E9405F" w:rsidRPr="00E9405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</w:t>
            </w:r>
            <w:r w:rsidR="00E9405F" w:rsidRPr="00E9405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 электромеханического состояния изолирующего стыка // Патент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изобретение </w:t>
            </w:r>
            <w:r w:rsidR="00E9405F" w:rsidRPr="00E9405F">
              <w:rPr>
                <w:rFonts w:ascii="Times New Roman" w:hAnsi="Times New Roman" w:cs="Times New Roman"/>
                <w:sz w:val="18"/>
                <w:szCs w:val="18"/>
              </w:rPr>
              <w:t>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2709993</w:t>
            </w:r>
            <w:r w:rsidR="00E940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436B1A9" w14:textId="77777777" w:rsidR="00AA4C82" w:rsidRDefault="00AA4C82" w:rsidP="00AA4C8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борьбы с гололедом на линии электропередачи 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Патент на изобретение РФ №2710592.</w:t>
            </w:r>
          </w:p>
          <w:p w14:paraId="314A5CB7" w14:textId="77777777" w:rsidR="00AD7C75" w:rsidRPr="00AD7C75" w:rsidRDefault="00AA4C82" w:rsidP="00F6230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 xml:space="preserve">борьбы с гололедом на линии электропередачи // Патент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полезную модель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 xml:space="preserve">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195815</w:t>
            </w:r>
            <w:r w:rsidRPr="00AA4C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0088568" w14:textId="77777777" w:rsidR="00F85144" w:rsidRDefault="00F85144" w:rsidP="00F62307">
      <w:pPr>
        <w:spacing w:before="80" w:after="80" w:line="240" w:lineRule="auto"/>
      </w:pPr>
    </w:p>
    <w:sectPr w:rsidR="00F85144" w:rsidSect="0084321D">
      <w:footerReference w:type="default" r:id="rId7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A2440" w14:textId="77777777" w:rsidR="002E02D3" w:rsidRDefault="002E02D3" w:rsidP="0084321D">
      <w:pPr>
        <w:spacing w:after="0" w:line="240" w:lineRule="auto"/>
      </w:pPr>
      <w:r>
        <w:separator/>
      </w:r>
    </w:p>
  </w:endnote>
  <w:endnote w:type="continuationSeparator" w:id="0">
    <w:p w14:paraId="1AAF6BB8" w14:textId="77777777" w:rsidR="002E02D3" w:rsidRDefault="002E02D3" w:rsidP="0084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3543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64CE9D" w14:textId="77777777" w:rsidR="00E9405F" w:rsidRPr="0084321D" w:rsidRDefault="00E9405F">
        <w:pPr>
          <w:pStyle w:val="af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2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2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2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42</w:t>
        </w:r>
        <w:r w:rsidRPr="008432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5750BA" w14:textId="77777777" w:rsidR="00E9405F" w:rsidRDefault="00E9405F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3E3D5" w14:textId="77777777" w:rsidR="002E02D3" w:rsidRDefault="002E02D3" w:rsidP="0084321D">
      <w:pPr>
        <w:spacing w:after="0" w:line="240" w:lineRule="auto"/>
      </w:pPr>
      <w:r>
        <w:separator/>
      </w:r>
    </w:p>
  </w:footnote>
  <w:footnote w:type="continuationSeparator" w:id="0">
    <w:p w14:paraId="55216BD5" w14:textId="77777777" w:rsidR="002E02D3" w:rsidRDefault="002E02D3" w:rsidP="0084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17BA"/>
    <w:multiLevelType w:val="hybridMultilevel"/>
    <w:tmpl w:val="014C048A"/>
    <w:lvl w:ilvl="0" w:tplc="07965A78">
      <w:start w:val="1"/>
      <w:numFmt w:val="decimal"/>
      <w:pStyle w:val="a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F9"/>
    <w:rsid w:val="000319DE"/>
    <w:rsid w:val="00047180"/>
    <w:rsid w:val="000936C8"/>
    <w:rsid w:val="000B37B4"/>
    <w:rsid w:val="000D6720"/>
    <w:rsid w:val="001164E6"/>
    <w:rsid w:val="001205F1"/>
    <w:rsid w:val="00125047"/>
    <w:rsid w:val="00126C47"/>
    <w:rsid w:val="0013328E"/>
    <w:rsid w:val="0014128E"/>
    <w:rsid w:val="00153205"/>
    <w:rsid w:val="001637B6"/>
    <w:rsid w:val="00166F68"/>
    <w:rsid w:val="00174352"/>
    <w:rsid w:val="00192786"/>
    <w:rsid w:val="001A2599"/>
    <w:rsid w:val="001A6AEA"/>
    <w:rsid w:val="001C2291"/>
    <w:rsid w:val="001C7C7B"/>
    <w:rsid w:val="001E14ED"/>
    <w:rsid w:val="001F6627"/>
    <w:rsid w:val="00207954"/>
    <w:rsid w:val="0023320C"/>
    <w:rsid w:val="00235B92"/>
    <w:rsid w:val="00246405"/>
    <w:rsid w:val="002749CD"/>
    <w:rsid w:val="00277F03"/>
    <w:rsid w:val="00290E16"/>
    <w:rsid w:val="00295F33"/>
    <w:rsid w:val="002964F6"/>
    <w:rsid w:val="002A3D25"/>
    <w:rsid w:val="002B2699"/>
    <w:rsid w:val="002E02D3"/>
    <w:rsid w:val="0033695D"/>
    <w:rsid w:val="00342E3F"/>
    <w:rsid w:val="0036660F"/>
    <w:rsid w:val="00372294"/>
    <w:rsid w:val="003761D1"/>
    <w:rsid w:val="00377EA3"/>
    <w:rsid w:val="003A1FF9"/>
    <w:rsid w:val="003B2F79"/>
    <w:rsid w:val="003D645A"/>
    <w:rsid w:val="003F2A42"/>
    <w:rsid w:val="003F7143"/>
    <w:rsid w:val="00403560"/>
    <w:rsid w:val="004101BB"/>
    <w:rsid w:val="00413EC1"/>
    <w:rsid w:val="00446621"/>
    <w:rsid w:val="00447D45"/>
    <w:rsid w:val="004561B1"/>
    <w:rsid w:val="00485DEF"/>
    <w:rsid w:val="00496F59"/>
    <w:rsid w:val="004A28E6"/>
    <w:rsid w:val="004B596C"/>
    <w:rsid w:val="004C570B"/>
    <w:rsid w:val="004C7D24"/>
    <w:rsid w:val="004E33AF"/>
    <w:rsid w:val="0050044E"/>
    <w:rsid w:val="00540C63"/>
    <w:rsid w:val="0054445B"/>
    <w:rsid w:val="00560068"/>
    <w:rsid w:val="00560FEE"/>
    <w:rsid w:val="005678E4"/>
    <w:rsid w:val="00573329"/>
    <w:rsid w:val="005771A7"/>
    <w:rsid w:val="00584A97"/>
    <w:rsid w:val="005A54D6"/>
    <w:rsid w:val="005D0B38"/>
    <w:rsid w:val="00611DBB"/>
    <w:rsid w:val="006148A8"/>
    <w:rsid w:val="00636D60"/>
    <w:rsid w:val="006400C3"/>
    <w:rsid w:val="00650177"/>
    <w:rsid w:val="006527D0"/>
    <w:rsid w:val="00662F2B"/>
    <w:rsid w:val="0068051E"/>
    <w:rsid w:val="006A5807"/>
    <w:rsid w:val="006C7EE7"/>
    <w:rsid w:val="006E1CDC"/>
    <w:rsid w:val="00747CD7"/>
    <w:rsid w:val="00765A51"/>
    <w:rsid w:val="007761F1"/>
    <w:rsid w:val="00784449"/>
    <w:rsid w:val="00787D36"/>
    <w:rsid w:val="007C7EFF"/>
    <w:rsid w:val="007E40F7"/>
    <w:rsid w:val="007F1FD0"/>
    <w:rsid w:val="007F7787"/>
    <w:rsid w:val="008079EF"/>
    <w:rsid w:val="00812CD9"/>
    <w:rsid w:val="008145E1"/>
    <w:rsid w:val="008158DE"/>
    <w:rsid w:val="00825E32"/>
    <w:rsid w:val="00833636"/>
    <w:rsid w:val="0084321D"/>
    <w:rsid w:val="00845593"/>
    <w:rsid w:val="00877430"/>
    <w:rsid w:val="0088076D"/>
    <w:rsid w:val="008825C3"/>
    <w:rsid w:val="008B2120"/>
    <w:rsid w:val="008B524F"/>
    <w:rsid w:val="008C0670"/>
    <w:rsid w:val="008C73F3"/>
    <w:rsid w:val="008D7104"/>
    <w:rsid w:val="009278C2"/>
    <w:rsid w:val="00931AD5"/>
    <w:rsid w:val="0094018F"/>
    <w:rsid w:val="00941A91"/>
    <w:rsid w:val="00953058"/>
    <w:rsid w:val="00954F69"/>
    <w:rsid w:val="0096031B"/>
    <w:rsid w:val="00974E4E"/>
    <w:rsid w:val="00983EFC"/>
    <w:rsid w:val="00991137"/>
    <w:rsid w:val="009E1842"/>
    <w:rsid w:val="009E3D00"/>
    <w:rsid w:val="009E55D1"/>
    <w:rsid w:val="00A052DD"/>
    <w:rsid w:val="00A071C9"/>
    <w:rsid w:val="00A50801"/>
    <w:rsid w:val="00A60ADA"/>
    <w:rsid w:val="00A60F20"/>
    <w:rsid w:val="00A859A1"/>
    <w:rsid w:val="00AA4C82"/>
    <w:rsid w:val="00AD2165"/>
    <w:rsid w:val="00AD3FB1"/>
    <w:rsid w:val="00AD7C75"/>
    <w:rsid w:val="00AF25EE"/>
    <w:rsid w:val="00B6564B"/>
    <w:rsid w:val="00B81141"/>
    <w:rsid w:val="00B91DA5"/>
    <w:rsid w:val="00BB43EA"/>
    <w:rsid w:val="00BC5A00"/>
    <w:rsid w:val="00BD0F1B"/>
    <w:rsid w:val="00C07328"/>
    <w:rsid w:val="00C252C0"/>
    <w:rsid w:val="00C25E8C"/>
    <w:rsid w:val="00C57FEC"/>
    <w:rsid w:val="00C71370"/>
    <w:rsid w:val="00C8288A"/>
    <w:rsid w:val="00CC35F8"/>
    <w:rsid w:val="00CD3DB8"/>
    <w:rsid w:val="00CE0C8D"/>
    <w:rsid w:val="00CE299A"/>
    <w:rsid w:val="00D003AD"/>
    <w:rsid w:val="00D053FC"/>
    <w:rsid w:val="00D11C9F"/>
    <w:rsid w:val="00D208C7"/>
    <w:rsid w:val="00D20904"/>
    <w:rsid w:val="00D255AE"/>
    <w:rsid w:val="00D36CC3"/>
    <w:rsid w:val="00D557F8"/>
    <w:rsid w:val="00D62FA8"/>
    <w:rsid w:val="00D95A85"/>
    <w:rsid w:val="00DB2719"/>
    <w:rsid w:val="00DD35BD"/>
    <w:rsid w:val="00DD35CE"/>
    <w:rsid w:val="00DD6C09"/>
    <w:rsid w:val="00DF1A18"/>
    <w:rsid w:val="00E20759"/>
    <w:rsid w:val="00E26460"/>
    <w:rsid w:val="00E3246F"/>
    <w:rsid w:val="00E4137A"/>
    <w:rsid w:val="00E6115B"/>
    <w:rsid w:val="00E62FFA"/>
    <w:rsid w:val="00E90D80"/>
    <w:rsid w:val="00E9405F"/>
    <w:rsid w:val="00E956A5"/>
    <w:rsid w:val="00EA660E"/>
    <w:rsid w:val="00EE3BC2"/>
    <w:rsid w:val="00EF707C"/>
    <w:rsid w:val="00F11D7D"/>
    <w:rsid w:val="00F125DA"/>
    <w:rsid w:val="00F16B5F"/>
    <w:rsid w:val="00F42600"/>
    <w:rsid w:val="00F540AD"/>
    <w:rsid w:val="00F62307"/>
    <w:rsid w:val="00F85144"/>
    <w:rsid w:val="00F94551"/>
    <w:rsid w:val="00FA00AF"/>
    <w:rsid w:val="00FA36EA"/>
    <w:rsid w:val="00FD21B3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79E1"/>
  <w15:docId w15:val="{7C762D30-7675-417C-B5AF-6B2B2FC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FF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6C7E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6C7EE7"/>
    <w:pPr>
      <w:keepNext/>
      <w:keepLines/>
      <w:spacing w:before="200" w:after="0" w:line="240" w:lineRule="auto"/>
      <w:ind w:firstLine="425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6C7EE7"/>
    <w:pPr>
      <w:keepNext/>
      <w:keepLines/>
      <w:spacing w:before="200" w:after="0" w:line="240" w:lineRule="auto"/>
      <w:ind w:firstLine="425"/>
      <w:outlineLvl w:val="2"/>
    </w:pPr>
    <w:rPr>
      <w:rFonts w:ascii="Cambria" w:eastAsia="Calibri" w:hAnsi="Cambria" w:cstheme="majorBidi"/>
      <w:b/>
      <w:bCs/>
      <w:color w:val="4F81BD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unhideWhenUsed/>
    <w:qFormat/>
    <w:rsid w:val="006C7EE7"/>
    <w:pPr>
      <w:keepNext/>
      <w:spacing w:before="240" w:after="60" w:line="240" w:lineRule="auto"/>
      <w:outlineLvl w:val="3"/>
    </w:pPr>
    <w:rPr>
      <w:rFonts w:ascii="Calibri" w:eastAsia="SimSun" w:hAnsi="Calibri" w:cs="Mangal"/>
      <w:b/>
      <w:bCs/>
      <w:sz w:val="28"/>
      <w:szCs w:val="25"/>
      <w:lang w:eastAsia="ru-RU" w:bidi="sa-IN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7EE7"/>
    <w:pPr>
      <w:keepNext/>
      <w:keepLines/>
      <w:spacing w:before="200" w:after="0" w:line="240" w:lineRule="auto"/>
      <w:ind w:firstLine="425"/>
      <w:outlineLvl w:val="4"/>
    </w:pPr>
    <w:rPr>
      <w:rFonts w:ascii="Cambria" w:eastAsiaTheme="majorEastAsia" w:hAnsi="Cambria" w:cstheme="majorBidi"/>
      <w:color w:val="243F6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C7EE7"/>
    <w:pPr>
      <w:keepNext/>
      <w:spacing w:after="0" w:line="240" w:lineRule="auto"/>
      <w:ind w:left="-720" w:firstLine="993"/>
      <w:jc w:val="center"/>
      <w:outlineLvl w:val="5"/>
    </w:pPr>
    <w:rPr>
      <w:rFonts w:ascii="Times New Roman" w:eastAsiaTheme="minorEastAsia" w:hAnsi="Times New Roman" w:cs="Times New Roman"/>
      <w:i/>
      <w:iCs/>
      <w:color w:val="000000"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6C7EE7"/>
    <w:pPr>
      <w:keepNext/>
      <w:spacing w:after="0" w:line="240" w:lineRule="auto"/>
      <w:ind w:left="-720" w:firstLine="993"/>
      <w:outlineLvl w:val="6"/>
    </w:pPr>
    <w:rPr>
      <w:rFonts w:ascii="Times New Roman" w:eastAsiaTheme="minorEastAsia" w:hAnsi="Times New Roman" w:cs="Times New Roman"/>
      <w:i/>
      <w:iCs/>
      <w:color w:val="000000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C7EE7"/>
    <w:pPr>
      <w:keepNext/>
      <w:spacing w:after="0" w:line="240" w:lineRule="auto"/>
      <w:ind w:left="-180" w:right="-99"/>
      <w:jc w:val="center"/>
      <w:outlineLvl w:val="7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6C7EE7"/>
    <w:pPr>
      <w:keepNext/>
      <w:spacing w:after="0" w:line="240" w:lineRule="auto"/>
      <w:ind w:left="-720"/>
      <w:jc w:val="center"/>
      <w:outlineLvl w:val="8"/>
    </w:pPr>
    <w:rPr>
      <w:rFonts w:ascii="Times New Roman" w:eastAsiaTheme="majorEastAsia" w:hAnsi="Times New Roman" w:cstheme="majorBidi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link w:val="12"/>
    <w:uiPriority w:val="99"/>
    <w:rsid w:val="00954F69"/>
    <w:pPr>
      <w:shd w:val="clear" w:color="auto" w:fill="FFFFFF"/>
      <w:spacing w:after="200" w:line="360" w:lineRule="auto"/>
      <w:ind w:firstLine="851"/>
    </w:pPr>
    <w:rPr>
      <w:rFonts w:ascii="Arial" w:eastAsia="Calibri" w:hAnsi="Arial" w:cs="Times New Roman"/>
      <w:color w:val="000000"/>
      <w:sz w:val="28"/>
      <w:szCs w:val="28"/>
      <w:lang w:val="en-US" w:eastAsia="ru-RU"/>
    </w:rPr>
  </w:style>
  <w:style w:type="paragraph" w:customStyle="1" w:styleId="CODE">
    <w:name w:val="CODE"/>
    <w:basedOn w:val="a4"/>
    <w:uiPriority w:val="99"/>
    <w:rsid w:val="00A052DD"/>
    <w:rPr>
      <w:rFonts w:ascii="Courier New" w:hAnsi="Courier New"/>
      <w:b/>
      <w:lang w:val="en-US"/>
    </w:rPr>
  </w:style>
  <w:style w:type="paragraph" w:styleId="a4">
    <w:name w:val="Normal (Web)"/>
    <w:basedOn w:val="a0"/>
    <w:uiPriority w:val="99"/>
    <w:semiHidden/>
    <w:unhideWhenUsed/>
    <w:rsid w:val="00A052D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5">
    <w:name w:val="ХХХ"/>
    <w:basedOn w:val="a0"/>
    <w:link w:val="a6"/>
    <w:rsid w:val="00A052DD"/>
    <w:pPr>
      <w:spacing w:after="200" w:line="360" w:lineRule="auto"/>
      <w:jc w:val="center"/>
    </w:pPr>
    <w:rPr>
      <w:rFonts w:ascii="Calibri" w:eastAsia="Calibri" w:hAnsi="Calibri" w:cs="Times New Roman"/>
      <w:b/>
      <w:sz w:val="28"/>
    </w:rPr>
  </w:style>
  <w:style w:type="character" w:customStyle="1" w:styleId="a6">
    <w:name w:val="ХХХ Знак"/>
    <w:link w:val="a5"/>
    <w:rsid w:val="00A052DD"/>
    <w:rPr>
      <w:rFonts w:eastAsia="Calibri"/>
      <w:b/>
      <w:sz w:val="28"/>
      <w:szCs w:val="22"/>
    </w:rPr>
  </w:style>
  <w:style w:type="paragraph" w:customStyle="1" w:styleId="21">
    <w:name w:val="Стиль2"/>
    <w:basedOn w:val="a0"/>
    <w:link w:val="22"/>
    <w:rsid w:val="00954F69"/>
    <w:pPr>
      <w:tabs>
        <w:tab w:val="left" w:pos="0"/>
        <w:tab w:val="left" w:pos="397"/>
      </w:tabs>
      <w:spacing w:after="200" w:line="240" w:lineRule="atLeast"/>
      <w:ind w:left="397" w:hanging="397"/>
    </w:pPr>
    <w:rPr>
      <w:rFonts w:ascii="Times New Roman" w:eastAsia="Calibri" w:hAnsi="Times New Roman" w:cs="Times New Roman"/>
      <w:caps/>
    </w:rPr>
  </w:style>
  <w:style w:type="character" w:customStyle="1" w:styleId="22">
    <w:name w:val="Стиль2 Знак"/>
    <w:link w:val="21"/>
    <w:rsid w:val="00954F69"/>
    <w:rPr>
      <w:rFonts w:ascii="Times New Roman" w:hAnsi="Times New Roman"/>
      <w:caps/>
    </w:rPr>
  </w:style>
  <w:style w:type="character" w:customStyle="1" w:styleId="10">
    <w:name w:val="Заголовок 1 Знак"/>
    <w:link w:val="1"/>
    <w:uiPriority w:val="9"/>
    <w:rsid w:val="006C7EE7"/>
    <w:rPr>
      <w:rFonts w:ascii="Times New Roman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6C7EE7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rsid w:val="006C7EE7"/>
    <w:rPr>
      <w:rFonts w:ascii="Cambria" w:hAnsi="Cambria" w:cstheme="majorBidi"/>
      <w:b/>
      <w:bCs/>
      <w:color w:val="4F81BD"/>
      <w:sz w:val="24"/>
      <w:lang w:eastAsia="ru-RU"/>
    </w:rPr>
  </w:style>
  <w:style w:type="paragraph" w:styleId="a7">
    <w:name w:val="Body Text"/>
    <w:basedOn w:val="a0"/>
    <w:link w:val="a8"/>
    <w:uiPriority w:val="99"/>
    <w:semiHidden/>
    <w:unhideWhenUsed/>
    <w:rsid w:val="00A052D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1"/>
    <w:link w:val="a7"/>
    <w:uiPriority w:val="99"/>
    <w:semiHidden/>
    <w:rsid w:val="00A052DD"/>
    <w:rPr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6C7EE7"/>
    <w:rPr>
      <w:rFonts w:eastAsia="SimSun" w:cs="Mangal"/>
      <w:b/>
      <w:bCs/>
      <w:sz w:val="28"/>
      <w:szCs w:val="25"/>
      <w:lang w:eastAsia="ru-RU" w:bidi="sa-IN"/>
    </w:rPr>
  </w:style>
  <w:style w:type="character" w:customStyle="1" w:styleId="70">
    <w:name w:val="Заголовок 7 Знак"/>
    <w:link w:val="7"/>
    <w:uiPriority w:val="99"/>
    <w:rsid w:val="006C7EE7"/>
    <w:rPr>
      <w:rFonts w:ascii="Times New Roman" w:eastAsiaTheme="minorEastAsia" w:hAnsi="Times New Roman"/>
      <w:i/>
      <w:iCs/>
      <w:color w:val="000000"/>
      <w:sz w:val="24"/>
      <w:szCs w:val="24"/>
    </w:rPr>
  </w:style>
  <w:style w:type="character" w:customStyle="1" w:styleId="80">
    <w:name w:val="Заголовок 8 Знак"/>
    <w:link w:val="8"/>
    <w:uiPriority w:val="99"/>
    <w:rsid w:val="006C7EE7"/>
    <w:rPr>
      <w:rFonts w:ascii="Times New Roman" w:eastAsiaTheme="minorEastAsia" w:hAnsi="Times New Roman"/>
      <w:b/>
      <w:bCs/>
      <w:color w:val="000000"/>
      <w:sz w:val="22"/>
      <w:szCs w:val="24"/>
    </w:rPr>
  </w:style>
  <w:style w:type="paragraph" w:styleId="a9">
    <w:name w:val="caption"/>
    <w:basedOn w:val="a0"/>
    <w:next w:val="a0"/>
    <w:unhideWhenUsed/>
    <w:qFormat/>
    <w:rsid w:val="006C7EE7"/>
    <w:pPr>
      <w:spacing w:after="200" w:line="240" w:lineRule="auto"/>
    </w:pPr>
    <w:rPr>
      <w:rFonts w:ascii="Calibri" w:eastAsia="Calibri" w:hAnsi="Calibri" w:cs="Tahoma"/>
      <w:b/>
      <w:bCs/>
      <w:color w:val="4F81BD"/>
      <w:sz w:val="18"/>
      <w:szCs w:val="18"/>
    </w:rPr>
  </w:style>
  <w:style w:type="paragraph" w:styleId="aa">
    <w:name w:val="Title"/>
    <w:basedOn w:val="a0"/>
    <w:link w:val="13"/>
    <w:uiPriority w:val="99"/>
    <w:qFormat/>
    <w:rsid w:val="006C7EE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3">
    <w:name w:val="Заголовок Знак1"/>
    <w:link w:val="aa"/>
    <w:uiPriority w:val="99"/>
    <w:rsid w:val="006C7EE7"/>
    <w:rPr>
      <w:rFonts w:ascii="Times New Roman" w:hAnsi="Times New Roman"/>
      <w:b/>
      <w:bCs/>
      <w:sz w:val="28"/>
      <w:szCs w:val="28"/>
      <w:lang w:eastAsia="ru-RU"/>
    </w:rPr>
  </w:style>
  <w:style w:type="character" w:styleId="ab">
    <w:name w:val="Strong"/>
    <w:uiPriority w:val="22"/>
    <w:qFormat/>
    <w:rsid w:val="006C7EE7"/>
    <w:rPr>
      <w:b/>
      <w:bCs/>
    </w:rPr>
  </w:style>
  <w:style w:type="character" w:styleId="ac">
    <w:name w:val="Emphasis"/>
    <w:qFormat/>
    <w:rsid w:val="006C7EE7"/>
    <w:rPr>
      <w:i/>
      <w:iCs/>
    </w:rPr>
  </w:style>
  <w:style w:type="paragraph" w:styleId="ad">
    <w:name w:val="No Spacing"/>
    <w:link w:val="ae"/>
    <w:qFormat/>
    <w:rsid w:val="006C7EE7"/>
    <w:rPr>
      <w:rFonts w:cs="Calibri"/>
      <w:lang w:eastAsia="ru-RU"/>
    </w:rPr>
  </w:style>
  <w:style w:type="character" w:customStyle="1" w:styleId="ae">
    <w:name w:val="Без интервала Знак"/>
    <w:link w:val="ad"/>
    <w:rsid w:val="006C7EE7"/>
    <w:rPr>
      <w:rFonts w:cs="Calibri"/>
      <w:lang w:eastAsia="ru-RU"/>
    </w:rPr>
  </w:style>
  <w:style w:type="paragraph" w:styleId="af">
    <w:name w:val="List Paragraph"/>
    <w:basedOn w:val="a0"/>
    <w:link w:val="af0"/>
    <w:uiPriority w:val="34"/>
    <w:qFormat/>
    <w:rsid w:val="006C7E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basedOn w:val="a1"/>
    <w:link w:val="af"/>
    <w:uiPriority w:val="34"/>
    <w:rsid w:val="00954F69"/>
    <w:rPr>
      <w:sz w:val="22"/>
      <w:szCs w:val="22"/>
    </w:rPr>
  </w:style>
  <w:style w:type="paragraph" w:customStyle="1" w:styleId="14">
    <w:name w:val="Без интервала1"/>
    <w:rsid w:val="00954F69"/>
    <w:rPr>
      <w:rFonts w:ascii="Times New Roman" w:hAnsi="Times New Roman"/>
      <w:sz w:val="24"/>
      <w:szCs w:val="24"/>
      <w:lang w:eastAsia="ru-RU"/>
    </w:rPr>
  </w:style>
  <w:style w:type="paragraph" w:customStyle="1" w:styleId="af1">
    <w:name w:val="ЗАГОЛОВОК"/>
    <w:basedOn w:val="a0"/>
    <w:link w:val="af2"/>
    <w:rsid w:val="00954F69"/>
    <w:pPr>
      <w:spacing w:after="200" w:line="312" w:lineRule="auto"/>
      <w:ind w:firstLine="567"/>
      <w:jc w:val="center"/>
    </w:pPr>
    <w:rPr>
      <w:rFonts w:ascii="Times New Roman" w:eastAsia="Gungsuh" w:hAnsi="Times New Roman" w:cs="Times New Roman"/>
      <w:sz w:val="28"/>
      <w:szCs w:val="28"/>
      <w:lang w:eastAsia="ru-RU"/>
    </w:rPr>
  </w:style>
  <w:style w:type="character" w:customStyle="1" w:styleId="af2">
    <w:name w:val="ЗАГОЛОВОК Знак"/>
    <w:basedOn w:val="a1"/>
    <w:link w:val="af1"/>
    <w:rsid w:val="00954F69"/>
    <w:rPr>
      <w:rFonts w:ascii="Times New Roman" w:eastAsia="Gungsuh" w:hAnsi="Times New Roman"/>
      <w:sz w:val="28"/>
      <w:szCs w:val="28"/>
      <w:lang w:eastAsia="ru-RU"/>
    </w:rPr>
  </w:style>
  <w:style w:type="paragraph" w:customStyle="1" w:styleId="140">
    <w:name w:val="Стиль14"/>
    <w:link w:val="141"/>
    <w:rsid w:val="00954F6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1">
    <w:name w:val="Стиль14 Знак"/>
    <w:basedOn w:val="a1"/>
    <w:link w:val="140"/>
    <w:rsid w:val="00954F6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Стиль3"/>
    <w:basedOn w:val="a0"/>
    <w:link w:val="32"/>
    <w:rsid w:val="00954F69"/>
    <w:pPr>
      <w:snapToGrid w:val="0"/>
      <w:spacing w:before="40" w:after="120" w:line="276" w:lineRule="auto"/>
      <w:ind w:firstLine="720"/>
    </w:pPr>
    <w:rPr>
      <w:rFonts w:ascii="Times New Roman" w:eastAsia="Times New Roman" w:hAnsi="Times New Roman" w:cs="Times New Roman"/>
      <w:iCs/>
      <w:sz w:val="28"/>
      <w:szCs w:val="28"/>
      <w:lang w:val="en-GB"/>
    </w:rPr>
  </w:style>
  <w:style w:type="character" w:customStyle="1" w:styleId="32">
    <w:name w:val="Стиль3 Знак"/>
    <w:link w:val="31"/>
    <w:rsid w:val="00954F69"/>
    <w:rPr>
      <w:rFonts w:ascii="Times New Roman" w:eastAsia="Times New Roman" w:hAnsi="Times New Roman"/>
      <w:iCs/>
      <w:sz w:val="28"/>
      <w:szCs w:val="28"/>
      <w:lang w:val="en-GB"/>
    </w:rPr>
  </w:style>
  <w:style w:type="paragraph" w:customStyle="1" w:styleId="41">
    <w:name w:val="Стиль4"/>
    <w:basedOn w:val="ad"/>
    <w:link w:val="42"/>
    <w:rsid w:val="00954F69"/>
    <w:pPr>
      <w:ind w:firstLine="4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2">
    <w:name w:val="Стиль4 Знак"/>
    <w:link w:val="41"/>
    <w:rsid w:val="00954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kapitzlist1">
    <w:name w:val="Akapit z listą1"/>
    <w:basedOn w:val="a0"/>
    <w:rsid w:val="00954F6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af3">
    <w:name w:val="Человечий заголовок"/>
    <w:basedOn w:val="1"/>
    <w:next w:val="af4"/>
    <w:rsid w:val="00954F69"/>
    <w:pPr>
      <w:keepLines/>
      <w:spacing w:line="360" w:lineRule="auto"/>
      <w:ind w:firstLine="851"/>
      <w:jc w:val="both"/>
    </w:pPr>
    <w:rPr>
      <w:rFonts w:eastAsiaTheme="majorEastAsia"/>
      <w:sz w:val="36"/>
      <w:szCs w:val="28"/>
      <w:lang w:eastAsia="en-US"/>
    </w:rPr>
  </w:style>
  <w:style w:type="paragraph" w:customStyle="1" w:styleId="af4">
    <w:name w:val="Человечий обычный"/>
    <w:basedOn w:val="a0"/>
    <w:rsid w:val="00954F69"/>
    <w:pPr>
      <w:spacing w:after="200" w:line="360" w:lineRule="auto"/>
      <w:ind w:firstLine="851"/>
    </w:pPr>
    <w:rPr>
      <w:rFonts w:ascii="Times New Roman" w:eastAsia="Calibri" w:hAnsi="Times New Roman" w:cs="Times New Roman"/>
      <w:sz w:val="28"/>
    </w:rPr>
  </w:style>
  <w:style w:type="character" w:customStyle="1" w:styleId="50">
    <w:name w:val="Заголовок 5 Знак"/>
    <w:link w:val="5"/>
    <w:uiPriority w:val="99"/>
    <w:rsid w:val="006C7EE7"/>
    <w:rPr>
      <w:rFonts w:ascii="Cambria" w:eastAsiaTheme="majorEastAsia" w:hAnsi="Cambria" w:cstheme="majorBidi"/>
      <w:color w:val="243F60"/>
      <w:sz w:val="24"/>
      <w:lang w:eastAsia="ru-RU"/>
    </w:rPr>
  </w:style>
  <w:style w:type="character" w:customStyle="1" w:styleId="60">
    <w:name w:val="Заголовок 6 Знак"/>
    <w:link w:val="6"/>
    <w:rsid w:val="006C7EE7"/>
    <w:rPr>
      <w:rFonts w:ascii="Times New Roman" w:eastAsiaTheme="minorEastAsia" w:hAnsi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9"/>
    <w:rsid w:val="006C7EE7"/>
    <w:rPr>
      <w:rFonts w:ascii="Times New Roman" w:eastAsiaTheme="majorEastAsia" w:hAnsi="Times New Roman" w:cstheme="majorBidi"/>
      <w:b/>
      <w:color w:val="000000"/>
      <w:sz w:val="22"/>
      <w:szCs w:val="24"/>
    </w:rPr>
  </w:style>
  <w:style w:type="paragraph" w:styleId="af5">
    <w:name w:val="Subtitle"/>
    <w:basedOn w:val="a0"/>
    <w:next w:val="a7"/>
    <w:link w:val="af6"/>
    <w:qFormat/>
    <w:rsid w:val="006C7EE7"/>
    <w:pPr>
      <w:keepNext/>
      <w:spacing w:before="240" w:after="120" w:line="240" w:lineRule="auto"/>
      <w:jc w:val="center"/>
    </w:pPr>
    <w:rPr>
      <w:rFonts w:ascii="Arial" w:eastAsia="Lucida Sans Unicode" w:hAnsi="Arial" w:cstheme="majorBidi"/>
      <w:i/>
      <w:iCs/>
      <w:sz w:val="28"/>
      <w:szCs w:val="28"/>
      <w:lang w:eastAsia="ar-SA"/>
    </w:rPr>
  </w:style>
  <w:style w:type="character" w:customStyle="1" w:styleId="af6">
    <w:name w:val="Подзаголовок Знак"/>
    <w:link w:val="af5"/>
    <w:rsid w:val="006C7EE7"/>
    <w:rPr>
      <w:rFonts w:ascii="Arial" w:eastAsia="Lucida Sans Unicode" w:hAnsi="Arial" w:cstheme="majorBidi"/>
      <w:i/>
      <w:iCs/>
      <w:sz w:val="28"/>
      <w:szCs w:val="28"/>
      <w:lang w:eastAsia="ar-SA"/>
    </w:rPr>
  </w:style>
  <w:style w:type="character" w:styleId="af7">
    <w:name w:val="Subtle Emphasis"/>
    <w:basedOn w:val="a1"/>
    <w:uiPriority w:val="19"/>
    <w:qFormat/>
    <w:rsid w:val="00954F69"/>
    <w:rPr>
      <w:i/>
      <w:iCs/>
      <w:color w:val="808080" w:themeColor="text1" w:themeTint="7F"/>
    </w:rPr>
  </w:style>
  <w:style w:type="character" w:customStyle="1" w:styleId="12">
    <w:name w:val="Стиль1 Знак"/>
    <w:link w:val="11"/>
    <w:uiPriority w:val="99"/>
    <w:locked/>
    <w:rsid w:val="00954F69"/>
    <w:rPr>
      <w:rFonts w:ascii="Arial" w:eastAsia="Calibri" w:hAnsi="Arial"/>
      <w:color w:val="000000"/>
      <w:sz w:val="28"/>
      <w:szCs w:val="28"/>
      <w:shd w:val="clear" w:color="auto" w:fill="FFFFFF"/>
      <w:lang w:val="en-US" w:eastAsia="ru-RU"/>
    </w:rPr>
  </w:style>
  <w:style w:type="paragraph" w:customStyle="1" w:styleId="af8">
    <w:name w:val="Монография"/>
    <w:basedOn w:val="a0"/>
    <w:link w:val="af9"/>
    <w:qFormat/>
    <w:rsid w:val="006C7EE7"/>
    <w:pPr>
      <w:spacing w:after="0" w:line="288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Монография Знак"/>
    <w:link w:val="af8"/>
    <w:rsid w:val="006C7EE7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5">
    <w:name w:val="Заголовок1"/>
    <w:basedOn w:val="a0"/>
    <w:next w:val="a7"/>
    <w:link w:val="afa"/>
    <w:rsid w:val="00954F69"/>
    <w:pPr>
      <w:keepNext/>
      <w:suppressAutoHyphens/>
      <w:spacing w:before="240" w:after="120" w:line="276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afa">
    <w:name w:val="Заголовок Знак"/>
    <w:link w:val="15"/>
    <w:rsid w:val="00954F69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b">
    <w:name w:val="TOC Heading"/>
    <w:basedOn w:val="1"/>
    <w:next w:val="a0"/>
    <w:uiPriority w:val="39"/>
    <w:semiHidden/>
    <w:unhideWhenUsed/>
    <w:qFormat/>
    <w:rsid w:val="00954F69"/>
    <w:pPr>
      <w:keepNext/>
      <w:spacing w:before="240" w:beforeAutospacing="0" w:after="60" w:afterAutospacing="0" w:line="276" w:lineRule="auto"/>
      <w:outlineLvl w:val="9"/>
    </w:pPr>
    <w:rPr>
      <w:rFonts w:asciiTheme="majorHAnsi" w:eastAsiaTheme="majorEastAsia" w:hAnsiTheme="majorHAnsi"/>
      <w:kern w:val="32"/>
      <w:sz w:val="32"/>
      <w:szCs w:val="32"/>
      <w:lang w:eastAsia="en-US"/>
    </w:rPr>
  </w:style>
  <w:style w:type="paragraph" w:customStyle="1" w:styleId="a">
    <w:name w:val="нумерованный (мой)"/>
    <w:basedOn w:val="ad"/>
    <w:qFormat/>
    <w:rsid w:val="006C7EE7"/>
    <w:pPr>
      <w:numPr>
        <w:numId w:val="2"/>
      </w:numPr>
      <w:spacing w:line="30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c">
    <w:name w:val="Subtle Reference"/>
    <w:uiPriority w:val="31"/>
    <w:qFormat/>
    <w:rsid w:val="006C7EE7"/>
    <w:rPr>
      <w:smallCaps/>
      <w:color w:val="C0504D"/>
      <w:u w:val="single"/>
    </w:rPr>
  </w:style>
  <w:style w:type="character" w:styleId="afd">
    <w:name w:val="Intense Reference"/>
    <w:uiPriority w:val="32"/>
    <w:qFormat/>
    <w:rsid w:val="006C7EE7"/>
    <w:rPr>
      <w:b/>
      <w:bCs/>
      <w:smallCaps/>
      <w:color w:val="C0504D"/>
      <w:spacing w:val="5"/>
      <w:u w:val="single"/>
    </w:rPr>
  </w:style>
  <w:style w:type="table" w:styleId="afe">
    <w:name w:val="Table Grid"/>
    <w:basedOn w:val="a2"/>
    <w:uiPriority w:val="39"/>
    <w:rsid w:val="003A1FF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0"/>
    <w:link w:val="aff0"/>
    <w:uiPriority w:val="99"/>
    <w:unhideWhenUsed/>
    <w:rsid w:val="008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1"/>
    <w:link w:val="aff"/>
    <w:uiPriority w:val="99"/>
    <w:rsid w:val="0084321D"/>
    <w:rPr>
      <w:rFonts w:asciiTheme="minorHAnsi" w:eastAsiaTheme="minorHAnsi" w:hAnsiTheme="minorHAnsi" w:cstheme="minorBidi"/>
      <w:sz w:val="22"/>
      <w:szCs w:val="22"/>
    </w:rPr>
  </w:style>
  <w:style w:type="paragraph" w:styleId="aff1">
    <w:name w:val="footer"/>
    <w:basedOn w:val="a0"/>
    <w:link w:val="aff2"/>
    <w:uiPriority w:val="99"/>
    <w:unhideWhenUsed/>
    <w:rsid w:val="008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1"/>
    <w:link w:val="aff1"/>
    <w:uiPriority w:val="99"/>
    <w:rsid w:val="0084321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по аттестации и аккредитации</dc:creator>
  <cp:lastModifiedBy>Петухов Сергей Александрович</cp:lastModifiedBy>
  <cp:revision>31</cp:revision>
  <dcterms:created xsi:type="dcterms:W3CDTF">2020-03-22T10:13:00Z</dcterms:created>
  <dcterms:modified xsi:type="dcterms:W3CDTF">2020-10-24T22:37:00Z</dcterms:modified>
</cp:coreProperties>
</file>