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3E229C">
        <w:rPr>
          <w:rStyle w:val="2"/>
          <w:color w:val="000000"/>
        </w:rPr>
        <w:t>26</w:t>
      </w:r>
    </w:p>
    <w:p w:rsidR="0023778E" w:rsidRPr="003E229C" w:rsidRDefault="0023778E" w:rsidP="008630CF">
      <w:pPr>
        <w:ind w:left="6237"/>
        <w:jc w:val="right"/>
        <w:rPr>
          <w:rFonts w:ascii="Times New Roman" w:hAnsi="Times New Roman" w:cs="Times New Roman"/>
          <w:bCs/>
        </w:rPr>
      </w:pPr>
      <w:r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left="220"/>
      </w:pPr>
      <w:bookmarkStart w:id="0" w:name="bookmark0"/>
      <w:r w:rsidRPr="003E229C">
        <w:rPr>
          <w:rStyle w:val="10"/>
          <w:b/>
          <w:bCs/>
          <w:color w:val="000000"/>
        </w:rPr>
        <w:t>РАБОЧАЯ ПРОГРАММА УЧЕБНОЙ ПРАКТИКИ</w:t>
      </w:r>
      <w:r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A75D9E">
        <w:rPr>
          <w:rStyle w:val="2"/>
          <w:color w:val="000000"/>
          <w:u w:val="single"/>
          <w:lang w:val="en-US"/>
        </w:rPr>
        <w:t>1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УЧЕБНОЙ ПРАКТИКИ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Программа учебной практики 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основных видов профессиональной деятельности (ВПД): </w:t>
      </w:r>
      <w:bookmarkStart w:id="4" w:name="bookmark4"/>
    </w:p>
    <w:p w:rsidR="000D6ABD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>
        <w:rPr>
          <w:rStyle w:val="2"/>
        </w:rPr>
        <w:t>- ВПД.01. Организация перевозочного процесса (по видам транспорта);</w:t>
      </w:r>
    </w:p>
    <w:p w:rsidR="000D6ABD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>
        <w:rPr>
          <w:rStyle w:val="2"/>
        </w:rPr>
        <w:t>- ВПД.02. Организация сервисного обслуживания на транспорте (по видам транспорта);</w:t>
      </w:r>
    </w:p>
    <w:p w:rsidR="003A15EE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"/>
          <w:rFonts w:cs="Arial Unicode MS"/>
        </w:rPr>
      </w:pPr>
      <w:r>
        <w:rPr>
          <w:rStyle w:val="2"/>
          <w:rFonts w:cs="Arial Unicode MS"/>
        </w:rPr>
        <w:t>- ВПД.03. Организация транспортно-логистической деятельности (по видам транспорта).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3A15EE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 w:rsidR="00302BAD"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 w:rsidR="00302BAD"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профессиональных модулей </w:t>
      </w:r>
      <w:r w:rsidR="00302BAD" w:rsidRPr="003E229C">
        <w:rPr>
          <w:rStyle w:val="2"/>
          <w:color w:val="000000"/>
        </w:rPr>
        <w:t xml:space="preserve">ОПОП-ППССЗ </w:t>
      </w:r>
      <w:r w:rsidRPr="003E229C">
        <w:rPr>
          <w:rStyle w:val="2"/>
          <w:color w:val="000000"/>
        </w:rPr>
        <w:t>для последующего освоения ими общих и профессиональных компетенций по избранной специальности.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Обучающийся в ходе освоения учебной практики должен: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08"/>
        <w:gridCol w:w="7452"/>
      </w:tblGrid>
      <w:tr w:rsidR="006A4AD7" w:rsidRPr="003E229C" w:rsidTr="006A4AD7">
        <w:tc>
          <w:tcPr>
            <w:tcW w:w="2552" w:type="dxa"/>
            <w:vAlign w:val="center"/>
          </w:tcPr>
          <w:p w:rsidR="006A4AD7" w:rsidRPr="003E229C" w:rsidRDefault="00614E8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3"/>
                <w:rFonts w:eastAsiaTheme="minorEastAsia"/>
              </w:rPr>
              <w:t>Вид профессиональной деятельности</w:t>
            </w:r>
          </w:p>
        </w:tc>
        <w:tc>
          <w:tcPr>
            <w:tcW w:w="7654" w:type="dxa"/>
            <w:vAlign w:val="center"/>
          </w:tcPr>
          <w:p w:rsidR="006A4AD7" w:rsidRPr="003E229C" w:rsidRDefault="006A4AD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6A4AD7" w:rsidRPr="003E229C" w:rsidTr="006A4AD7">
        <w:tc>
          <w:tcPr>
            <w:tcW w:w="2552" w:type="dxa"/>
          </w:tcPr>
          <w:p w:rsidR="006A4AD7" w:rsidRPr="003E229C" w:rsidRDefault="000F5848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="006A4AD7"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7654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ведения технической документации, контроля выполнения заданий и графиков;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использования в работе электронно-вычислительных машин для обработки оперативной информации;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расчета норм времени на выполнение операций;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 xml:space="preserve">-расчета показателей работы объектов транспорта; </w:t>
            </w:r>
          </w:p>
          <w:p w:rsidR="006A4AD7" w:rsidRPr="003E229C" w:rsidRDefault="006A4AD7" w:rsidP="008630C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Style w:val="af4"/>
                <w:rFonts w:cs="Times New Roman"/>
                <w:bCs/>
                <w:sz w:val="24"/>
              </w:rPr>
              <w:t>уметь: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>-применять компьютерные средства;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основы эксплуатации технических средств транспорта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систему учета, отчета и анализа работы;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</w:tr>
      <w:tr w:rsidR="006A4AD7" w:rsidRPr="003E229C" w:rsidTr="006A4AD7">
        <w:tc>
          <w:tcPr>
            <w:tcW w:w="2552" w:type="dxa"/>
          </w:tcPr>
          <w:p w:rsidR="006A4AD7" w:rsidRPr="003E229C" w:rsidRDefault="000F5848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ВПД.02. </w:t>
            </w:r>
            <w:r w:rsidR="006A4AD7" w:rsidRPr="003E229C">
              <w:rPr>
                <w:rFonts w:ascii="Times New Roman" w:hAnsi="Times New Roman" w:cs="Times New Roman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7654" w:type="dxa"/>
          </w:tcPr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иметь практический опыт: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теоретических знаний в области оперативного регулирования и координации деятельности;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действующих положений по организации пассажирских перевозок;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lastRenderedPageBreak/>
              <w:t>самостоятельного поиска необходимой информации;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уметь: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обеспечить управление движением;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анализировать работу транспорта;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знать: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управлению персоналом;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систему организации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положения, регламентирующие взаимоотношения пассажиров с транспортом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организации движения на транспорте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организации пассажирского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</w:tr>
      <w:tr w:rsidR="006A4AD7" w:rsidRPr="003E229C" w:rsidTr="006A4AD7">
        <w:tc>
          <w:tcPr>
            <w:tcW w:w="2552" w:type="dxa"/>
          </w:tcPr>
          <w:p w:rsidR="006A4AD7" w:rsidRPr="003E229C" w:rsidRDefault="000F5848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ВПД.03. </w:t>
            </w:r>
            <w:r w:rsidR="006A4AD7" w:rsidRPr="003E229C">
              <w:rPr>
                <w:rFonts w:ascii="Times New Roman" w:hAnsi="Times New Roman" w:cs="Times New Roman"/>
              </w:rPr>
              <w:t>Организация транспортно-логистической деятельности (по видам транспорта)</w:t>
            </w:r>
          </w:p>
        </w:tc>
        <w:tc>
          <w:tcPr>
            <w:tcW w:w="7654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оформления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расчета платежей за перевозки; </w:t>
            </w:r>
          </w:p>
          <w:p w:rsidR="006A4AD7" w:rsidRPr="003E229C" w:rsidRDefault="006A4AD7" w:rsidP="008630CF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уметь: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рассчитывать показатели качества и эффективности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сроки доставки;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основы построения транспортных логистических цепей;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классификацию опасных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порядок нанесения знаков опасности;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назначение и функциональные возможности систем, применяемых в грузовой работе;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перевозок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грузовой работы на транспорте;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формы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работы с клиентурой;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грузовую отчетность;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0"/>
                <w:tab w:val="left" w:pos="18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цели и понятия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функционирования внутрипроизводственной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размещения и крепления грузов.</w:t>
            </w:r>
          </w:p>
        </w:tc>
      </w:tr>
    </w:tbl>
    <w:p w:rsidR="006A4AD7" w:rsidRPr="003E229C" w:rsidRDefault="006A4AD7" w:rsidP="008630CF">
      <w:pPr>
        <w:pStyle w:val="21"/>
        <w:shd w:val="clear" w:color="auto" w:fill="auto"/>
        <w:spacing w:line="240" w:lineRule="auto"/>
        <w:ind w:firstLine="799"/>
        <w:rPr>
          <w:rStyle w:val="2"/>
          <w:color w:val="000000"/>
        </w:rPr>
      </w:pPr>
    </w:p>
    <w:p w:rsidR="00226DDC" w:rsidRPr="003E229C" w:rsidRDefault="00226DDC" w:rsidP="008630CF">
      <w:pPr>
        <w:pStyle w:val="22"/>
        <w:shd w:val="clear" w:color="auto" w:fill="auto"/>
        <w:spacing w:before="0" w:after="0" w:line="240" w:lineRule="auto"/>
        <w:ind w:firstLine="799"/>
        <w:jc w:val="both"/>
      </w:pPr>
    </w:p>
    <w:p w:rsidR="00B3506A" w:rsidRPr="003E229C" w:rsidRDefault="00B3506A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ВПД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ВПД.02. </w:t>
            </w:r>
            <w:r w:rsidRPr="003E229C">
              <w:rPr>
                <w:rFonts w:ascii="Times New Roman" w:hAnsi="Times New Roman" w:cs="Times New Roman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0F5848" w:rsidRPr="003E229C" w:rsidRDefault="000F584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ВПД.03. </w:t>
            </w:r>
            <w:r w:rsidRPr="003E229C">
              <w:rPr>
                <w:rFonts w:ascii="Times New Roman" w:hAnsi="Times New Roman" w:cs="Times New Roman"/>
              </w:rPr>
              <w:t>Организация транспортно-логистической деятельности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  <w:p w:rsidR="000F5848" w:rsidRPr="003E229C" w:rsidRDefault="000F584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>УП.01.01 Учебная практика (</w:t>
      </w:r>
      <w:r w:rsidR="00026298" w:rsidRPr="003E229C">
        <w:rPr>
          <w:rStyle w:val="2"/>
          <w:b w:val="0"/>
          <w:bCs w:val="0"/>
          <w:color w:val="000000"/>
        </w:rPr>
        <w:t>автоматизированные системы управления на железнодорожном транспорте</w:t>
      </w:r>
      <w:r w:rsidRPr="003E229C">
        <w:rPr>
          <w:rStyle w:val="2"/>
          <w:b w:val="0"/>
          <w:bCs w:val="0"/>
          <w:color w:val="000000"/>
        </w:rPr>
        <w:t>) - 8 семестр - дифференцированный зачет;</w:t>
      </w:r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 xml:space="preserve">УП.02.01 Учебная практика </w:t>
      </w:r>
      <w:r w:rsidR="00026298" w:rsidRPr="003E229C">
        <w:rPr>
          <w:rStyle w:val="2"/>
          <w:b w:val="0"/>
          <w:bCs w:val="0"/>
          <w:color w:val="000000"/>
        </w:rPr>
        <w:t xml:space="preserve">(управление движением) </w:t>
      </w:r>
      <w:r w:rsidRPr="003E229C">
        <w:rPr>
          <w:rStyle w:val="2"/>
          <w:b w:val="0"/>
          <w:bCs w:val="0"/>
          <w:color w:val="000000"/>
        </w:rPr>
        <w:t>- 6 семестр - дифференцированный зачет;</w:t>
      </w:r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 xml:space="preserve">УП.03.01 Учебная практика </w:t>
      </w:r>
      <w:r w:rsidR="00026298" w:rsidRPr="003E229C">
        <w:rPr>
          <w:rStyle w:val="2"/>
          <w:b w:val="0"/>
          <w:bCs w:val="0"/>
          <w:color w:val="000000"/>
        </w:rPr>
        <w:t>(организация перевоз</w:t>
      </w:r>
      <w:r w:rsidR="001D1E61">
        <w:rPr>
          <w:rStyle w:val="2"/>
          <w:b w:val="0"/>
          <w:bCs w:val="0"/>
          <w:color w:val="000000"/>
        </w:rPr>
        <w:t>ок</w:t>
      </w:r>
      <w:r w:rsidR="00026298" w:rsidRPr="003E229C">
        <w:rPr>
          <w:rStyle w:val="2"/>
          <w:b w:val="0"/>
          <w:bCs w:val="0"/>
          <w:color w:val="000000"/>
        </w:rPr>
        <w:t xml:space="preserve"> грузов) </w:t>
      </w:r>
      <w:r w:rsidRPr="003E229C">
        <w:rPr>
          <w:rStyle w:val="2"/>
          <w:b w:val="0"/>
          <w:bCs w:val="0"/>
          <w:color w:val="000000"/>
        </w:rPr>
        <w:t>- 5 семестр - дифференцированный зачет.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 xml:space="preserve">УП.01.01 Учебная практика (автоматизированные системы управления на железнодорожном транспорте) - </w:t>
      </w:r>
      <w:r w:rsidR="008A67C6" w:rsidRPr="003E229C">
        <w:rPr>
          <w:rStyle w:val="2"/>
          <w:b w:val="0"/>
          <w:bCs w:val="0"/>
          <w:color w:val="000000"/>
        </w:rPr>
        <w:t>6</w:t>
      </w:r>
      <w:r w:rsidRPr="003E229C">
        <w:rPr>
          <w:rStyle w:val="2"/>
          <w:b w:val="0"/>
          <w:bCs w:val="0"/>
          <w:color w:val="000000"/>
        </w:rPr>
        <w:t xml:space="preserve"> семестр - дифференцированный зачет;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 xml:space="preserve">УП.02.01 Учебная практика (управление движением) - </w:t>
      </w:r>
      <w:r w:rsidR="008A67C6" w:rsidRPr="003E229C">
        <w:rPr>
          <w:rStyle w:val="2"/>
          <w:b w:val="0"/>
          <w:bCs w:val="0"/>
          <w:color w:val="000000"/>
        </w:rPr>
        <w:t>4</w:t>
      </w:r>
      <w:r w:rsidRPr="003E229C">
        <w:rPr>
          <w:rStyle w:val="2"/>
          <w:b w:val="0"/>
          <w:bCs w:val="0"/>
          <w:color w:val="000000"/>
        </w:rPr>
        <w:t xml:space="preserve"> семестр - дифференцированный зачет;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>УП.03.01 Учебная практика (организация перевоз</w:t>
      </w:r>
      <w:r w:rsidR="001D1E61">
        <w:rPr>
          <w:rStyle w:val="2"/>
          <w:b w:val="0"/>
          <w:bCs w:val="0"/>
          <w:color w:val="000000"/>
        </w:rPr>
        <w:t>ок</w:t>
      </w:r>
      <w:r w:rsidRPr="003E229C">
        <w:rPr>
          <w:rStyle w:val="2"/>
          <w:b w:val="0"/>
          <w:bCs w:val="0"/>
          <w:color w:val="000000"/>
        </w:rPr>
        <w:t xml:space="preserve"> грузов) - </w:t>
      </w:r>
      <w:r w:rsidR="008A67C6" w:rsidRPr="003E229C">
        <w:rPr>
          <w:rStyle w:val="2"/>
          <w:b w:val="0"/>
          <w:bCs w:val="0"/>
          <w:color w:val="000000"/>
        </w:rPr>
        <w:t>3</w:t>
      </w:r>
      <w:r w:rsidRPr="003E229C">
        <w:rPr>
          <w:rStyle w:val="2"/>
          <w:b w:val="0"/>
          <w:bCs w:val="0"/>
          <w:color w:val="000000"/>
        </w:rPr>
        <w:t xml:space="preserve"> семестр - дифференцированный зачет.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 xml:space="preserve">УП.01.01 Учебная практика (автоматизированные системы управления на железнодорожном транспорте) - </w:t>
      </w:r>
      <w:r w:rsidR="008A67C6" w:rsidRPr="003E229C">
        <w:rPr>
          <w:rStyle w:val="2"/>
          <w:b w:val="0"/>
          <w:bCs w:val="0"/>
          <w:color w:val="000000"/>
        </w:rPr>
        <w:t>4 курс</w:t>
      </w:r>
      <w:r w:rsidRPr="003E229C">
        <w:rPr>
          <w:rStyle w:val="2"/>
          <w:b w:val="0"/>
          <w:bCs w:val="0"/>
          <w:color w:val="000000"/>
        </w:rPr>
        <w:t xml:space="preserve"> - дифференцированный зачет;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 xml:space="preserve">УП.02.01 Учебная практика (управление движением) - </w:t>
      </w:r>
      <w:r w:rsidR="008A67C6" w:rsidRPr="003E229C">
        <w:rPr>
          <w:rStyle w:val="2"/>
          <w:b w:val="0"/>
          <w:bCs w:val="0"/>
          <w:color w:val="000000"/>
        </w:rPr>
        <w:t>3 курс</w:t>
      </w:r>
      <w:r w:rsidRPr="003E229C">
        <w:rPr>
          <w:rStyle w:val="2"/>
          <w:b w:val="0"/>
          <w:bCs w:val="0"/>
          <w:color w:val="000000"/>
        </w:rPr>
        <w:t xml:space="preserve"> - дифференцированный зачет;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>УП.03.01 Учебная практика (организация перевоз</w:t>
      </w:r>
      <w:r w:rsidR="001D1E61">
        <w:rPr>
          <w:rStyle w:val="2"/>
          <w:b w:val="0"/>
          <w:bCs w:val="0"/>
          <w:color w:val="000000"/>
        </w:rPr>
        <w:t>ок</w:t>
      </w:r>
      <w:r w:rsidRPr="003E229C">
        <w:rPr>
          <w:rStyle w:val="2"/>
          <w:b w:val="0"/>
          <w:bCs w:val="0"/>
          <w:color w:val="000000"/>
        </w:rPr>
        <w:t xml:space="preserve"> грузов) - </w:t>
      </w:r>
      <w:r w:rsidR="008A67C6" w:rsidRPr="003E229C">
        <w:rPr>
          <w:rStyle w:val="2"/>
          <w:b w:val="0"/>
          <w:bCs w:val="0"/>
          <w:color w:val="000000"/>
        </w:rPr>
        <w:t>3 курс</w:t>
      </w:r>
      <w:r w:rsidRPr="003E229C">
        <w:rPr>
          <w:rStyle w:val="2"/>
          <w:b w:val="0"/>
          <w:bCs w:val="0"/>
          <w:color w:val="000000"/>
        </w:rPr>
        <w:t xml:space="preserve"> - дифференцированный зачет.</w:t>
      </w:r>
    </w:p>
    <w:p w:rsidR="00026298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23278A" w:rsidRPr="003E229C">
        <w:rPr>
          <w:rStyle w:val="2"/>
          <w:color w:val="000000"/>
          <w:u w:val="single"/>
        </w:rPr>
        <w:t>216 часов</w:t>
      </w:r>
      <w:r w:rsidR="0023278A" w:rsidRPr="003E229C">
        <w:rPr>
          <w:rStyle w:val="2"/>
          <w:color w:val="000000"/>
        </w:rPr>
        <w:t>, в том числе:</w:t>
      </w:r>
    </w:p>
    <w:p w:rsidR="0023278A" w:rsidRPr="003E229C" w:rsidRDefault="0023278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в рамках освоения ПМ.01 Организация перевозочного процесса (по видам транспорта)</w:t>
      </w:r>
    </w:p>
    <w:p w:rsidR="0023278A" w:rsidRPr="003E229C" w:rsidRDefault="0023278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УП.01.01 Учебная практика (автоматизированные системы управления на железнодорожном транспорте) - </w:t>
      </w:r>
      <w:r w:rsidRPr="003E229C">
        <w:rPr>
          <w:rStyle w:val="2"/>
          <w:color w:val="000000"/>
          <w:u w:val="single"/>
        </w:rPr>
        <w:t>36 часов</w:t>
      </w:r>
      <w:r w:rsidRPr="003E229C">
        <w:rPr>
          <w:rStyle w:val="2"/>
          <w:color w:val="000000"/>
        </w:rPr>
        <w:t>;</w:t>
      </w:r>
    </w:p>
    <w:p w:rsidR="0023278A" w:rsidRPr="003E229C" w:rsidRDefault="0023278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в рамках освоения ПМ.02 Организация сервисного обслуживания на транспорте (по видам транспорта)</w:t>
      </w:r>
    </w:p>
    <w:p w:rsidR="0023278A" w:rsidRPr="003E229C" w:rsidRDefault="004540EC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УП.02.01 </w:t>
      </w:r>
      <w:r w:rsidR="0023278A" w:rsidRPr="003E229C">
        <w:rPr>
          <w:rStyle w:val="2"/>
          <w:color w:val="000000"/>
        </w:rPr>
        <w:t xml:space="preserve">Учебная практика (управление движением) - </w:t>
      </w:r>
      <w:r w:rsidR="0023278A" w:rsidRPr="003E229C">
        <w:rPr>
          <w:rStyle w:val="2"/>
          <w:color w:val="000000"/>
          <w:u w:val="single"/>
        </w:rPr>
        <w:t>108 часов</w:t>
      </w:r>
      <w:r w:rsidR="0023278A" w:rsidRPr="003E229C">
        <w:rPr>
          <w:rStyle w:val="2"/>
          <w:color w:val="000000"/>
        </w:rPr>
        <w:t>;</w:t>
      </w:r>
    </w:p>
    <w:p w:rsidR="0023278A" w:rsidRPr="003E229C" w:rsidRDefault="0023278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в рамках освоения ПМ.03 Организация транспортно-логистической деятельности (по видам транспорта)</w:t>
      </w:r>
    </w:p>
    <w:p w:rsidR="0023278A" w:rsidRPr="003E229C" w:rsidRDefault="0023278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УП.03.01 Учебная практика (организация перево</w:t>
      </w:r>
      <w:r w:rsidR="001D1E61">
        <w:rPr>
          <w:rStyle w:val="2"/>
          <w:color w:val="000000"/>
        </w:rPr>
        <w:t>зок</w:t>
      </w:r>
      <w:r w:rsidR="001F78C8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грузов) - </w:t>
      </w:r>
      <w:r w:rsidRPr="003E229C">
        <w:rPr>
          <w:rStyle w:val="2"/>
          <w:color w:val="000000"/>
          <w:u w:val="single"/>
        </w:rPr>
        <w:t>72 часа</w:t>
      </w:r>
      <w:r w:rsidRPr="003E229C">
        <w:rPr>
          <w:rStyle w:val="2"/>
          <w:color w:val="000000"/>
        </w:rPr>
        <w:t>.</w:t>
      </w:r>
    </w:p>
    <w:p w:rsidR="0023278A" w:rsidRPr="003E229C" w:rsidRDefault="0023278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772478" w:rsidRPr="003E229C">
        <w:rPr>
          <w:rStyle w:val="20"/>
          <w:b/>
          <w:bCs/>
          <w:color w:val="000000"/>
        </w:rPr>
        <w:t>ЫМ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72478" w:rsidRPr="003E229C">
        <w:rPr>
          <w:rStyle w:val="20"/>
          <w:b/>
          <w:bCs/>
          <w:color w:val="000000"/>
        </w:rPr>
        <w:t>ЯМ</w:t>
      </w:r>
    </w:p>
    <w:p w:rsidR="00302BAD" w:rsidRDefault="00302BAD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0F5848" w:rsidRDefault="000F5848" w:rsidP="000F5848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0F5848" w:rsidRDefault="000F5848" w:rsidP="000F5848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ПМ.03. Организация транспортно-логистической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692767" w:rsidRDefault="00692767" w:rsidP="008630CF">
      <w:pPr>
        <w:pStyle w:val="21"/>
        <w:shd w:val="clear" w:color="auto" w:fill="auto"/>
        <w:spacing w:line="240" w:lineRule="auto"/>
        <w:ind w:firstLine="740"/>
        <w:rPr>
          <w:b/>
          <w:bCs/>
          <w:color w:val="000000"/>
        </w:rPr>
      </w:pPr>
      <w:r w:rsidRPr="00692767">
        <w:rPr>
          <w:b/>
          <w:bCs/>
          <w:color w:val="000000"/>
        </w:rPr>
        <w:t>УП.01.01 Учебная практика (автоматизированные системы управления на железнодорожном транспорте)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</w:t>
      </w:r>
      <w:r w:rsidR="00C379F8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практики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учебной практики реализуется программе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692767" w:rsidRDefault="00692767" w:rsidP="008630CF">
      <w:pPr>
        <w:pStyle w:val="21"/>
        <w:shd w:val="clear" w:color="auto" w:fill="auto"/>
        <w:spacing w:line="240" w:lineRule="auto"/>
        <w:ind w:firstLine="740"/>
        <w:rPr>
          <w:b/>
          <w:bCs/>
          <w:color w:val="000000"/>
        </w:rPr>
      </w:pPr>
      <w:r w:rsidRPr="00692767">
        <w:rPr>
          <w:b/>
          <w:bCs/>
          <w:color w:val="000000"/>
        </w:rPr>
        <w:t>УП.02.01 Учебная практика (управление движением)</w:t>
      </w: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 и </w:t>
            </w:r>
            <w:r w:rsidRPr="003E229C">
              <w:rPr>
                <w:rStyle w:val="2"/>
                <w:sz w:val="24"/>
                <w:szCs w:val="24"/>
              </w:rPr>
              <w:lastRenderedPageBreak/>
              <w:t>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lastRenderedPageBreak/>
              <w:t>ОК 03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учебной практики реализуется программе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2C6E71" w:rsidRPr="003E229C" w:rsidRDefault="001569D2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C6E71" w:rsidRPr="003E229C" w:rsidRDefault="00692767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b w:val="0"/>
          <w:bCs w:val="0"/>
          <w:color w:val="000000"/>
        </w:rPr>
      </w:pPr>
      <w:r w:rsidRPr="003E229C">
        <w:rPr>
          <w:rStyle w:val="2"/>
          <w:color w:val="000000"/>
        </w:rPr>
        <w:t>УП.03.01 Учебная практика (организация перевоз</w:t>
      </w:r>
      <w:r w:rsidR="001D1E61">
        <w:rPr>
          <w:rStyle w:val="2"/>
          <w:color w:val="000000"/>
        </w:rPr>
        <w:t>ок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грузов)</w:t>
      </w: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lastRenderedPageBreak/>
        <w:t xml:space="preserve">В результате освоения программы учебной практики реализуется программе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2C6E71" w:rsidRPr="003E229C" w:rsidRDefault="001569D2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23778E" w:rsidRDefault="0023778E" w:rsidP="008630CF">
      <w:pPr>
        <w:ind w:firstLine="709"/>
        <w:rPr>
          <w:rFonts w:ascii="Times New Roman" w:hAnsi="Times New Roman" w:cs="Times New Roman"/>
          <w:color w:val="auto"/>
        </w:rPr>
      </w:pPr>
    </w:p>
    <w:p w:rsidR="009A1C98" w:rsidRPr="009A1C98" w:rsidRDefault="009A1C9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УП.01.01 Учебная практика (автоматизированные системы управления на железнодорожном транспорте)</w:t>
      </w:r>
    </w:p>
    <w:tbl>
      <w:tblPr>
        <w:tblStyle w:val="af3"/>
        <w:tblW w:w="0" w:type="auto"/>
        <w:tblLook w:val="04A0"/>
      </w:tblPr>
      <w:tblGrid>
        <w:gridCol w:w="673"/>
        <w:gridCol w:w="2227"/>
        <w:gridCol w:w="4071"/>
        <w:gridCol w:w="951"/>
        <w:gridCol w:w="889"/>
        <w:gridCol w:w="3010"/>
        <w:gridCol w:w="1349"/>
        <w:gridCol w:w="2559"/>
      </w:tblGrid>
      <w:tr w:rsidR="00F0099B" w:rsidRPr="00545254" w:rsidTr="002C133F">
        <w:tc>
          <w:tcPr>
            <w:tcW w:w="673" w:type="dxa"/>
            <w:vAlign w:val="center"/>
          </w:tcPr>
          <w:p w:rsidR="00F0099B" w:rsidRPr="00545254" w:rsidRDefault="008F6D8E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="00F0099B"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407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899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F0099B" w:rsidRPr="00545254" w:rsidTr="002C133F">
        <w:tc>
          <w:tcPr>
            <w:tcW w:w="673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07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899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45254" w:rsidRPr="00545254" w:rsidTr="00545254">
        <w:tc>
          <w:tcPr>
            <w:tcW w:w="673" w:type="dxa"/>
            <w:vMerge w:val="restart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</w:tc>
        <w:tc>
          <w:tcPr>
            <w:tcW w:w="2227" w:type="dxa"/>
            <w:vMerge w:val="restart"/>
          </w:tcPr>
          <w:p w:rsidR="00545254" w:rsidRPr="00545254" w:rsidRDefault="00545254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545254" w:rsidRPr="00545254" w:rsidRDefault="00545254" w:rsidP="00863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3010" w:type="dxa"/>
            <w:vMerge w:val="restart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аборатори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Знание технической оснащенности, структуры и функций вычислительного центра</w:t>
            </w: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 w:val="restart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1.3</w:t>
            </w:r>
          </w:p>
        </w:tc>
        <w:tc>
          <w:tcPr>
            <w:tcW w:w="2227" w:type="dxa"/>
            <w:vMerge w:val="restart"/>
          </w:tcPr>
          <w:p w:rsidR="00545254" w:rsidRPr="00545254" w:rsidRDefault="00545254" w:rsidP="008630CF">
            <w:pPr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  <w:p w:rsidR="00545254" w:rsidRPr="00545254" w:rsidRDefault="00545254" w:rsidP="008630CF">
            <w:pPr>
              <w:rPr>
                <w:rStyle w:val="2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 xml:space="preserve">Оформлять документы, регламентирующие </w:t>
            </w:r>
            <w:r w:rsidRPr="00545254">
              <w:rPr>
                <w:rStyle w:val="2"/>
                <w:sz w:val="24"/>
                <w:szCs w:val="24"/>
              </w:rPr>
              <w:lastRenderedPageBreak/>
              <w:t>организацию перевозочного процесса</w:t>
            </w: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Default="008C6EFC" w:rsidP="008630CF">
            <w:pPr>
              <w:rPr>
                <w:rStyle w:val="fontstyle01"/>
              </w:rPr>
            </w:pPr>
            <w:r>
              <w:rPr>
                <w:rStyle w:val="fontstyle01"/>
              </w:rPr>
              <w:t>Умение получать и передать информацию с помощью информационно- управляющих систем на рабочих местах</w:t>
            </w: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Умение оформлять техническую документацию</w:t>
            </w: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пономерного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справок в </w:t>
            </w: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автоматизированной системе контроля дислокации контейнерного парка (ДИСКОН)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9B12E4">
        <w:trPr>
          <w:trHeight w:val="848"/>
        </w:trPr>
        <w:tc>
          <w:tcPr>
            <w:tcW w:w="673" w:type="dxa"/>
            <w:vMerge w:val="restart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</w:tc>
        <w:tc>
          <w:tcPr>
            <w:tcW w:w="2227" w:type="dxa"/>
            <w:vMerge w:val="restart"/>
          </w:tcPr>
          <w:p w:rsidR="009B12E4" w:rsidRPr="00545254" w:rsidRDefault="009B12E4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4071" w:type="dxa"/>
          </w:tcPr>
          <w:p w:rsidR="009B12E4" w:rsidRPr="00545254" w:rsidRDefault="009B12E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9B12E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9B12E4" w:rsidRPr="00545254" w:rsidRDefault="009B12E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Демонстрация работы в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ДСП/ДНЦ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СТЦ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АРМ ПС</w:t>
            </w:r>
          </w:p>
        </w:tc>
      </w:tr>
      <w:tr w:rsidR="009B12E4" w:rsidRPr="00545254" w:rsidTr="009B12E4">
        <w:trPr>
          <w:trHeight w:val="330"/>
        </w:trPr>
        <w:tc>
          <w:tcPr>
            <w:tcW w:w="673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ДСП/ДНЦ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9B12E4">
        <w:trPr>
          <w:trHeight w:val="626"/>
        </w:trPr>
        <w:tc>
          <w:tcPr>
            <w:tcW w:w="673" w:type="dxa"/>
            <w:vMerge/>
            <w:tcBorders>
              <w:bottom w:val="nil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  <w:tcBorders>
              <w:bottom w:val="nil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12E4" w:rsidRPr="00545254" w:rsidTr="008F6D8E">
        <w:tc>
          <w:tcPr>
            <w:tcW w:w="673" w:type="dxa"/>
            <w:tcBorders>
              <w:top w:val="nil"/>
              <w:bottom w:val="single" w:sz="4" w:space="0" w:color="auto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1.3</w:t>
            </w:r>
          </w:p>
        </w:tc>
        <w:tc>
          <w:tcPr>
            <w:tcW w:w="2227" w:type="dxa"/>
            <w:tcBorders>
              <w:top w:val="nil"/>
              <w:bottom w:val="single" w:sz="4" w:space="0" w:color="auto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Style w:val="2"/>
                <w:sz w:val="24"/>
                <w:szCs w:val="24"/>
              </w:rPr>
              <w:t xml:space="preserve">Оформлять документы, </w:t>
            </w:r>
            <w:r w:rsidRPr="00AE464B">
              <w:rPr>
                <w:rStyle w:val="2"/>
                <w:sz w:val="24"/>
                <w:szCs w:val="24"/>
              </w:rPr>
              <w:lastRenderedPageBreak/>
              <w:t>регламентирующие организацию перевозочного процесса</w:t>
            </w:r>
          </w:p>
        </w:tc>
        <w:tc>
          <w:tcPr>
            <w:tcW w:w="4071" w:type="dxa"/>
          </w:tcPr>
          <w:p w:rsidR="009B12E4" w:rsidRPr="00545254" w:rsidRDefault="009B12E4" w:rsidP="008630CF">
            <w:pPr>
              <w:rPr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АРМ ПС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6D8E" w:rsidRPr="00545254" w:rsidTr="00600367">
        <w:tc>
          <w:tcPr>
            <w:tcW w:w="6971" w:type="dxa"/>
            <w:gridSpan w:val="3"/>
            <w:tcBorders>
              <w:top w:val="single" w:sz="4" w:space="0" w:color="auto"/>
            </w:tcBorders>
          </w:tcPr>
          <w:p w:rsidR="008F6D8E" w:rsidRPr="008F6D8E" w:rsidRDefault="008F6D8E" w:rsidP="008630CF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51" w:type="dxa"/>
          </w:tcPr>
          <w:p w:rsidR="008F6D8E" w:rsidRPr="008F6D8E" w:rsidRDefault="008F6D8E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889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</w:tcPr>
          <w:p w:rsidR="008F6D8E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9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p w:rsidR="00545254" w:rsidRPr="009A1C98" w:rsidRDefault="001F78C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1F78C8">
        <w:rPr>
          <w:rFonts w:ascii="Times New Roman" w:hAnsi="Times New Roman" w:cs="Times New Roman"/>
          <w:b/>
          <w:color w:val="auto"/>
        </w:rPr>
        <w:t>УП.02.01. Учебная практика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1F78C8">
        <w:rPr>
          <w:rFonts w:ascii="Times New Roman" w:hAnsi="Times New Roman" w:cs="Times New Roman"/>
          <w:b/>
          <w:color w:val="auto"/>
        </w:rPr>
        <w:t>(управление движением)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1"/>
        <w:gridCol w:w="2272"/>
        <w:gridCol w:w="4111"/>
        <w:gridCol w:w="996"/>
        <w:gridCol w:w="1015"/>
        <w:gridCol w:w="2861"/>
        <w:gridCol w:w="1277"/>
        <w:gridCol w:w="2526"/>
      </w:tblGrid>
      <w:tr w:rsidR="00477A85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код ПК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Наименование ПК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Виды работ, обеспечивающих формирование ПК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Объем часов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Формат практики </w:t>
            </w:r>
          </w:p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(рассредоточено / концентрировано) с указанием базы практики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Уровень освоения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Показатели освоения ПК</w:t>
            </w:r>
          </w:p>
        </w:tc>
      </w:tr>
      <w:tr w:rsidR="00545254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2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4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5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6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7</w:t>
            </w:r>
          </w:p>
        </w:tc>
      </w:tr>
      <w:tr w:rsidR="00BA085C" w:rsidRPr="00F55CEA" w:rsidTr="00364521">
        <w:tc>
          <w:tcPr>
            <w:tcW w:w="671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rPr>
                <w:rStyle w:val="2"/>
                <w:rFonts w:eastAsiaTheme="minorEastAsia"/>
              </w:rPr>
            </w:pPr>
          </w:p>
        </w:tc>
        <w:tc>
          <w:tcPr>
            <w:tcW w:w="4111" w:type="dxa"/>
          </w:tcPr>
          <w:p w:rsidR="00BA085C" w:rsidRPr="00F55CEA" w:rsidRDefault="00BA085C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996" w:type="dxa"/>
          </w:tcPr>
          <w:p w:rsidR="00BA085C" w:rsidRPr="00F55CEA" w:rsidRDefault="00BA085C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15" w:type="dxa"/>
            <w:vMerge w:val="restart"/>
            <w:textDirection w:val="btLr"/>
            <w:vAlign w:val="center"/>
          </w:tcPr>
          <w:p w:rsidR="00BA085C" w:rsidRPr="00F55CEA" w:rsidRDefault="00BA085C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(концентрировано)</w:t>
            </w:r>
          </w:p>
        </w:tc>
        <w:tc>
          <w:tcPr>
            <w:tcW w:w="2861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BA085C" w:rsidRPr="00F55CEA" w:rsidRDefault="00BA085C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364521" w:rsidRPr="00F55CEA" w:rsidTr="00364521">
        <w:tc>
          <w:tcPr>
            <w:tcW w:w="671" w:type="dxa"/>
            <w:vMerge w:val="restart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  <w:r w:rsidRPr="00F55CEA">
              <w:rPr>
                <w:rStyle w:val="2"/>
              </w:rPr>
              <w:t>ПК 2.1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1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м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Использование технической документации; определение технологических норм времени на выполнение маневровых операций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 xml:space="preserve">Овладение навыками: выполнения операций по приему, отправлению и пропуску поездов по станции; слежения за изменением поездной ситуации на станции и прилегающих перегонах; оформления и ведения журнала движения </w:t>
            </w:r>
            <w:r>
              <w:rPr>
                <w:rStyle w:val="fontstyle01"/>
              </w:rPr>
              <w:lastRenderedPageBreak/>
              <w:t>поездов.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выполнения операций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приему, отправлению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пропуску поездов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станции; слежения за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изменением поездной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ситуации на станции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прилегающих перегонах;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оформления и ведения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журнала движения 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</w:rPr>
              <w:t>Д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</w:rPr>
              <w:t>п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</w:rPr>
              <w:t>н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а </w:t>
            </w:r>
            <w:r w:rsidRPr="00F55CEA">
              <w:rPr>
                <w:rFonts w:ascii="Times New Roman" w:hAnsi="Times New Roman" w:cs="Times New Roman"/>
              </w:rPr>
              <w:t>у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F55CEA">
              <w:rPr>
                <w:rFonts w:ascii="Times New Roman" w:hAnsi="Times New Roman" w:cs="Times New Roman"/>
              </w:rPr>
              <w:t xml:space="preserve">оборудованных 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F55CEA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операций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приему, отправлению и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пропуску поездов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станциям участка,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оборудованных ДЦ</w:t>
            </w:r>
            <w:r w:rsidR="00C543D0">
              <w:rPr>
                <w:rStyle w:val="fontstyle01"/>
              </w:rPr>
              <w:t xml:space="preserve"> 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порядка приема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дежурства и выполнения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работ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Работа сигналиста. Выдача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сигналов.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анализа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эксплуатационной работы;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демонстрация знаний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методам диспетчерского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регулирования движением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 xml:space="preserve">Ознакомление с рабочим местом ДНЦ. Прием и сдача дежурства. </w:t>
            </w:r>
            <w:r w:rsidRPr="00F55CEA">
              <w:rPr>
                <w:rFonts w:ascii="Times New Roman" w:hAnsi="Times New Roman" w:cs="Times New Roman"/>
                <w:noProof/>
              </w:rPr>
              <w:lastRenderedPageBreak/>
              <w:t>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характеристики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lastRenderedPageBreak/>
              <w:t>должности диспетчера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поездного (ДНЦ),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оборудование и оснащение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рабочего места,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организацию трудового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процесса ДНЦ.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практического ведения книги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для записи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на поезда и 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 на поезда; выработать умение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обеспечивать безопасность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движения поездов 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маневров в экстремальных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условиях.</w:t>
            </w:r>
          </w:p>
        </w:tc>
      </w:tr>
      <w:tr w:rsidR="00364521" w:rsidRPr="00F55CEA" w:rsidTr="00600367">
        <w:tc>
          <w:tcPr>
            <w:tcW w:w="671" w:type="dxa"/>
            <w:vMerge w:val="restart"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2.2</w:t>
            </w:r>
          </w:p>
        </w:tc>
        <w:tc>
          <w:tcPr>
            <w:tcW w:w="2272" w:type="dxa"/>
            <w:vMerge w:val="restart"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5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Демонстрация теоретических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знаний в области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оперативного регулирования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координации деятельности;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обеспечение управления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движением.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 xml:space="preserve">Работа по приему, отправлению поездов при перерыве всех установленных средств сигнализации </w:t>
            </w:r>
            <w:r w:rsidRPr="00F55CEA">
              <w:rPr>
                <w:rFonts w:ascii="Times New Roman" w:hAnsi="Times New Roman" w:cs="Times New Roman"/>
                <w:noProof/>
              </w:rPr>
              <w:lastRenderedPageBreak/>
              <w:t>и связи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lastRenderedPageBreak/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рабочих документов.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требований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полученных от машиниста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журнал движения и на ГИД,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дачи необходимых указаний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регистрируемых приказов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 указанных условиях,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оформлять соответствующие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бланки разрешений.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соответствующих записей в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ДУ-46; составления доклада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ДНЦ; приема или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отправления поезда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порядком, установленным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ТРА; подготовки маршрут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проверки правильности его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приготовления.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 xml:space="preserve">Выключение устройств СЦБ из зависимости с сохранением пользования сигналами и без </w:t>
            </w:r>
            <w:r w:rsidRPr="00F55CEA">
              <w:rPr>
                <w:rFonts w:ascii="Times New Roman" w:hAnsi="Times New Roman" w:cs="Times New Roman"/>
                <w:noProof/>
              </w:rPr>
              <w:lastRenderedPageBreak/>
              <w:t>сохранения пользования сигналами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lastRenderedPageBreak/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документов.</w:t>
            </w:r>
          </w:p>
        </w:tc>
      </w:tr>
      <w:tr w:rsidR="00364521" w:rsidRPr="00F55CEA" w:rsidTr="00F55CEA">
        <w:tc>
          <w:tcPr>
            <w:tcW w:w="671" w:type="dxa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lastRenderedPageBreak/>
              <w:t>ПК 2.3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Выработка навыков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заявки на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производство работ с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выездом на перегон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хозяйственных поездов,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дрезин и документации об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окончании работ и открытии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перегона, пути.</w:t>
            </w:r>
            <w:r w:rsidR="00DF7293">
              <w:rPr>
                <w:rStyle w:val="fontstyle01"/>
              </w:rPr>
              <w:t xml:space="preserve"> </w:t>
            </w:r>
          </w:p>
        </w:tc>
      </w:tr>
      <w:tr w:rsidR="00364521" w:rsidRPr="00F55CEA" w:rsidTr="00F55CEA">
        <w:tc>
          <w:tcPr>
            <w:tcW w:w="7054" w:type="dxa"/>
            <w:gridSpan w:val="3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1015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</w:tbl>
    <w:p w:rsidR="00545254" w:rsidRPr="003E229C" w:rsidRDefault="00545254" w:rsidP="008630CF">
      <w:pPr>
        <w:rPr>
          <w:rFonts w:ascii="Times New Roman" w:hAnsi="Times New Roman" w:cs="Times New Roman"/>
          <w:color w:val="auto"/>
        </w:rPr>
      </w:pPr>
    </w:p>
    <w:p w:rsidR="00545254" w:rsidRPr="009A1C98" w:rsidRDefault="0054525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</w:t>
      </w:r>
      <w:r w:rsidR="001F78C8">
        <w:rPr>
          <w:rFonts w:ascii="Times New Roman" w:hAnsi="Times New Roman" w:cs="Times New Roman"/>
          <w:b/>
          <w:color w:val="auto"/>
        </w:rPr>
        <w:t>3</w:t>
      </w:r>
      <w:r w:rsidRPr="009A1C98">
        <w:rPr>
          <w:rFonts w:ascii="Times New Roman" w:hAnsi="Times New Roman" w:cs="Times New Roman"/>
          <w:b/>
          <w:color w:val="auto"/>
        </w:rPr>
        <w:t>.01 Учебная практика (</w:t>
      </w:r>
      <w:r w:rsidR="001F78C8" w:rsidRPr="001F78C8">
        <w:rPr>
          <w:rFonts w:ascii="Times New Roman" w:hAnsi="Times New Roman" w:cs="Times New Roman"/>
          <w:b/>
          <w:color w:val="auto"/>
        </w:rPr>
        <w:t>организация перевоз</w:t>
      </w:r>
      <w:r w:rsidR="001D1E61">
        <w:rPr>
          <w:rFonts w:ascii="Times New Roman" w:hAnsi="Times New Roman" w:cs="Times New Roman"/>
          <w:b/>
          <w:color w:val="auto"/>
        </w:rPr>
        <w:t>ок</w:t>
      </w:r>
      <w:r w:rsidR="001F78C8" w:rsidRPr="001F78C8">
        <w:rPr>
          <w:rFonts w:ascii="Times New Roman" w:hAnsi="Times New Roman" w:cs="Times New Roman"/>
          <w:b/>
          <w:color w:val="auto"/>
        </w:rPr>
        <w:t xml:space="preserve"> грузов</w:t>
      </w:r>
      <w:r w:rsidRPr="009A1C98">
        <w:rPr>
          <w:rFonts w:ascii="Times New Roman" w:hAnsi="Times New Roman" w:cs="Times New Roman"/>
          <w:b/>
          <w:color w:val="auto"/>
        </w:rPr>
        <w:t>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42"/>
        <w:gridCol w:w="2211"/>
        <w:gridCol w:w="4015"/>
        <w:gridCol w:w="949"/>
        <w:gridCol w:w="889"/>
        <w:gridCol w:w="2956"/>
        <w:gridCol w:w="1342"/>
        <w:gridCol w:w="2525"/>
      </w:tblGrid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код ПК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Наименование ПК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Виды работ, обеспечивающих формирование ПК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Объем часов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Формат практики </w:t>
            </w:r>
          </w:p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(рассредоточено / концентрировано) с указанием базы практики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Уровень освоения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Показатели освоения ПК</w:t>
            </w:r>
          </w:p>
        </w:tc>
      </w:tr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600367" w:rsidRPr="00545254" w:rsidTr="00600367">
        <w:tc>
          <w:tcPr>
            <w:tcW w:w="842" w:type="dxa"/>
            <w:vMerge w:val="restart"/>
          </w:tcPr>
          <w:p w:rsidR="00600367" w:rsidRPr="003E229C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3.1</w:t>
            </w: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3.2</w:t>
            </w: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11" w:type="dxa"/>
            <w:vMerge w:val="restart"/>
          </w:tcPr>
          <w:p w:rsidR="00600367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lastRenderedPageBreak/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 xml:space="preserve">Обеспечивать осуществление </w:t>
            </w:r>
            <w:r w:rsidRPr="003E229C">
              <w:rPr>
                <w:rStyle w:val="2"/>
              </w:rPr>
              <w:lastRenderedPageBreak/>
              <w:t>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</w:rPr>
              <w:lastRenderedPageBreak/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600367" w:rsidRPr="00545254" w:rsidRDefault="00600367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(концентрировано)</w:t>
            </w:r>
          </w:p>
        </w:tc>
        <w:tc>
          <w:tcPr>
            <w:tcW w:w="2956" w:type="dxa"/>
            <w:vMerge w:val="restart"/>
          </w:tcPr>
          <w:p w:rsidR="00600367" w:rsidRPr="00545254" w:rsidRDefault="009429A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Кабинет организации транспортно-логистической деятельности (по видам транспорта)</w:t>
            </w:r>
          </w:p>
        </w:tc>
        <w:tc>
          <w:tcPr>
            <w:tcW w:w="1342" w:type="dxa"/>
          </w:tcPr>
          <w:p w:rsidR="00600367" w:rsidRPr="00545254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Организация грузовой работы на транспорте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F872CF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Определение тарифных расстояний </w:t>
            </w:r>
            <w:r w:rsidRPr="00DD6E65">
              <w:rPr>
                <w:rFonts w:ascii="Times New Roman" w:hAnsi="Times New Roman" w:cs="Times New Roman"/>
              </w:rPr>
              <w:lastRenderedPageBreak/>
              <w:t>между станциями</w:t>
            </w:r>
          </w:p>
        </w:tc>
        <w:tc>
          <w:tcPr>
            <w:tcW w:w="949" w:type="dxa"/>
          </w:tcPr>
          <w:p w:rsidR="00600367" w:rsidRPr="00F872CF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60443C" w:rsidRDefault="00600367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Кабинет организации транспортно-логистической 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Расчет платежей за перевозки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</w:rPr>
              <w:t>.</w:t>
            </w:r>
            <w:r w:rsidRPr="00E87028">
              <w:rPr>
                <w:rFonts w:ascii="Times New Roman" w:hAnsi="Times New Roman"/>
              </w:rPr>
              <w:t xml:space="preserve"> Определение тарифной группы, тарифной позиции, класса груза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pStyle w:val="21"/>
              <w:spacing w:line="240" w:lineRule="auto"/>
              <w:ind w:firstLine="0"/>
              <w:rPr>
                <w:rStyle w:val="2"/>
                <w:rFonts w:eastAsiaTheme="minorEastAsia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E229C">
              <w:rPr>
                <w:rStyle w:val="2"/>
              </w:rPr>
              <w:t>ПК 3.3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E229C">
              <w:rPr>
                <w:rStyle w:val="2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60443C">
              <w:rPr>
                <w:rFonts w:ascii="Times New Roman" w:hAnsi="Times New Roman" w:cs="Times New Roman"/>
                <w:b/>
                <w:bCs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Кабинет организации транспортно-логистической 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Знание назначения и функциональных возможностей систем, применяемых в грузовой работе</w:t>
            </w: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Требования к персоналу по оформлению перевозок и расчетов по ним;</w:t>
            </w:r>
          </w:p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Знания форм перевозочных документов 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</w:rPr>
              <w:t>агента СФТО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</w:rPr>
              <w:t xml:space="preserve"> и багажа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станции по представлению услуг грузоотправителю </w:t>
            </w:r>
            <w:r>
              <w:rPr>
                <w:rFonts w:ascii="Times New Roman" w:hAnsi="Times New Roman" w:cs="Times New Roman"/>
              </w:rPr>
              <w:t>(</w:t>
            </w:r>
            <w:r w:rsidRPr="00DD6E65">
              <w:rPr>
                <w:rFonts w:ascii="Times New Roman" w:hAnsi="Times New Roman" w:cs="Times New Roman"/>
              </w:rPr>
              <w:t>грузополучателю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E87028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E87028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90AFA" w:rsidRPr="00545254" w:rsidTr="00600367"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60443C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949" w:type="dxa"/>
          </w:tcPr>
          <w:p w:rsidR="00890AFA" w:rsidRPr="0060443C" w:rsidRDefault="00890AFA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89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</w:tcPr>
          <w:p w:rsidR="00890AFA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Применение правил перевозок грузов; Прейскуранта 10-01; Устава железнодорожного транспорта</w:t>
            </w:r>
          </w:p>
        </w:tc>
      </w:tr>
      <w:tr w:rsidR="00890AFA" w:rsidRPr="00545254" w:rsidTr="00600367">
        <w:tc>
          <w:tcPr>
            <w:tcW w:w="7068" w:type="dxa"/>
            <w:gridSpan w:val="3"/>
            <w:tcBorders>
              <w:top w:val="single" w:sz="4" w:space="0" w:color="auto"/>
            </w:tcBorders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49" w:type="dxa"/>
          </w:tcPr>
          <w:p w:rsidR="00890AFA" w:rsidRDefault="00890AFA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889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545254" w:rsidRDefault="00890AFA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3E229C" w:rsidRPr="003E229C" w:rsidRDefault="003E229C" w:rsidP="008630CF">
      <w:pPr>
        <w:rPr>
          <w:rFonts w:ascii="Times New Roman" w:hAnsi="Times New Roman" w:cs="Times New Roman"/>
          <w:color w:val="auto"/>
        </w:rPr>
      </w:pPr>
    </w:p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23778E" w:rsidRDefault="0083298E" w:rsidP="008630C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E229C">
        <w:rPr>
          <w:rStyle w:val="2"/>
          <w:b/>
          <w:bCs/>
        </w:rPr>
        <w:lastRenderedPageBreak/>
        <w:t>УП.01.01 Учебная практика (автоматизированные системы управления на железнодорожном транспорте)</w:t>
      </w: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52"/>
        <w:gridCol w:w="8003"/>
        <w:gridCol w:w="1418"/>
      </w:tblGrid>
      <w:tr w:rsidR="0006727B" w:rsidRPr="000812C1" w:rsidTr="0006727B">
        <w:trPr>
          <w:trHeight w:val="276"/>
        </w:trPr>
        <w:tc>
          <w:tcPr>
            <w:tcW w:w="752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003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  <w:vMerge w:val="restart"/>
          </w:tcPr>
          <w:p w:rsidR="0006727B" w:rsidRPr="000812C1" w:rsidRDefault="0006727B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rPr>
          <w:trHeight w:val="298"/>
        </w:trPr>
        <w:tc>
          <w:tcPr>
            <w:tcW w:w="752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003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textDirection w:val="btL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52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  <w:r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spacing w:val="-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Получение справок в автоматизированной системе пономерного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10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ДСП/ДНЦ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СТЦ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rPr>
                <w:rFonts w:asciiTheme="minorHAnsi" w:eastAsiaTheme="minorEastAsia" w:hAnsiTheme="minorHAnsi"/>
              </w:rPr>
            </w:pPr>
            <w:r w:rsidRPr="000812C1">
              <w:rPr>
                <w:rFonts w:ascii="Times New Roman" w:hAnsi="Times New Roman" w:cs="Times New Roman"/>
              </w:rPr>
              <w:t>Работа в АРМ ПС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36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83298E" w:rsidRDefault="0083298E" w:rsidP="008630CF">
      <w:pPr>
        <w:widowControl/>
        <w:rPr>
          <w:rStyle w:val="2"/>
          <w:b/>
        </w:rPr>
      </w:pPr>
      <w:r>
        <w:rPr>
          <w:rStyle w:val="2"/>
          <w:bCs/>
        </w:rPr>
        <w:br w:type="page"/>
      </w:r>
    </w:p>
    <w:p w:rsidR="0083298E" w:rsidRP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83298E">
        <w:rPr>
          <w:rStyle w:val="2"/>
          <w:bCs w:val="0"/>
          <w:color w:val="000000"/>
        </w:rPr>
        <w:lastRenderedPageBreak/>
        <w:t xml:space="preserve">УП.02.01 Учебная практика (управление движением) </w:t>
      </w: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994"/>
        <w:gridCol w:w="1418"/>
      </w:tblGrid>
      <w:tr w:rsidR="0006727B" w:rsidRPr="000812C1" w:rsidTr="0006727B">
        <w:trPr>
          <w:trHeight w:val="491"/>
        </w:trPr>
        <w:tc>
          <w:tcPr>
            <w:tcW w:w="761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1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727B" w:rsidRPr="000812C1" w:rsidRDefault="0006727B" w:rsidP="00F56D5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1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м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Д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</w:rPr>
              <w:t>п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</w:rPr>
              <w:t>н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а </w:t>
            </w:r>
            <w:r w:rsidRPr="000812C1">
              <w:rPr>
                <w:rFonts w:ascii="Times New Roman" w:hAnsi="Times New Roman" w:cs="Times New Roman"/>
              </w:rPr>
              <w:t>у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0812C1">
              <w:rPr>
                <w:rFonts w:ascii="Times New Roman" w:hAnsi="Times New Roman" w:cs="Times New Roman"/>
              </w:rPr>
              <w:t xml:space="preserve">оборудованных 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0812C1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5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108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83298E" w:rsidRDefault="0083298E" w:rsidP="008630CF">
      <w:pPr>
        <w:widowControl/>
        <w:rPr>
          <w:rStyle w:val="2"/>
          <w:b/>
        </w:rPr>
      </w:pPr>
      <w:r>
        <w:rPr>
          <w:rStyle w:val="2"/>
          <w:bCs/>
        </w:rPr>
        <w:br w:type="page"/>
      </w:r>
    </w:p>
    <w:p w:rsidR="0083298E" w:rsidRP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</w:pPr>
      <w:r w:rsidRPr="0083298E">
        <w:rPr>
          <w:rStyle w:val="2"/>
          <w:bCs w:val="0"/>
          <w:color w:val="000000"/>
        </w:rPr>
        <w:lastRenderedPageBreak/>
        <w:t>УП.03.01 Учебная практика (организация перевоз</w:t>
      </w:r>
      <w:r w:rsidR="001D1E61">
        <w:rPr>
          <w:rStyle w:val="2"/>
          <w:bCs w:val="0"/>
          <w:color w:val="000000"/>
        </w:rPr>
        <w:t>ок</w:t>
      </w:r>
      <w:r w:rsidRPr="0083298E">
        <w:rPr>
          <w:rStyle w:val="2"/>
          <w:bCs w:val="0"/>
          <w:color w:val="000000"/>
        </w:rPr>
        <w:t xml:space="preserve"> грузов) </w:t>
      </w: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6"/>
        <w:gridCol w:w="7989"/>
        <w:gridCol w:w="1418"/>
      </w:tblGrid>
      <w:tr w:rsidR="0006727B" w:rsidRPr="000812C1" w:rsidTr="0006727B">
        <w:trPr>
          <w:trHeight w:val="491"/>
        </w:trPr>
        <w:tc>
          <w:tcPr>
            <w:tcW w:w="766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6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0812C1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Раздел 1.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тарифных расстояний между станциями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0812C1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Наименование груза, округление веса и платежей.</w:t>
            </w:r>
            <w:r w:rsidRPr="000812C1">
              <w:rPr>
                <w:rFonts w:ascii="Times New Roman" w:hAnsi="Times New Roman"/>
              </w:rPr>
              <w:t xml:space="preserve"> Определение тарифной группы, тарифной позиции, класса груза.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агента СФТО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приемосдатчика груза и багажа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станции по представлению услуг грузоотправителю (грузополучателю)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72</w:t>
            </w:r>
          </w:p>
        </w:tc>
      </w:tr>
    </w:tbl>
    <w:p w:rsidR="006F10D5" w:rsidRDefault="006F10D5" w:rsidP="008630CF">
      <w:pPr>
        <w:rPr>
          <w:rFonts w:ascii="Times New Roman" w:hAnsi="Times New Roman" w:cs="Times New Roman"/>
          <w:color w:val="auto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>рактика для получения первичных профессиональных навыков предполагает приобретение навыков в управлении движением поездов, в организации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перевозок грузов, применения АРМ ПС, АРМ СТЦ, АРМ ДСП, АРМ ДНЦ. 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обучения, а также расширение знаний в области управления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движением.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 xml:space="preserve">видов профессиональной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обрабатывать информацию о перевозочном процессе и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 xml:space="preserve">3.1. </w:t>
      </w:r>
      <w:r w:rsidRPr="003E229C">
        <w:rPr>
          <w:rStyle w:val="2"/>
          <w:color w:val="000000"/>
        </w:rPr>
        <w:t xml:space="preserve">Реализация программы учебной практики </w:t>
      </w:r>
      <w:r w:rsidRPr="002D020F">
        <w:rPr>
          <w:rStyle w:val="2"/>
          <w:color w:val="000000"/>
        </w:rPr>
        <w:t>УП.01.01 Учебная практика (автоматизированные системы управления на железнодорожном транспорте)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автоматизированных систем</w:t>
      </w:r>
      <w:r>
        <w:rPr>
          <w:color w:val="000000"/>
        </w:rPr>
        <w:t xml:space="preserve"> </w:t>
      </w:r>
      <w:r w:rsidRPr="001244E1">
        <w:rPr>
          <w:color w:val="000000"/>
        </w:rPr>
        <w:t>управления.</w:t>
      </w: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Оборудование</w:t>
      </w:r>
      <w:r w:rsidRPr="005D650B">
        <w:rPr>
          <w:i/>
          <w:sz w:val="24"/>
          <w:szCs w:val="24"/>
        </w:rPr>
        <w:t>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5D650B" w:rsidRDefault="002D020F" w:rsidP="002D020F">
      <w:pPr>
        <w:ind w:right="-7" w:firstLine="740"/>
        <w:rPr>
          <w:rFonts w:ascii="Times New Roman" w:hAnsi="Times New Roman"/>
          <w:i/>
        </w:rPr>
      </w:pPr>
      <w:r w:rsidRPr="005D650B">
        <w:rPr>
          <w:rFonts w:ascii="Times New Roman" w:hAnsi="Times New Roman"/>
          <w:i/>
        </w:rPr>
        <w:t xml:space="preserve">Технические средства обучения: 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1. </w:t>
      </w:r>
      <w:r w:rsidRPr="00370CD9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2. </w:t>
      </w:r>
      <w:r w:rsidRPr="00370CD9">
        <w:rPr>
          <w:rFonts w:cs="Arial Unicode MS"/>
          <w:color w:val="000000"/>
        </w:rPr>
        <w:t>Видеопроектор</w:t>
      </w:r>
    </w:p>
    <w:p w:rsidR="002D020F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 w:rsidRPr="00370CD9">
        <w:rPr>
          <w:rFonts w:cs="Arial Unicode MS"/>
          <w:color w:val="000000"/>
        </w:rPr>
        <w:t xml:space="preserve">3. Экран </w:t>
      </w:r>
    </w:p>
    <w:p w:rsidR="002D020F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 xml:space="preserve">3.2. </w:t>
      </w:r>
      <w:r w:rsidRPr="003E229C">
        <w:rPr>
          <w:rStyle w:val="2"/>
          <w:color w:val="000000"/>
        </w:rPr>
        <w:t>Реализация программы учебной практики</w:t>
      </w:r>
      <w:r w:rsidRPr="002D020F">
        <w:t xml:space="preserve"> </w:t>
      </w:r>
      <w:r w:rsidRPr="002D020F">
        <w:rPr>
          <w:rStyle w:val="2"/>
          <w:color w:val="000000"/>
        </w:rPr>
        <w:t>УП.02.01 Учебная практика (управление движением)</w:t>
      </w:r>
      <w:r w:rsidRPr="003E229C">
        <w:rPr>
          <w:rStyle w:val="2"/>
          <w:color w:val="000000"/>
        </w:rPr>
        <w:t xml:space="preserve"> 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управления движением.</w:t>
      </w:r>
    </w:p>
    <w:p w:rsidR="002D020F" w:rsidRPr="006F10D5" w:rsidRDefault="002D020F" w:rsidP="002D020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  <w:highlight w:val="yellow"/>
        </w:rPr>
      </w:pPr>
    </w:p>
    <w:p w:rsidR="002D020F" w:rsidRPr="00370CD9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70CD9">
        <w:rPr>
          <w:rStyle w:val="2"/>
          <w:i/>
          <w:color w:val="000000"/>
        </w:rPr>
        <w:t>Оборудование: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300F5B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00F5B">
        <w:rPr>
          <w:rStyle w:val="2"/>
          <w:i/>
          <w:color w:val="000000"/>
        </w:rPr>
        <w:t xml:space="preserve">Технические средства обучения: </w:t>
      </w:r>
    </w:p>
    <w:p w:rsidR="002D020F" w:rsidRPr="00300F5B" w:rsidRDefault="002D020F" w:rsidP="002D020F">
      <w:pPr>
        <w:pStyle w:val="21"/>
        <w:tabs>
          <w:tab w:val="left" w:pos="993"/>
        </w:tabs>
        <w:spacing w:line="240" w:lineRule="auto"/>
        <w:ind w:firstLine="740"/>
        <w:rPr>
          <w:rStyle w:val="2"/>
          <w:color w:val="000000"/>
        </w:rPr>
      </w:pPr>
      <w:r w:rsidRPr="00300F5B">
        <w:rPr>
          <w:rStyle w:val="2"/>
          <w:color w:val="000000"/>
        </w:rPr>
        <w:t xml:space="preserve">1. </w:t>
      </w:r>
      <w:r w:rsidRPr="00300F5B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  <w:r w:rsidRPr="00300F5B">
        <w:rPr>
          <w:rStyle w:val="2"/>
          <w:color w:val="000000"/>
        </w:rPr>
        <w:t xml:space="preserve"> </w:t>
      </w:r>
    </w:p>
    <w:p w:rsidR="002D020F" w:rsidRPr="006F10D5" w:rsidRDefault="002D020F" w:rsidP="002D020F">
      <w:pPr>
        <w:widowControl/>
        <w:ind w:firstLine="7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2. </w:t>
      </w:r>
      <w:r w:rsidRPr="006F10D5">
        <w:rPr>
          <w:rFonts w:ascii="Times New Roman" w:hAnsi="Times New Roman" w:cs="Times New Roman"/>
        </w:rPr>
        <w:t>Имитационный тренажер ДСП / ДНЦ</w:t>
      </w:r>
    </w:p>
    <w:p w:rsidR="002D020F" w:rsidRDefault="002D020F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D020F" w:rsidP="008630CF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 xml:space="preserve">3.3. </w:t>
      </w:r>
      <w:r w:rsidR="0023778E" w:rsidRPr="003E229C">
        <w:rPr>
          <w:rStyle w:val="2"/>
          <w:color w:val="000000"/>
        </w:rPr>
        <w:t xml:space="preserve">Реализация программы учебной практики </w:t>
      </w:r>
      <w:r w:rsidRPr="0083298E">
        <w:rPr>
          <w:rStyle w:val="2"/>
          <w:bCs/>
          <w:color w:val="000000"/>
        </w:rPr>
        <w:t>УП.03.01 Учебная практика (организация перевоз</w:t>
      </w:r>
      <w:r>
        <w:rPr>
          <w:rStyle w:val="2"/>
          <w:bCs/>
          <w:color w:val="000000"/>
        </w:rPr>
        <w:t>ок</w:t>
      </w:r>
      <w:r w:rsidRPr="0083298E">
        <w:rPr>
          <w:rStyle w:val="2"/>
          <w:bCs/>
          <w:color w:val="000000"/>
        </w:rPr>
        <w:t xml:space="preserve"> грузов)</w:t>
      </w:r>
      <w:r>
        <w:rPr>
          <w:rStyle w:val="2"/>
          <w:bCs/>
          <w:color w:val="000000"/>
        </w:rPr>
        <w:t xml:space="preserve"> </w:t>
      </w:r>
      <w:r w:rsidR="0023778E" w:rsidRPr="003E229C">
        <w:rPr>
          <w:rStyle w:val="2"/>
          <w:color w:val="000000"/>
        </w:rPr>
        <w:t xml:space="preserve">предполагает наличие </w:t>
      </w:r>
      <w:r w:rsidR="001244E1" w:rsidRPr="001244E1">
        <w:rPr>
          <w:color w:val="000000"/>
        </w:rPr>
        <w:t>кабинет</w:t>
      </w:r>
      <w:r w:rsidR="001244E1">
        <w:rPr>
          <w:color w:val="000000"/>
        </w:rPr>
        <w:t>а</w:t>
      </w:r>
      <w:r w:rsidR="001244E1" w:rsidRPr="001244E1">
        <w:rPr>
          <w:color w:val="000000"/>
        </w:rPr>
        <w:t xml:space="preserve"> организации транспортно-логистической деятельности (по видам</w:t>
      </w:r>
      <w:r w:rsidR="001244E1">
        <w:rPr>
          <w:color w:val="000000"/>
        </w:rPr>
        <w:t xml:space="preserve"> </w:t>
      </w:r>
      <w:r w:rsidR="001244E1" w:rsidRPr="001244E1">
        <w:rPr>
          <w:color w:val="000000"/>
        </w:rPr>
        <w:t>транспорта</w:t>
      </w:r>
      <w:r>
        <w:rPr>
          <w:color w:val="000000"/>
        </w:rPr>
        <w:t>)</w:t>
      </w:r>
      <w:r w:rsidR="001244E1" w:rsidRPr="001244E1">
        <w:rPr>
          <w:color w:val="000000"/>
        </w:rPr>
        <w:t>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</w:rPr>
      </w:pP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Оборудование: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рабочее место преподавателя;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рабочие места по количеству обучающихся;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стенды;</w:t>
      </w:r>
    </w:p>
    <w:p w:rsidR="00370CD9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дидактические материалы</w:t>
      </w:r>
      <w:r w:rsidR="00370CD9">
        <w:rPr>
          <w:sz w:val="24"/>
          <w:szCs w:val="24"/>
        </w:rPr>
        <w:t>;</w:t>
      </w:r>
    </w:p>
    <w:p w:rsidR="006F10D5" w:rsidRPr="005D650B" w:rsidRDefault="00370CD9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действующий макет «Карта железных дорог России»</w:t>
      </w:r>
      <w:r w:rsidR="006F10D5" w:rsidRPr="005D650B">
        <w:rPr>
          <w:sz w:val="24"/>
          <w:szCs w:val="24"/>
        </w:rPr>
        <w:t>.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Технические средства обучения: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1. </w:t>
      </w:r>
      <w:r w:rsidR="002D020F">
        <w:rPr>
          <w:sz w:val="24"/>
          <w:szCs w:val="24"/>
        </w:rPr>
        <w:t>Ноутбук</w:t>
      </w:r>
      <w:r w:rsidRPr="005D650B">
        <w:rPr>
          <w:sz w:val="24"/>
          <w:szCs w:val="24"/>
        </w:rPr>
        <w:t xml:space="preserve"> с лицензионным программным обеспечением</w:t>
      </w: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2. Телевизор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23778E" w:rsidRPr="006D6F16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4.1. </w:t>
      </w:r>
      <w:r w:rsidR="0023778E" w:rsidRPr="00AB21D2">
        <w:rPr>
          <w:rStyle w:val="2"/>
          <w:color w:val="000000"/>
        </w:rPr>
        <w:t xml:space="preserve">Реализация учебной практики </w:t>
      </w:r>
      <w:r w:rsidR="006D6F16" w:rsidRPr="00AB21D2">
        <w:rPr>
          <w:rStyle w:val="2"/>
          <w:color w:val="000000"/>
        </w:rPr>
        <w:t xml:space="preserve">УП.01.01. Учебная практика (автоматизированные системы управления на железнодорожном транспорте) </w:t>
      </w:r>
      <w:r w:rsidR="0023778E" w:rsidRPr="00AB21D2">
        <w:rPr>
          <w:rStyle w:val="2"/>
          <w:color w:val="000000"/>
        </w:rPr>
        <w:t>проводится концентрированно, после изучения МДК</w:t>
      </w:r>
      <w:r w:rsidR="006D6F16" w:rsidRPr="00AB21D2">
        <w:rPr>
          <w:rStyle w:val="2"/>
          <w:color w:val="000000"/>
        </w:rPr>
        <w:t>.01.03 Автоматизированные системы управления на транспорте (по видам транспорта)</w:t>
      </w:r>
      <w:r w:rsidR="0023778E" w:rsidRPr="00AB21D2">
        <w:rPr>
          <w:rStyle w:val="2"/>
          <w:color w:val="000000"/>
        </w:rPr>
        <w:t xml:space="preserve"> в рамках профессионального модуля </w:t>
      </w:r>
      <w:r w:rsidR="006D6F16" w:rsidRPr="00AB21D2">
        <w:rPr>
          <w:rStyle w:val="2"/>
          <w:color w:val="000000"/>
        </w:rPr>
        <w:t>ПМ.01. Организация перевозочного процесса (по видам транспорта)</w:t>
      </w:r>
      <w:r w:rsidR="0023778E" w:rsidRPr="00AB21D2">
        <w:rPr>
          <w:rStyle w:val="2"/>
          <w:color w:val="000000"/>
        </w:rPr>
        <w:t>. Обязательным условием допуска к учебной практик</w:t>
      </w:r>
      <w:r w:rsidR="006D6F16" w:rsidRPr="00AB21D2">
        <w:rPr>
          <w:rStyle w:val="2"/>
          <w:color w:val="000000"/>
        </w:rPr>
        <w:t>е</w:t>
      </w:r>
      <w:r w:rsidR="0023778E" w:rsidRPr="00AB21D2">
        <w:rPr>
          <w:rStyle w:val="2"/>
          <w:color w:val="000000"/>
        </w:rPr>
        <w:t xml:space="preserve"> является освоение </w:t>
      </w:r>
      <w:r w:rsidR="00AB21D2" w:rsidRPr="00AB21D2">
        <w:rPr>
          <w:rStyle w:val="2"/>
          <w:color w:val="000000"/>
        </w:rPr>
        <w:t>МДК.01.01. Технология перевозочного процесса (по видам транспорта), МДК.01.02. Информационное обеспечение перевозочного процесса (по видам транспорта)</w:t>
      </w:r>
      <w:r w:rsidR="0023778E" w:rsidRPr="00AB21D2">
        <w:rPr>
          <w:rStyle w:val="2"/>
          <w:color w:val="000000"/>
        </w:rPr>
        <w:t>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</w:p>
    <w:p w:rsidR="006D6F16" w:rsidRPr="005F7B40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4.2. </w:t>
      </w:r>
      <w:r w:rsidR="006D6F16" w:rsidRPr="003E229C">
        <w:rPr>
          <w:rStyle w:val="2"/>
          <w:color w:val="000000"/>
        </w:rPr>
        <w:t xml:space="preserve">Реализация учебной практики </w:t>
      </w:r>
      <w:r w:rsidR="006D6F16" w:rsidRPr="006D6F16">
        <w:rPr>
          <w:rStyle w:val="2"/>
          <w:color w:val="000000"/>
        </w:rPr>
        <w:t>УП.02.01. Учебная практика (управление движением)</w:t>
      </w:r>
      <w:r w:rsidR="006D6F16">
        <w:rPr>
          <w:rStyle w:val="2"/>
          <w:color w:val="000000"/>
        </w:rPr>
        <w:t xml:space="preserve"> </w:t>
      </w:r>
      <w:r w:rsidR="006D6F16" w:rsidRPr="003E229C">
        <w:rPr>
          <w:rStyle w:val="2"/>
          <w:color w:val="000000"/>
        </w:rPr>
        <w:t xml:space="preserve">проводится концентрированно, после изучения </w:t>
      </w:r>
      <w:r w:rsidR="006D6F16" w:rsidRPr="006D6F16">
        <w:rPr>
          <w:rStyle w:val="2"/>
          <w:color w:val="000000"/>
        </w:rPr>
        <w:t>МДК.02.01. Организация движения (по видам транспорта)</w:t>
      </w:r>
      <w:r w:rsidR="006D6F16" w:rsidRPr="003E229C">
        <w:rPr>
          <w:rStyle w:val="2"/>
          <w:color w:val="000000"/>
        </w:rPr>
        <w:t xml:space="preserve"> в рамках профессионального модуля </w:t>
      </w:r>
      <w:r w:rsidR="006D6F16"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="006D6F16" w:rsidRPr="005F7B40">
        <w:rPr>
          <w:rStyle w:val="2"/>
          <w:color w:val="000000"/>
        </w:rPr>
        <w:t>транспорта). Обязательным условием допуска к учебной практике является освоение ОП.08. Станции и узлы, ОП.09. Техническая эксплуатация железных дорог и безопасность движения, ОП.10. Системы регулирования движения поездов.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</w:p>
    <w:p w:rsidR="006D6F16" w:rsidRPr="006D6F16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4.3. Р</w:t>
      </w:r>
      <w:r w:rsidR="006D6F16" w:rsidRPr="005F7B40">
        <w:rPr>
          <w:rStyle w:val="2"/>
          <w:color w:val="000000"/>
        </w:rPr>
        <w:t>еализация учебной практики УП.0</w:t>
      </w:r>
      <w:r w:rsidR="00AB21D2" w:rsidRPr="005F7B40">
        <w:rPr>
          <w:rStyle w:val="2"/>
          <w:color w:val="000000"/>
        </w:rPr>
        <w:t>3</w:t>
      </w:r>
      <w:r w:rsidR="006D6F16" w:rsidRPr="005F7B40">
        <w:rPr>
          <w:rStyle w:val="2"/>
          <w:color w:val="000000"/>
        </w:rPr>
        <w:t>.01. Учебная практика (</w:t>
      </w:r>
      <w:r w:rsidR="001D1E61" w:rsidRPr="0083298E">
        <w:rPr>
          <w:rStyle w:val="2"/>
          <w:bCs/>
          <w:color w:val="000000"/>
        </w:rPr>
        <w:t>организация перевоз</w:t>
      </w:r>
      <w:r w:rsidR="001D1E61">
        <w:rPr>
          <w:rStyle w:val="2"/>
          <w:bCs/>
          <w:color w:val="000000"/>
        </w:rPr>
        <w:t>ок</w:t>
      </w:r>
      <w:r w:rsidR="001D1E61" w:rsidRPr="0083298E">
        <w:rPr>
          <w:rStyle w:val="2"/>
          <w:bCs/>
          <w:color w:val="000000"/>
        </w:rPr>
        <w:t xml:space="preserve"> грузов</w:t>
      </w:r>
      <w:r w:rsidR="006D6F16" w:rsidRPr="006D6F16">
        <w:rPr>
          <w:rStyle w:val="2"/>
          <w:color w:val="000000"/>
        </w:rPr>
        <w:t>)</w:t>
      </w:r>
      <w:r w:rsidR="006D6F16">
        <w:rPr>
          <w:rStyle w:val="2"/>
          <w:color w:val="000000"/>
        </w:rPr>
        <w:t xml:space="preserve"> </w:t>
      </w:r>
      <w:r w:rsidR="006D6F16" w:rsidRPr="003E229C">
        <w:rPr>
          <w:rStyle w:val="2"/>
          <w:color w:val="000000"/>
        </w:rPr>
        <w:t xml:space="preserve">проводится концентрированно, после изучения </w:t>
      </w:r>
      <w:r w:rsidR="00AB21D2" w:rsidRPr="00AB21D2">
        <w:rPr>
          <w:rStyle w:val="2"/>
          <w:color w:val="000000"/>
        </w:rPr>
        <w:t>МДК.03.02. Обеспечение грузовых перевозок (по видам транспорта)</w:t>
      </w:r>
      <w:r w:rsidR="006D6F16" w:rsidRPr="003E229C">
        <w:rPr>
          <w:rStyle w:val="2"/>
          <w:color w:val="000000"/>
        </w:rPr>
        <w:t xml:space="preserve"> в рамках профессионального модуля </w:t>
      </w:r>
      <w:r w:rsidR="00AB21D2" w:rsidRPr="00AB21D2">
        <w:rPr>
          <w:rStyle w:val="2"/>
          <w:color w:val="000000"/>
        </w:rPr>
        <w:t xml:space="preserve">ПМ.03. Организация транспортно-логистической деятельности </w:t>
      </w:r>
      <w:r w:rsidR="006D6F16" w:rsidRPr="006D6F16">
        <w:rPr>
          <w:rStyle w:val="2"/>
          <w:color w:val="000000"/>
        </w:rPr>
        <w:t>(по видам транспорта)</w:t>
      </w:r>
      <w:r w:rsidR="006D6F16" w:rsidRPr="003E229C">
        <w:rPr>
          <w:rStyle w:val="2"/>
          <w:color w:val="000000"/>
        </w:rPr>
        <w:t xml:space="preserve">. </w:t>
      </w:r>
      <w:r w:rsidR="006D6F16" w:rsidRPr="005F7B40">
        <w:rPr>
          <w:rStyle w:val="2"/>
          <w:color w:val="000000"/>
        </w:rPr>
        <w:t xml:space="preserve">Обязательным условием допуска к учебной практике является освоение </w:t>
      </w:r>
      <w:r w:rsidR="005F7B40" w:rsidRPr="005F7B40">
        <w:rPr>
          <w:rStyle w:val="2"/>
          <w:color w:val="000000"/>
        </w:rPr>
        <w:t>МДК.03.01. Транспортно</w:t>
      </w:r>
      <w:r w:rsidR="005F7B40">
        <w:rPr>
          <w:rStyle w:val="2"/>
          <w:color w:val="000000"/>
        </w:rPr>
        <w:t>-</w:t>
      </w:r>
      <w:r w:rsidR="005F7B40" w:rsidRPr="005F7B40">
        <w:rPr>
          <w:rStyle w:val="2"/>
          <w:color w:val="000000"/>
        </w:rPr>
        <w:t>экспедиционная деятельность (по видам транспорта)</w:t>
      </w:r>
      <w:r w:rsidR="00462B35">
        <w:rPr>
          <w:rStyle w:val="2"/>
          <w:color w:val="000000"/>
        </w:rPr>
        <w:t xml:space="preserve">, </w:t>
      </w:r>
      <w:r w:rsidR="00462B35" w:rsidRPr="005F7B40">
        <w:rPr>
          <w:rStyle w:val="2"/>
          <w:color w:val="000000"/>
        </w:rPr>
        <w:t>ОП.09. Техническая эксплуатация железных дорог и безопасность движения</w:t>
      </w:r>
      <w:r w:rsidR="006D6F16" w:rsidRPr="005F7B40">
        <w:rPr>
          <w:rStyle w:val="2"/>
          <w:color w:val="000000"/>
        </w:rPr>
        <w:t>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построение суточного плана-графика работы станции;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показателей суточного плана-графика работы станции;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технологических норм времени на выполнение маневровых операций;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использование программного обеспечения для решения эксплуатационных задач;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функциональных возможностей автоматизированных систем, применяемых в перевозочном процессе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1.2. Организовывать работу персонала по обеспечению безопасности перевозок и выбору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lastRenderedPageBreak/>
              <w:t>точность и правильность оформления технической документации;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 xml:space="preserve">выполнение анализа случаев </w:t>
            </w:r>
            <w:r w:rsidRPr="00EF0682">
              <w:rPr>
                <w:color w:val="auto"/>
                <w:sz w:val="24"/>
                <w:szCs w:val="24"/>
              </w:rPr>
              <w:lastRenderedPageBreak/>
              <w:t>нарушения безопасности движения на транспорте;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демонстрация умения использовать документы, регламентирующие безопасность движения на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1.3. Оформлять документы, регламентирующие организацию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ведение технической документации;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выполнение графиков обработки поездов различных категорий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самостоятельный поиск необходимой информации;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определение количественных и качественных показателей работы железнодорожного транспорта;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выполнение построения графика движения поездов;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определение оптимального варианта плана формирования грузовых поездов;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расчет показателей плана формирования грузовых поездов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применение действующих положений по организации грузовых и пассажирских перевозок;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применение требований безопасности при построении графика движения поездов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оформление перевозок пассажиров и багажа;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умение пользоваться планом формирования грузовых поездов;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выполнение анализа эксплуатационной работы;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демонстрация знаний методом диспетчерского регулирования движения поездов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выполнение расчетов провозных платежей при различных условиях перевозки;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демонстрация заполнения перевозочных документов;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использование программного обеспечения для оформления перевозки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>ления перевозками на основе логистической кон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цепции и организовывать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рациональную переработку грузов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определение условий перевозки грузов;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обоснование выбора средств и способов крепления грузов;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определение характера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опасности перевозимых грузов;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обоснование выбора вида транспорта и способов доставки грузов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выполнение расчетов по начислению штрафов при нарушении договора перевозки;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определение мероприятий по предупреждению несохранных перевозок;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выполнение анализа причин несохранных перевозок;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демонстрация навыков пользования документами, регулирующими взаимоотношения пользователей транспорта и перевозчика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101" w:rsidRDefault="00B17101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B17101" w:rsidRDefault="00B17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101" w:rsidRDefault="00B17101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B17101" w:rsidRDefault="00B17101">
      <w:r>
        <w:continuationSeparator/>
      </w:r>
    </w:p>
  </w:footnote>
  <w:footnote w:id="1">
    <w:p w:rsidR="00E35443" w:rsidRDefault="0060036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6727B"/>
    <w:rsid w:val="000812C1"/>
    <w:rsid w:val="000D6ABD"/>
    <w:rsid w:val="000F5848"/>
    <w:rsid w:val="00124182"/>
    <w:rsid w:val="001244E1"/>
    <w:rsid w:val="0014541D"/>
    <w:rsid w:val="00153C58"/>
    <w:rsid w:val="001569D2"/>
    <w:rsid w:val="00162762"/>
    <w:rsid w:val="001A6C04"/>
    <w:rsid w:val="001D1E61"/>
    <w:rsid w:val="001F78C8"/>
    <w:rsid w:val="00226DDC"/>
    <w:rsid w:val="0023278A"/>
    <w:rsid w:val="0023778E"/>
    <w:rsid w:val="00286567"/>
    <w:rsid w:val="002955CE"/>
    <w:rsid w:val="0029602C"/>
    <w:rsid w:val="002C133F"/>
    <w:rsid w:val="002C6E71"/>
    <w:rsid w:val="002D020F"/>
    <w:rsid w:val="00300F5B"/>
    <w:rsid w:val="00302BAD"/>
    <w:rsid w:val="00364521"/>
    <w:rsid w:val="00370CD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7A85"/>
    <w:rsid w:val="004B2604"/>
    <w:rsid w:val="004B7BD4"/>
    <w:rsid w:val="00545254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92767"/>
    <w:rsid w:val="006A4AD7"/>
    <w:rsid w:val="006D6F16"/>
    <w:rsid w:val="006E3ACB"/>
    <w:rsid w:val="006E63FC"/>
    <w:rsid w:val="006F10D5"/>
    <w:rsid w:val="00735194"/>
    <w:rsid w:val="00754049"/>
    <w:rsid w:val="00772478"/>
    <w:rsid w:val="007769C1"/>
    <w:rsid w:val="007D6F13"/>
    <w:rsid w:val="007F6DF2"/>
    <w:rsid w:val="0083298E"/>
    <w:rsid w:val="008630CF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E0735"/>
    <w:rsid w:val="00A06B1F"/>
    <w:rsid w:val="00A103D8"/>
    <w:rsid w:val="00A2304F"/>
    <w:rsid w:val="00A51B66"/>
    <w:rsid w:val="00A75D9E"/>
    <w:rsid w:val="00AB21D2"/>
    <w:rsid w:val="00AD4E06"/>
    <w:rsid w:val="00AE41DD"/>
    <w:rsid w:val="00AE464B"/>
    <w:rsid w:val="00B17101"/>
    <w:rsid w:val="00B3506A"/>
    <w:rsid w:val="00BA085C"/>
    <w:rsid w:val="00C1052D"/>
    <w:rsid w:val="00C13404"/>
    <w:rsid w:val="00C379F8"/>
    <w:rsid w:val="00C543D0"/>
    <w:rsid w:val="00C65B88"/>
    <w:rsid w:val="00C84895"/>
    <w:rsid w:val="00CA2B7D"/>
    <w:rsid w:val="00CB6486"/>
    <w:rsid w:val="00CC4E52"/>
    <w:rsid w:val="00CD1FAC"/>
    <w:rsid w:val="00D65F4A"/>
    <w:rsid w:val="00D72246"/>
    <w:rsid w:val="00D80013"/>
    <w:rsid w:val="00DC6258"/>
    <w:rsid w:val="00DD6E65"/>
    <w:rsid w:val="00DE410C"/>
    <w:rsid w:val="00DF7293"/>
    <w:rsid w:val="00E35443"/>
    <w:rsid w:val="00E87028"/>
    <w:rsid w:val="00EF0682"/>
    <w:rsid w:val="00F0099B"/>
    <w:rsid w:val="00F0546A"/>
    <w:rsid w:val="00F351CB"/>
    <w:rsid w:val="00F55CEA"/>
    <w:rsid w:val="00F56D52"/>
    <w:rsid w:val="00F872CF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6107</Words>
  <Characters>34811</Characters>
  <Application>Microsoft Office Word</Application>
  <DocSecurity>0</DocSecurity>
  <Lines>290</Lines>
  <Paragraphs>81</Paragraphs>
  <ScaleCrop>false</ScaleCrop>
  <Company>Microsoft</Company>
  <LinksUpToDate>false</LinksUpToDate>
  <CharactersWithSpaces>40837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7</cp:revision>
  <cp:lastPrinted>2023-04-11T13:11:00Z</cp:lastPrinted>
  <dcterms:created xsi:type="dcterms:W3CDTF">2023-04-14T09:07:00Z</dcterms:created>
  <dcterms:modified xsi:type="dcterms:W3CDTF">2023-04-27T05:27:00Z</dcterms:modified>
</cp:coreProperties>
</file>